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05" w:rsidRPr="001A0260" w:rsidRDefault="00893762" w:rsidP="00A91A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0260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1A0260" w:rsidRPr="001A0260">
        <w:rPr>
          <w:rFonts w:ascii="Times New Roman" w:hAnsi="Times New Roman" w:cs="Times New Roman"/>
          <w:sz w:val="24"/>
          <w:szCs w:val="24"/>
        </w:rPr>
        <w:t>10 de mayo</w:t>
      </w:r>
      <w:r w:rsidR="004760E2" w:rsidRPr="001A0260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1A0260" w:rsidRPr="001A0260" w:rsidRDefault="001A0260" w:rsidP="001A026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46F74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D.</w:t>
      </w:r>
      <w:r w:rsidR="00746F74" w:rsidRPr="00746F74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Pr="00746F74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15/19.-</w:t>
      </w:r>
      <w:r w:rsidRPr="001A026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1A0260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En Sesión Ordinaria celebrada con fecha 9 de los </w:t>
      </w:r>
      <w:proofErr w:type="spellStart"/>
      <w:r w:rsidRPr="001A0260">
        <w:rPr>
          <w:rFonts w:ascii="Times New Roman" w:hAnsi="Times New Roman" w:cs="Times New Roman"/>
          <w:bCs/>
          <w:sz w:val="24"/>
          <w:szCs w:val="24"/>
          <w:lang w:val="es-ES_tradnl"/>
        </w:rPr>
        <w:t>ctes</w:t>
      </w:r>
      <w:proofErr w:type="spellEnd"/>
      <w:r w:rsidRPr="001A0260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la Junta Departamental de Tacuarembó, sancionó por </w:t>
      </w:r>
      <w:r w:rsidR="00F1490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unanimidad </w:t>
      </w:r>
      <w:r w:rsidRPr="001A0260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de </w:t>
      </w:r>
      <w:r w:rsidR="00F1490B">
        <w:rPr>
          <w:rFonts w:ascii="Times New Roman" w:hAnsi="Times New Roman" w:cs="Times New Roman"/>
          <w:bCs/>
          <w:sz w:val="24"/>
          <w:szCs w:val="24"/>
          <w:lang w:val="es-ES_tradnl"/>
        </w:rPr>
        <w:t>27</w:t>
      </w:r>
      <w:r w:rsidRPr="001A0260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Ediles presentes, el siguiente Decreto:</w:t>
      </w:r>
    </w:p>
    <w:p w:rsidR="00E74914" w:rsidRPr="001A0260" w:rsidRDefault="005B1205" w:rsidP="003604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60">
        <w:rPr>
          <w:rFonts w:ascii="Times New Roman" w:hAnsi="Times New Roman" w:cs="Times New Roman"/>
          <w:b/>
          <w:sz w:val="24"/>
          <w:szCs w:val="24"/>
        </w:rPr>
        <w:t>VISTO</w:t>
      </w:r>
      <w:r w:rsidR="009831F2" w:rsidRPr="001A0260">
        <w:rPr>
          <w:rFonts w:ascii="Times New Roman" w:hAnsi="Times New Roman" w:cs="Times New Roman"/>
          <w:b/>
          <w:sz w:val="24"/>
          <w:szCs w:val="24"/>
        </w:rPr>
        <w:t>;</w:t>
      </w:r>
      <w:r w:rsidR="003E7CC2" w:rsidRPr="001A0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E3A" w:rsidRPr="001A0260">
        <w:rPr>
          <w:rFonts w:ascii="Times New Roman" w:hAnsi="Times New Roman" w:cs="Times New Roman"/>
          <w:sz w:val="24"/>
          <w:szCs w:val="24"/>
        </w:rPr>
        <w:t>el Exp. Int. Nº 178/18, caratulado</w:t>
      </w:r>
      <w:r w:rsidR="00130E3A" w:rsidRPr="001A0260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E74914" w:rsidRPr="001A0260">
        <w:rPr>
          <w:rFonts w:ascii="Times New Roman" w:hAnsi="Times New Roman" w:cs="Times New Roman"/>
          <w:i/>
          <w:sz w:val="24"/>
          <w:szCs w:val="24"/>
        </w:rPr>
        <w:t>INTENDENCIA DEPARTAMENTAL DE TACUAREMBÓ, eleva Exp. Nº 2164/18, solicita</w:t>
      </w:r>
      <w:r w:rsidR="009C2288" w:rsidRPr="001A0260">
        <w:rPr>
          <w:rFonts w:ascii="Times New Roman" w:hAnsi="Times New Roman" w:cs="Times New Roman"/>
          <w:i/>
          <w:sz w:val="24"/>
          <w:szCs w:val="24"/>
        </w:rPr>
        <w:t>ndo</w:t>
      </w:r>
      <w:r w:rsidR="00E74914" w:rsidRPr="001A0260">
        <w:rPr>
          <w:rFonts w:ascii="Times New Roman" w:hAnsi="Times New Roman" w:cs="Times New Roman"/>
          <w:i/>
          <w:sz w:val="24"/>
          <w:szCs w:val="24"/>
        </w:rPr>
        <w:t xml:space="preserve"> anuencia para la enajenación por título donación y modo tradición, del inmueble Padrón Nº 18</w:t>
      </w:r>
      <w:r w:rsidR="009C2288" w:rsidRPr="001A0260">
        <w:rPr>
          <w:rFonts w:ascii="Times New Roman" w:hAnsi="Times New Roman" w:cs="Times New Roman"/>
          <w:i/>
          <w:sz w:val="24"/>
          <w:szCs w:val="24"/>
        </w:rPr>
        <w:t>.</w:t>
      </w:r>
      <w:r w:rsidR="00E74914" w:rsidRPr="001A0260">
        <w:rPr>
          <w:rFonts w:ascii="Times New Roman" w:hAnsi="Times New Roman" w:cs="Times New Roman"/>
          <w:i/>
          <w:sz w:val="24"/>
          <w:szCs w:val="24"/>
        </w:rPr>
        <w:t xml:space="preserve">520, </w:t>
      </w:r>
      <w:r w:rsidR="009C2288" w:rsidRPr="001A0260">
        <w:rPr>
          <w:rFonts w:ascii="Times New Roman" w:hAnsi="Times New Roman" w:cs="Times New Roman"/>
          <w:i/>
          <w:sz w:val="24"/>
          <w:szCs w:val="24"/>
        </w:rPr>
        <w:t xml:space="preserve">sito en la localidad catastral Tacuarembó, </w:t>
      </w:r>
      <w:r w:rsidR="00E74914" w:rsidRPr="001A0260">
        <w:rPr>
          <w:rFonts w:ascii="Times New Roman" w:hAnsi="Times New Roman" w:cs="Times New Roman"/>
          <w:i/>
          <w:sz w:val="24"/>
          <w:szCs w:val="24"/>
        </w:rPr>
        <w:t>a favor de la Cooperativa de Vivienda</w:t>
      </w:r>
      <w:r w:rsidR="009C2288" w:rsidRPr="001A0260">
        <w:rPr>
          <w:rFonts w:ascii="Times New Roman" w:hAnsi="Times New Roman" w:cs="Times New Roman"/>
          <w:i/>
          <w:sz w:val="24"/>
          <w:szCs w:val="24"/>
        </w:rPr>
        <w:t>s</w:t>
      </w:r>
      <w:r w:rsidR="00E74914" w:rsidRPr="001A0260">
        <w:rPr>
          <w:rFonts w:ascii="Times New Roman" w:hAnsi="Times New Roman" w:cs="Times New Roman"/>
          <w:i/>
          <w:sz w:val="24"/>
          <w:szCs w:val="24"/>
        </w:rPr>
        <w:t xml:space="preserve"> CO</w:t>
      </w:r>
      <w:r w:rsidR="009C2288" w:rsidRPr="001A0260">
        <w:rPr>
          <w:rFonts w:ascii="Times New Roman" w:hAnsi="Times New Roman" w:cs="Times New Roman"/>
          <w:i/>
          <w:sz w:val="24"/>
          <w:szCs w:val="24"/>
        </w:rPr>
        <w:t>.</w:t>
      </w:r>
      <w:r w:rsidR="00E74914" w:rsidRPr="001A0260">
        <w:rPr>
          <w:rFonts w:ascii="Times New Roman" w:hAnsi="Times New Roman" w:cs="Times New Roman"/>
          <w:i/>
          <w:sz w:val="24"/>
          <w:szCs w:val="24"/>
        </w:rPr>
        <w:t>VI</w:t>
      </w:r>
      <w:r w:rsidR="009C2288" w:rsidRPr="001A0260">
        <w:rPr>
          <w:rFonts w:ascii="Times New Roman" w:hAnsi="Times New Roman" w:cs="Times New Roman"/>
          <w:i/>
          <w:sz w:val="24"/>
          <w:szCs w:val="24"/>
        </w:rPr>
        <w:t>.</w:t>
      </w:r>
      <w:r w:rsidR="00E74914" w:rsidRPr="001A0260">
        <w:rPr>
          <w:rFonts w:ascii="Times New Roman" w:hAnsi="Times New Roman" w:cs="Times New Roman"/>
          <w:i/>
          <w:sz w:val="24"/>
          <w:szCs w:val="24"/>
        </w:rPr>
        <w:t>MU</w:t>
      </w:r>
      <w:r w:rsidR="009C2288" w:rsidRPr="001A0260">
        <w:rPr>
          <w:rFonts w:ascii="Times New Roman" w:hAnsi="Times New Roman" w:cs="Times New Roman"/>
          <w:i/>
          <w:sz w:val="24"/>
          <w:szCs w:val="24"/>
        </w:rPr>
        <w:t>.</w:t>
      </w:r>
      <w:r w:rsidR="00E74914" w:rsidRPr="001A0260">
        <w:rPr>
          <w:rFonts w:ascii="Times New Roman" w:hAnsi="Times New Roman" w:cs="Times New Roman"/>
          <w:i/>
          <w:sz w:val="24"/>
          <w:szCs w:val="24"/>
        </w:rPr>
        <w:t>TAC</w:t>
      </w:r>
      <w:r w:rsidR="009C2288" w:rsidRPr="001A0260">
        <w:rPr>
          <w:rFonts w:ascii="Times New Roman" w:hAnsi="Times New Roman" w:cs="Times New Roman"/>
          <w:sz w:val="24"/>
          <w:szCs w:val="24"/>
        </w:rPr>
        <w:t>”;</w:t>
      </w:r>
      <w:r w:rsidR="00E74914" w:rsidRPr="001A0260">
        <w:rPr>
          <w:rFonts w:ascii="Times New Roman" w:hAnsi="Times New Roman" w:cs="Times New Roman"/>
          <w:sz w:val="24"/>
          <w:szCs w:val="24"/>
        </w:rPr>
        <w:t xml:space="preserve"> </w:t>
      </w:r>
      <w:r w:rsidR="009C2288" w:rsidRPr="001A0260"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E74914" w:rsidRPr="001A0260" w:rsidRDefault="00E74914" w:rsidP="003604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60">
        <w:rPr>
          <w:rFonts w:ascii="Times New Roman" w:hAnsi="Times New Roman" w:cs="Times New Roman"/>
          <w:b/>
          <w:sz w:val="24"/>
          <w:szCs w:val="24"/>
        </w:rPr>
        <w:t>RESULTANDO I</w:t>
      </w:r>
      <w:r w:rsidRPr="001A0260">
        <w:rPr>
          <w:rFonts w:ascii="Times New Roman" w:hAnsi="Times New Roman" w:cs="Times New Roman"/>
          <w:sz w:val="24"/>
          <w:szCs w:val="24"/>
        </w:rPr>
        <w:t xml:space="preserve">;  que </w:t>
      </w:r>
      <w:r w:rsidR="009C2288" w:rsidRPr="001A0260">
        <w:rPr>
          <w:rFonts w:ascii="Times New Roman" w:hAnsi="Times New Roman" w:cs="Times New Roman"/>
          <w:sz w:val="24"/>
          <w:szCs w:val="24"/>
        </w:rPr>
        <w:t>por</w:t>
      </w:r>
      <w:r w:rsidRPr="001A0260">
        <w:rPr>
          <w:rFonts w:ascii="Times New Roman" w:hAnsi="Times New Roman" w:cs="Times New Roman"/>
          <w:sz w:val="24"/>
          <w:szCs w:val="24"/>
        </w:rPr>
        <w:t xml:space="preserve"> Of</w:t>
      </w:r>
      <w:r w:rsidR="009C2288" w:rsidRPr="001A0260">
        <w:rPr>
          <w:rFonts w:ascii="Times New Roman" w:hAnsi="Times New Roman" w:cs="Times New Roman"/>
          <w:sz w:val="24"/>
          <w:szCs w:val="24"/>
        </w:rPr>
        <w:t>.</w:t>
      </w:r>
      <w:r w:rsidRPr="001A0260">
        <w:rPr>
          <w:rFonts w:ascii="Times New Roman" w:hAnsi="Times New Roman" w:cs="Times New Roman"/>
          <w:sz w:val="24"/>
          <w:szCs w:val="24"/>
        </w:rPr>
        <w:t xml:space="preserve"> Nº 468/2018, el Ejecutivo Departamental de Tacuarembó solicita anuencia a los efectos de llevar a cabo la enajenación por título donación y modo tradición, del inmueble </w:t>
      </w:r>
      <w:r w:rsidR="009C2288" w:rsidRPr="001A0260">
        <w:rPr>
          <w:rFonts w:ascii="Times New Roman" w:hAnsi="Times New Roman" w:cs="Times New Roman"/>
          <w:sz w:val="24"/>
          <w:szCs w:val="24"/>
        </w:rPr>
        <w:t>de referencia</w:t>
      </w:r>
      <w:r w:rsidRPr="001A0260">
        <w:rPr>
          <w:rFonts w:ascii="Times New Roman" w:hAnsi="Times New Roman" w:cs="Times New Roman"/>
          <w:sz w:val="24"/>
          <w:szCs w:val="24"/>
        </w:rPr>
        <w:t xml:space="preserve">, </w:t>
      </w:r>
      <w:r w:rsidR="009C2288" w:rsidRPr="001A0260">
        <w:rPr>
          <w:rFonts w:ascii="Times New Roman" w:hAnsi="Times New Roman" w:cs="Times New Roman"/>
          <w:sz w:val="24"/>
          <w:szCs w:val="24"/>
        </w:rPr>
        <w:t xml:space="preserve">que cuenta </w:t>
      </w:r>
      <w:r w:rsidRPr="001A0260">
        <w:rPr>
          <w:rFonts w:ascii="Times New Roman" w:hAnsi="Times New Roman" w:cs="Times New Roman"/>
          <w:sz w:val="24"/>
          <w:szCs w:val="24"/>
        </w:rPr>
        <w:t>con una superficie de 6</w:t>
      </w:r>
      <w:r w:rsidR="009C2288" w:rsidRPr="001A0260">
        <w:rPr>
          <w:rFonts w:ascii="Times New Roman" w:hAnsi="Times New Roman" w:cs="Times New Roman"/>
          <w:sz w:val="24"/>
          <w:szCs w:val="24"/>
        </w:rPr>
        <w:t>.</w:t>
      </w:r>
      <w:r w:rsidRPr="001A0260">
        <w:rPr>
          <w:rFonts w:ascii="Times New Roman" w:hAnsi="Times New Roman" w:cs="Times New Roman"/>
          <w:sz w:val="24"/>
          <w:szCs w:val="24"/>
        </w:rPr>
        <w:t>943 m</w:t>
      </w:r>
      <w:r w:rsidR="009C2288" w:rsidRPr="001A02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2288" w:rsidRPr="001A0260">
        <w:rPr>
          <w:rFonts w:ascii="Times New Roman" w:hAnsi="Times New Roman" w:cs="Times New Roman"/>
          <w:sz w:val="24"/>
          <w:szCs w:val="24"/>
        </w:rPr>
        <w:t>,</w:t>
      </w:r>
      <w:r w:rsidRPr="001A0260">
        <w:rPr>
          <w:rFonts w:ascii="Times New Roman" w:hAnsi="Times New Roman" w:cs="Times New Roman"/>
          <w:sz w:val="24"/>
          <w:szCs w:val="24"/>
        </w:rPr>
        <w:t xml:space="preserve"> a favor de la Cooperativa de Viviendas “</w:t>
      </w:r>
      <w:r w:rsidRPr="001A0260">
        <w:rPr>
          <w:rFonts w:ascii="Times New Roman" w:hAnsi="Times New Roman" w:cs="Times New Roman"/>
          <w:i/>
          <w:sz w:val="24"/>
          <w:szCs w:val="24"/>
        </w:rPr>
        <w:t>CO</w:t>
      </w:r>
      <w:r w:rsidR="009C2288" w:rsidRPr="001A0260">
        <w:rPr>
          <w:rFonts w:ascii="Times New Roman" w:hAnsi="Times New Roman" w:cs="Times New Roman"/>
          <w:i/>
          <w:sz w:val="24"/>
          <w:szCs w:val="24"/>
        </w:rPr>
        <w:t>.</w:t>
      </w:r>
      <w:r w:rsidRPr="001A0260">
        <w:rPr>
          <w:rFonts w:ascii="Times New Roman" w:hAnsi="Times New Roman" w:cs="Times New Roman"/>
          <w:i/>
          <w:sz w:val="24"/>
          <w:szCs w:val="24"/>
        </w:rPr>
        <w:t>VI</w:t>
      </w:r>
      <w:r w:rsidR="009C2288" w:rsidRPr="001A0260">
        <w:rPr>
          <w:rFonts w:ascii="Times New Roman" w:hAnsi="Times New Roman" w:cs="Times New Roman"/>
          <w:i/>
          <w:sz w:val="24"/>
          <w:szCs w:val="24"/>
        </w:rPr>
        <w:t>.</w:t>
      </w:r>
      <w:r w:rsidRPr="001A0260">
        <w:rPr>
          <w:rFonts w:ascii="Times New Roman" w:hAnsi="Times New Roman" w:cs="Times New Roman"/>
          <w:i/>
          <w:sz w:val="24"/>
          <w:szCs w:val="24"/>
        </w:rPr>
        <w:t>MU</w:t>
      </w:r>
      <w:r w:rsidR="009C2288" w:rsidRPr="001A0260">
        <w:rPr>
          <w:rFonts w:ascii="Times New Roman" w:hAnsi="Times New Roman" w:cs="Times New Roman"/>
          <w:i/>
          <w:sz w:val="24"/>
          <w:szCs w:val="24"/>
        </w:rPr>
        <w:t>.</w:t>
      </w:r>
      <w:r w:rsidRPr="001A0260">
        <w:rPr>
          <w:rFonts w:ascii="Times New Roman" w:hAnsi="Times New Roman" w:cs="Times New Roman"/>
          <w:i/>
          <w:sz w:val="24"/>
          <w:szCs w:val="24"/>
        </w:rPr>
        <w:t>TAC</w:t>
      </w:r>
      <w:r w:rsidRPr="001A0260">
        <w:rPr>
          <w:rFonts w:ascii="Times New Roman" w:hAnsi="Times New Roman" w:cs="Times New Roman"/>
          <w:sz w:val="24"/>
          <w:szCs w:val="24"/>
        </w:rPr>
        <w:t>”</w:t>
      </w:r>
      <w:r w:rsidR="009C2288" w:rsidRPr="001A0260">
        <w:rPr>
          <w:rFonts w:ascii="Times New Roman" w:hAnsi="Times New Roman" w:cs="Times New Roman"/>
          <w:sz w:val="24"/>
          <w:szCs w:val="24"/>
        </w:rPr>
        <w:t>;</w:t>
      </w:r>
      <w:r w:rsidRPr="001A0260">
        <w:rPr>
          <w:rFonts w:ascii="Times New Roman" w:hAnsi="Times New Roman" w:cs="Times New Roman"/>
          <w:sz w:val="24"/>
          <w:szCs w:val="24"/>
        </w:rPr>
        <w:t>.--------------------</w:t>
      </w:r>
      <w:r w:rsidR="009C2288" w:rsidRPr="001A0260">
        <w:rPr>
          <w:rFonts w:ascii="Times New Roman" w:hAnsi="Times New Roman" w:cs="Times New Roman"/>
          <w:sz w:val="24"/>
          <w:szCs w:val="24"/>
        </w:rPr>
        <w:t>---------------------</w:t>
      </w:r>
      <w:r w:rsidR="00B56BFA" w:rsidRPr="001A0260">
        <w:rPr>
          <w:rFonts w:ascii="Times New Roman" w:hAnsi="Times New Roman" w:cs="Times New Roman"/>
          <w:sz w:val="24"/>
          <w:szCs w:val="24"/>
        </w:rPr>
        <w:t>---</w:t>
      </w:r>
      <w:r w:rsidR="009C2288" w:rsidRPr="001A0260">
        <w:rPr>
          <w:rFonts w:ascii="Times New Roman" w:hAnsi="Times New Roman" w:cs="Times New Roman"/>
          <w:sz w:val="24"/>
          <w:szCs w:val="24"/>
        </w:rPr>
        <w:t>---</w:t>
      </w:r>
      <w:r w:rsidRPr="001A0260">
        <w:rPr>
          <w:rFonts w:ascii="Times New Roman" w:hAnsi="Times New Roman" w:cs="Times New Roman"/>
          <w:sz w:val="24"/>
          <w:szCs w:val="24"/>
        </w:rPr>
        <w:t>----------</w:t>
      </w:r>
    </w:p>
    <w:p w:rsidR="00E74914" w:rsidRPr="001A0260" w:rsidRDefault="00E74914" w:rsidP="003604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60">
        <w:rPr>
          <w:rFonts w:ascii="Times New Roman" w:hAnsi="Times New Roman" w:cs="Times New Roman"/>
          <w:b/>
          <w:sz w:val="24"/>
          <w:szCs w:val="24"/>
        </w:rPr>
        <w:t>RESULTANDO II;</w:t>
      </w:r>
      <w:r w:rsidRPr="001A0260">
        <w:rPr>
          <w:rFonts w:ascii="Times New Roman" w:hAnsi="Times New Roman" w:cs="Times New Roman"/>
          <w:sz w:val="24"/>
          <w:szCs w:val="24"/>
        </w:rPr>
        <w:t xml:space="preserve"> que mediante Of</w:t>
      </w:r>
      <w:r w:rsidR="009C2288" w:rsidRPr="001A0260">
        <w:rPr>
          <w:rFonts w:ascii="Times New Roman" w:hAnsi="Times New Roman" w:cs="Times New Roman"/>
          <w:sz w:val="24"/>
          <w:szCs w:val="24"/>
        </w:rPr>
        <w:t>.</w:t>
      </w:r>
      <w:r w:rsidRPr="001A0260">
        <w:rPr>
          <w:rFonts w:ascii="Times New Roman" w:hAnsi="Times New Roman" w:cs="Times New Roman"/>
          <w:sz w:val="24"/>
          <w:szCs w:val="24"/>
        </w:rPr>
        <w:t xml:space="preserve"> 891/18, la Junta Departamental  envía estos obrados nuevamente a la Intendencia Departamental a los efectos que se agregue la información faltante, </w:t>
      </w:r>
      <w:r w:rsidR="009C2288" w:rsidRPr="001A0260">
        <w:rPr>
          <w:rFonts w:ascii="Times New Roman" w:hAnsi="Times New Roman" w:cs="Times New Roman"/>
          <w:sz w:val="24"/>
          <w:szCs w:val="24"/>
        </w:rPr>
        <w:t>referente a la personería</w:t>
      </w:r>
      <w:r w:rsidRPr="001A0260">
        <w:rPr>
          <w:rFonts w:ascii="Times New Roman" w:hAnsi="Times New Roman" w:cs="Times New Roman"/>
          <w:sz w:val="24"/>
          <w:szCs w:val="24"/>
        </w:rPr>
        <w:t xml:space="preserve"> jurídica</w:t>
      </w:r>
      <w:r w:rsidR="009C2288" w:rsidRPr="001A0260">
        <w:rPr>
          <w:rFonts w:ascii="Times New Roman" w:hAnsi="Times New Roman" w:cs="Times New Roman"/>
          <w:sz w:val="24"/>
          <w:szCs w:val="24"/>
        </w:rPr>
        <w:t xml:space="preserve"> de la expresada </w:t>
      </w:r>
      <w:r w:rsidR="001A0260" w:rsidRPr="001A0260">
        <w:rPr>
          <w:rFonts w:ascii="Times New Roman" w:hAnsi="Times New Roman" w:cs="Times New Roman"/>
          <w:sz w:val="24"/>
          <w:szCs w:val="24"/>
        </w:rPr>
        <w:t>Cooperativa; ---------------------------</w:t>
      </w:r>
    </w:p>
    <w:p w:rsidR="00E74914" w:rsidRPr="001A0260" w:rsidRDefault="00E74914" w:rsidP="003604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60">
        <w:rPr>
          <w:rFonts w:ascii="Times New Roman" w:hAnsi="Times New Roman" w:cs="Times New Roman"/>
          <w:b/>
          <w:sz w:val="24"/>
          <w:szCs w:val="24"/>
        </w:rPr>
        <w:t>RESULTANDO III;</w:t>
      </w:r>
      <w:r w:rsidRPr="001A0260">
        <w:rPr>
          <w:rFonts w:ascii="Times New Roman" w:hAnsi="Times New Roman" w:cs="Times New Roman"/>
          <w:sz w:val="24"/>
          <w:szCs w:val="24"/>
        </w:rPr>
        <w:t xml:space="preserve"> que por Of</w:t>
      </w:r>
      <w:r w:rsidR="009C2288" w:rsidRPr="001A0260">
        <w:rPr>
          <w:rFonts w:ascii="Times New Roman" w:hAnsi="Times New Roman" w:cs="Times New Roman"/>
          <w:sz w:val="24"/>
          <w:szCs w:val="24"/>
        </w:rPr>
        <w:t>.</w:t>
      </w:r>
      <w:r w:rsidRPr="001A0260">
        <w:rPr>
          <w:rFonts w:ascii="Times New Roman" w:hAnsi="Times New Roman" w:cs="Times New Roman"/>
          <w:sz w:val="24"/>
          <w:szCs w:val="24"/>
        </w:rPr>
        <w:t xml:space="preserve"> Nº 031/2019, la Intendencia Departamental comunica que adjunta al Expediente</w:t>
      </w:r>
      <w:r w:rsidR="009C2288" w:rsidRPr="001A0260">
        <w:rPr>
          <w:rFonts w:ascii="Times New Roman" w:hAnsi="Times New Roman" w:cs="Times New Roman"/>
          <w:sz w:val="24"/>
          <w:szCs w:val="24"/>
        </w:rPr>
        <w:t>, la</w:t>
      </w:r>
      <w:r w:rsidRPr="001A0260">
        <w:rPr>
          <w:rFonts w:ascii="Times New Roman" w:hAnsi="Times New Roman" w:cs="Times New Roman"/>
          <w:sz w:val="24"/>
          <w:szCs w:val="24"/>
        </w:rPr>
        <w:t xml:space="preserve"> documentación solicitada por la Comisión de Transporte, Viviendas, Obras Públicas, Ordenamiento Territorial y Medio Ambiente</w:t>
      </w:r>
      <w:r w:rsidR="009C2288" w:rsidRPr="001A0260">
        <w:rPr>
          <w:rFonts w:ascii="Times New Roman" w:hAnsi="Times New Roman" w:cs="Times New Roman"/>
          <w:sz w:val="24"/>
          <w:szCs w:val="24"/>
        </w:rPr>
        <w:t>;</w:t>
      </w:r>
      <w:r w:rsidRPr="001A0260">
        <w:rPr>
          <w:rFonts w:ascii="Times New Roman" w:hAnsi="Times New Roman" w:cs="Times New Roman"/>
          <w:sz w:val="24"/>
          <w:szCs w:val="24"/>
        </w:rPr>
        <w:t>---</w:t>
      </w:r>
      <w:r w:rsidR="009C2288" w:rsidRPr="001A0260">
        <w:rPr>
          <w:rFonts w:ascii="Times New Roman" w:hAnsi="Times New Roman" w:cs="Times New Roman"/>
          <w:sz w:val="24"/>
          <w:szCs w:val="24"/>
        </w:rPr>
        <w:t>------------</w:t>
      </w:r>
      <w:r w:rsidRPr="001A0260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E74914" w:rsidRPr="001A0260" w:rsidRDefault="00E74914" w:rsidP="003604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60">
        <w:rPr>
          <w:rFonts w:ascii="Times New Roman" w:hAnsi="Times New Roman" w:cs="Times New Roman"/>
          <w:b/>
          <w:sz w:val="24"/>
          <w:szCs w:val="24"/>
        </w:rPr>
        <w:t>CONSIDERANDO I;</w:t>
      </w:r>
      <w:r w:rsidRPr="001A0260">
        <w:rPr>
          <w:rFonts w:ascii="Times New Roman" w:hAnsi="Times New Roman" w:cs="Times New Roman"/>
          <w:sz w:val="24"/>
          <w:szCs w:val="24"/>
        </w:rPr>
        <w:t xml:space="preserve"> que dicha Cooperativa de Viviendas</w:t>
      </w:r>
      <w:r w:rsidR="009C2288" w:rsidRPr="001A0260">
        <w:rPr>
          <w:rFonts w:ascii="Times New Roman" w:hAnsi="Times New Roman" w:cs="Times New Roman"/>
          <w:sz w:val="24"/>
          <w:szCs w:val="24"/>
        </w:rPr>
        <w:t xml:space="preserve">, debidamente </w:t>
      </w:r>
      <w:r w:rsidR="001A0260" w:rsidRPr="001A0260">
        <w:rPr>
          <w:rFonts w:ascii="Times New Roman" w:hAnsi="Times New Roman" w:cs="Times New Roman"/>
          <w:sz w:val="24"/>
          <w:szCs w:val="24"/>
        </w:rPr>
        <w:t>constituida</w:t>
      </w:r>
      <w:r w:rsidR="009C2288" w:rsidRPr="001A0260">
        <w:rPr>
          <w:rFonts w:ascii="Times New Roman" w:hAnsi="Times New Roman" w:cs="Times New Roman"/>
          <w:sz w:val="24"/>
          <w:szCs w:val="24"/>
        </w:rPr>
        <w:t>,</w:t>
      </w:r>
      <w:r w:rsidRPr="001A0260">
        <w:rPr>
          <w:rFonts w:ascii="Times New Roman" w:hAnsi="Times New Roman" w:cs="Times New Roman"/>
          <w:sz w:val="24"/>
          <w:szCs w:val="24"/>
        </w:rPr>
        <w:t xml:space="preserve"> está compuesta por funcionarios de </w:t>
      </w:r>
      <w:r w:rsidR="009C2288" w:rsidRPr="001A0260">
        <w:rPr>
          <w:rFonts w:ascii="Times New Roman" w:hAnsi="Times New Roman" w:cs="Times New Roman"/>
          <w:sz w:val="24"/>
          <w:szCs w:val="24"/>
        </w:rPr>
        <w:t>l</w:t>
      </w:r>
      <w:r w:rsidRPr="001A0260">
        <w:rPr>
          <w:rFonts w:ascii="Times New Roman" w:hAnsi="Times New Roman" w:cs="Times New Roman"/>
          <w:sz w:val="24"/>
          <w:szCs w:val="24"/>
        </w:rPr>
        <w:t xml:space="preserve">a Intendencia Departamental, </w:t>
      </w:r>
      <w:r w:rsidR="009C2288" w:rsidRPr="001A0260">
        <w:rPr>
          <w:rFonts w:ascii="Times New Roman" w:hAnsi="Times New Roman" w:cs="Times New Roman"/>
          <w:sz w:val="24"/>
          <w:szCs w:val="24"/>
        </w:rPr>
        <w:t xml:space="preserve">contando </w:t>
      </w:r>
      <w:r w:rsidR="000F1D26" w:rsidRPr="001A0260">
        <w:rPr>
          <w:rFonts w:ascii="Times New Roman" w:hAnsi="Times New Roman" w:cs="Times New Roman"/>
          <w:sz w:val="24"/>
          <w:szCs w:val="24"/>
        </w:rPr>
        <w:t>con la documentación</w:t>
      </w:r>
      <w:r w:rsidR="00430819" w:rsidRPr="001A0260">
        <w:rPr>
          <w:rFonts w:ascii="Times New Roman" w:hAnsi="Times New Roman" w:cs="Times New Roman"/>
          <w:sz w:val="24"/>
          <w:szCs w:val="24"/>
        </w:rPr>
        <w:t xml:space="preserve"> que la acredita como tal</w:t>
      </w:r>
      <w:r w:rsidR="001A0260" w:rsidRPr="001A0260">
        <w:rPr>
          <w:rFonts w:ascii="Times New Roman" w:hAnsi="Times New Roman" w:cs="Times New Roman"/>
          <w:sz w:val="24"/>
          <w:szCs w:val="24"/>
        </w:rPr>
        <w:t>; -----------------------------------------------------------------------------------</w:t>
      </w:r>
    </w:p>
    <w:p w:rsidR="00E74914" w:rsidRPr="001A0260" w:rsidRDefault="00E74914" w:rsidP="003604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60">
        <w:rPr>
          <w:rFonts w:ascii="Times New Roman" w:hAnsi="Times New Roman" w:cs="Times New Roman"/>
          <w:b/>
          <w:sz w:val="24"/>
          <w:szCs w:val="24"/>
        </w:rPr>
        <w:t>CONSIDERANDO II;</w:t>
      </w:r>
      <w:r w:rsidRPr="001A0260">
        <w:rPr>
          <w:rFonts w:ascii="Times New Roman" w:hAnsi="Times New Roman" w:cs="Times New Roman"/>
          <w:sz w:val="24"/>
          <w:szCs w:val="24"/>
        </w:rPr>
        <w:t xml:space="preserve"> que la Dirección General de Ordenamiento Territorial</w:t>
      </w:r>
      <w:r w:rsidR="00430819" w:rsidRPr="001A0260">
        <w:rPr>
          <w:rFonts w:ascii="Times New Roman" w:hAnsi="Times New Roman" w:cs="Times New Roman"/>
          <w:sz w:val="24"/>
          <w:szCs w:val="24"/>
        </w:rPr>
        <w:t>,</w:t>
      </w:r>
      <w:r w:rsidRPr="001A0260">
        <w:rPr>
          <w:rFonts w:ascii="Times New Roman" w:hAnsi="Times New Roman" w:cs="Times New Roman"/>
          <w:sz w:val="24"/>
          <w:szCs w:val="24"/>
        </w:rPr>
        <w:t xml:space="preserve"> </w:t>
      </w:r>
      <w:r w:rsidR="00430819" w:rsidRPr="001A0260">
        <w:rPr>
          <w:rFonts w:ascii="Times New Roman" w:hAnsi="Times New Roman" w:cs="Times New Roman"/>
          <w:sz w:val="24"/>
          <w:szCs w:val="24"/>
        </w:rPr>
        <w:t>a</w:t>
      </w:r>
      <w:r w:rsidRPr="001A0260">
        <w:rPr>
          <w:rFonts w:ascii="Times New Roman" w:hAnsi="Times New Roman" w:cs="Times New Roman"/>
          <w:sz w:val="24"/>
          <w:szCs w:val="24"/>
        </w:rPr>
        <w:t xml:space="preserve"> fs. 3 de estos obrados, expresa que dicho inmueble se encuentra disponible y que cumple con los requisitos necesarios</w:t>
      </w:r>
      <w:r w:rsidR="00430819" w:rsidRPr="001A0260">
        <w:rPr>
          <w:rFonts w:ascii="Times New Roman" w:hAnsi="Times New Roman" w:cs="Times New Roman"/>
          <w:sz w:val="24"/>
          <w:szCs w:val="24"/>
        </w:rPr>
        <w:t>,</w:t>
      </w:r>
      <w:r w:rsidRPr="001A0260">
        <w:rPr>
          <w:rFonts w:ascii="Times New Roman" w:hAnsi="Times New Roman" w:cs="Times New Roman"/>
          <w:sz w:val="24"/>
          <w:szCs w:val="24"/>
        </w:rPr>
        <w:t xml:space="preserve"> solicitados por la Cooperativa de ADEOMT</w:t>
      </w:r>
      <w:r w:rsidR="00430819" w:rsidRPr="001A0260">
        <w:rPr>
          <w:rFonts w:ascii="Times New Roman" w:hAnsi="Times New Roman" w:cs="Times New Roman"/>
          <w:sz w:val="24"/>
          <w:szCs w:val="24"/>
        </w:rPr>
        <w:t xml:space="preserve"> (</w:t>
      </w:r>
      <w:r w:rsidR="00430819" w:rsidRPr="001A0260">
        <w:rPr>
          <w:rFonts w:ascii="Times New Roman" w:hAnsi="Times New Roman" w:cs="Times New Roman"/>
          <w:i/>
          <w:sz w:val="24"/>
          <w:szCs w:val="24"/>
        </w:rPr>
        <w:t>CO.VI.MU.TAC</w:t>
      </w:r>
      <w:r w:rsidR="00430819" w:rsidRPr="001A0260">
        <w:rPr>
          <w:rFonts w:ascii="Times New Roman" w:hAnsi="Times New Roman" w:cs="Times New Roman"/>
          <w:sz w:val="24"/>
          <w:szCs w:val="24"/>
        </w:rPr>
        <w:t>.)</w:t>
      </w:r>
      <w:r w:rsidR="001A0260">
        <w:rPr>
          <w:rFonts w:ascii="Times New Roman" w:hAnsi="Times New Roman" w:cs="Times New Roman"/>
          <w:sz w:val="24"/>
          <w:szCs w:val="24"/>
        </w:rPr>
        <w:t>; ---------------------</w:t>
      </w:r>
    </w:p>
    <w:p w:rsidR="00E74914" w:rsidRPr="001A0260" w:rsidRDefault="00E74914" w:rsidP="003604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60">
        <w:rPr>
          <w:rFonts w:ascii="Times New Roman" w:hAnsi="Times New Roman" w:cs="Times New Roman"/>
          <w:b/>
          <w:sz w:val="24"/>
          <w:szCs w:val="24"/>
        </w:rPr>
        <w:t>CONSIDERANDO III;</w:t>
      </w:r>
      <w:r w:rsidRPr="001A0260">
        <w:rPr>
          <w:rFonts w:ascii="Times New Roman" w:hAnsi="Times New Roman" w:cs="Times New Roman"/>
          <w:sz w:val="24"/>
          <w:szCs w:val="24"/>
        </w:rPr>
        <w:t xml:space="preserve"> que según </w:t>
      </w:r>
      <w:r w:rsidR="00430819" w:rsidRPr="001A0260">
        <w:rPr>
          <w:rFonts w:ascii="Times New Roman" w:hAnsi="Times New Roman" w:cs="Times New Roman"/>
          <w:sz w:val="24"/>
          <w:szCs w:val="24"/>
        </w:rPr>
        <w:t>se desprende d</w:t>
      </w:r>
      <w:r w:rsidRPr="001A0260">
        <w:rPr>
          <w:rFonts w:ascii="Times New Roman" w:hAnsi="Times New Roman" w:cs="Times New Roman"/>
          <w:sz w:val="24"/>
          <w:szCs w:val="24"/>
        </w:rPr>
        <w:t>el informe de la Escribana Susana Núñez de Moraes, de Oficina Legal, el Padrón 18</w:t>
      </w:r>
      <w:r w:rsidR="00430819" w:rsidRPr="001A0260">
        <w:rPr>
          <w:rFonts w:ascii="Times New Roman" w:hAnsi="Times New Roman" w:cs="Times New Roman"/>
          <w:sz w:val="24"/>
          <w:szCs w:val="24"/>
        </w:rPr>
        <w:t>.</w:t>
      </w:r>
      <w:r w:rsidRPr="001A0260">
        <w:rPr>
          <w:rFonts w:ascii="Times New Roman" w:hAnsi="Times New Roman" w:cs="Times New Roman"/>
          <w:sz w:val="24"/>
          <w:szCs w:val="24"/>
        </w:rPr>
        <w:t xml:space="preserve">520 de la Localidad Catastral Tacuarembó, se obtuvo por título </w:t>
      </w:r>
      <w:r w:rsidR="006B585F">
        <w:rPr>
          <w:rFonts w:ascii="Times New Roman" w:hAnsi="Times New Roman" w:cs="Times New Roman"/>
          <w:sz w:val="24"/>
          <w:szCs w:val="24"/>
        </w:rPr>
        <w:t>c</w:t>
      </w:r>
      <w:r w:rsidRPr="001A0260">
        <w:rPr>
          <w:rFonts w:ascii="Times New Roman" w:hAnsi="Times New Roman" w:cs="Times New Roman"/>
          <w:sz w:val="24"/>
          <w:szCs w:val="24"/>
        </w:rPr>
        <w:t xml:space="preserve">ompraventa y </w:t>
      </w:r>
      <w:r w:rsidR="006B585F">
        <w:rPr>
          <w:rFonts w:ascii="Times New Roman" w:hAnsi="Times New Roman" w:cs="Times New Roman"/>
          <w:sz w:val="24"/>
          <w:szCs w:val="24"/>
        </w:rPr>
        <w:t>m</w:t>
      </w:r>
      <w:r w:rsidRPr="001A0260">
        <w:rPr>
          <w:rFonts w:ascii="Times New Roman" w:hAnsi="Times New Roman" w:cs="Times New Roman"/>
          <w:sz w:val="24"/>
          <w:szCs w:val="24"/>
        </w:rPr>
        <w:t xml:space="preserve">odo </w:t>
      </w:r>
      <w:r w:rsidR="006B585F">
        <w:rPr>
          <w:rFonts w:ascii="Times New Roman" w:hAnsi="Times New Roman" w:cs="Times New Roman"/>
          <w:sz w:val="24"/>
          <w:szCs w:val="24"/>
        </w:rPr>
        <w:t>t</w:t>
      </w:r>
      <w:r w:rsidRPr="001A0260">
        <w:rPr>
          <w:rFonts w:ascii="Times New Roman" w:hAnsi="Times New Roman" w:cs="Times New Roman"/>
          <w:sz w:val="24"/>
          <w:szCs w:val="24"/>
        </w:rPr>
        <w:t xml:space="preserve">radición de LAFETUR S.A. (conocido como </w:t>
      </w:r>
      <w:r w:rsidR="00430819" w:rsidRPr="001A0260">
        <w:rPr>
          <w:rFonts w:ascii="Times New Roman" w:hAnsi="Times New Roman" w:cs="Times New Roman"/>
          <w:sz w:val="24"/>
          <w:szCs w:val="24"/>
        </w:rPr>
        <w:t>“</w:t>
      </w:r>
      <w:r w:rsidR="00430819" w:rsidRPr="001A0260">
        <w:rPr>
          <w:rFonts w:ascii="Times New Roman" w:hAnsi="Times New Roman" w:cs="Times New Roman"/>
          <w:i/>
          <w:sz w:val="24"/>
          <w:szCs w:val="24"/>
        </w:rPr>
        <w:t>E</w:t>
      </w:r>
      <w:r w:rsidRPr="001A0260">
        <w:rPr>
          <w:rFonts w:ascii="Times New Roman" w:hAnsi="Times New Roman" w:cs="Times New Roman"/>
          <w:i/>
          <w:sz w:val="24"/>
          <w:szCs w:val="24"/>
        </w:rPr>
        <w:t>l Terruño</w:t>
      </w:r>
      <w:r w:rsidR="00430819" w:rsidRPr="001A0260">
        <w:rPr>
          <w:rFonts w:ascii="Times New Roman" w:hAnsi="Times New Roman" w:cs="Times New Roman"/>
          <w:sz w:val="24"/>
          <w:szCs w:val="24"/>
        </w:rPr>
        <w:t>”</w:t>
      </w:r>
      <w:r w:rsidRPr="001A0260">
        <w:rPr>
          <w:rFonts w:ascii="Times New Roman" w:hAnsi="Times New Roman" w:cs="Times New Roman"/>
          <w:sz w:val="24"/>
          <w:szCs w:val="24"/>
        </w:rPr>
        <w:t>) según escritura autorizada en la ciudad de Tacuarembó el día 30 de diciembre de 2016,</w:t>
      </w:r>
      <w:r w:rsidR="00430819" w:rsidRPr="001A0260">
        <w:rPr>
          <w:rFonts w:ascii="Times New Roman" w:hAnsi="Times New Roman" w:cs="Times New Roman"/>
          <w:sz w:val="24"/>
          <w:szCs w:val="24"/>
        </w:rPr>
        <w:t xml:space="preserve"> </w:t>
      </w:r>
      <w:r w:rsidRPr="001A0260">
        <w:rPr>
          <w:rFonts w:ascii="Times New Roman" w:hAnsi="Times New Roman" w:cs="Times New Roman"/>
          <w:sz w:val="24"/>
          <w:szCs w:val="24"/>
        </w:rPr>
        <w:t xml:space="preserve"> por dicha profesional;------------------------------------------------------------------------------</w:t>
      </w:r>
      <w:r w:rsidRPr="001A0260">
        <w:rPr>
          <w:rFonts w:ascii="Times New Roman" w:hAnsi="Times New Roman" w:cs="Times New Roman"/>
          <w:b/>
          <w:sz w:val="24"/>
          <w:szCs w:val="24"/>
        </w:rPr>
        <w:t>CONSIDERANDO IV;</w:t>
      </w:r>
      <w:r w:rsidRPr="001A0260">
        <w:rPr>
          <w:rFonts w:ascii="Times New Roman" w:hAnsi="Times New Roman" w:cs="Times New Roman"/>
          <w:sz w:val="24"/>
          <w:szCs w:val="24"/>
        </w:rPr>
        <w:t xml:space="preserve"> que los motivos de la presente solicitud de donación</w:t>
      </w:r>
      <w:r w:rsidR="00430819" w:rsidRPr="001A0260">
        <w:rPr>
          <w:rFonts w:ascii="Times New Roman" w:hAnsi="Times New Roman" w:cs="Times New Roman"/>
          <w:sz w:val="24"/>
          <w:szCs w:val="24"/>
        </w:rPr>
        <w:t>,</w:t>
      </w:r>
      <w:r w:rsidRPr="001A0260">
        <w:rPr>
          <w:rFonts w:ascii="Times New Roman" w:hAnsi="Times New Roman" w:cs="Times New Roman"/>
          <w:sz w:val="24"/>
          <w:szCs w:val="24"/>
        </w:rPr>
        <w:t xml:space="preserve"> se enmarca</w:t>
      </w:r>
      <w:r w:rsidR="00430819" w:rsidRPr="001A0260">
        <w:rPr>
          <w:rFonts w:ascii="Times New Roman" w:hAnsi="Times New Roman" w:cs="Times New Roman"/>
          <w:sz w:val="24"/>
          <w:szCs w:val="24"/>
        </w:rPr>
        <w:t>n</w:t>
      </w:r>
      <w:r w:rsidRPr="001A0260">
        <w:rPr>
          <w:rFonts w:ascii="Times New Roman" w:hAnsi="Times New Roman" w:cs="Times New Roman"/>
          <w:sz w:val="24"/>
          <w:szCs w:val="24"/>
        </w:rPr>
        <w:t xml:space="preserve"> de</w:t>
      </w:r>
      <w:r w:rsidR="00430819" w:rsidRPr="001A0260">
        <w:rPr>
          <w:rFonts w:ascii="Times New Roman" w:hAnsi="Times New Roman" w:cs="Times New Roman"/>
          <w:sz w:val="24"/>
          <w:szCs w:val="24"/>
        </w:rPr>
        <w:t>ntro de</w:t>
      </w:r>
      <w:r w:rsidRPr="001A0260">
        <w:rPr>
          <w:rFonts w:ascii="Times New Roman" w:hAnsi="Times New Roman" w:cs="Times New Roman"/>
          <w:sz w:val="24"/>
          <w:szCs w:val="24"/>
        </w:rPr>
        <w:t xml:space="preserve"> la política de colaboración desinteresada para con los funcionarios de la Intendencia, política que lleva adelante este Gobierno Departamental; -----------------------------</w:t>
      </w:r>
    </w:p>
    <w:p w:rsidR="00E74914" w:rsidRPr="001A0260" w:rsidRDefault="00E74914" w:rsidP="003604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60">
        <w:rPr>
          <w:rFonts w:ascii="Times New Roman" w:hAnsi="Times New Roman" w:cs="Times New Roman"/>
          <w:b/>
          <w:sz w:val="24"/>
          <w:szCs w:val="24"/>
        </w:rPr>
        <w:t>CONSIDERANDO V;</w:t>
      </w:r>
      <w:r w:rsidRPr="001A0260">
        <w:rPr>
          <w:rFonts w:ascii="Times New Roman" w:hAnsi="Times New Roman" w:cs="Times New Roman"/>
          <w:sz w:val="24"/>
          <w:szCs w:val="24"/>
        </w:rPr>
        <w:t xml:space="preserve"> que la presente solicitud de anuencia para enajenar por </w:t>
      </w:r>
      <w:r w:rsidR="00B56BFA" w:rsidRPr="001A0260">
        <w:rPr>
          <w:rFonts w:ascii="Times New Roman" w:hAnsi="Times New Roman" w:cs="Times New Roman"/>
          <w:sz w:val="24"/>
          <w:szCs w:val="24"/>
        </w:rPr>
        <w:t>t</w:t>
      </w:r>
      <w:r w:rsidRPr="001A0260">
        <w:rPr>
          <w:rFonts w:ascii="Times New Roman" w:hAnsi="Times New Roman" w:cs="Times New Roman"/>
          <w:sz w:val="24"/>
          <w:szCs w:val="24"/>
        </w:rPr>
        <w:t xml:space="preserve">ítulo </w:t>
      </w:r>
      <w:r w:rsidR="006B585F">
        <w:rPr>
          <w:rFonts w:ascii="Times New Roman" w:hAnsi="Times New Roman" w:cs="Times New Roman"/>
          <w:sz w:val="24"/>
          <w:szCs w:val="24"/>
        </w:rPr>
        <w:t>d</w:t>
      </w:r>
      <w:r w:rsidRPr="001A0260">
        <w:rPr>
          <w:rFonts w:ascii="Times New Roman" w:hAnsi="Times New Roman" w:cs="Times New Roman"/>
          <w:sz w:val="24"/>
          <w:szCs w:val="24"/>
        </w:rPr>
        <w:t xml:space="preserve">onación y </w:t>
      </w:r>
      <w:r w:rsidR="006B585F">
        <w:rPr>
          <w:rFonts w:ascii="Times New Roman" w:hAnsi="Times New Roman" w:cs="Times New Roman"/>
          <w:sz w:val="24"/>
          <w:szCs w:val="24"/>
        </w:rPr>
        <w:t>m</w:t>
      </w:r>
      <w:r w:rsidRPr="001A0260">
        <w:rPr>
          <w:rFonts w:ascii="Times New Roman" w:hAnsi="Times New Roman" w:cs="Times New Roman"/>
          <w:sz w:val="24"/>
          <w:szCs w:val="24"/>
        </w:rPr>
        <w:t xml:space="preserve">odo </w:t>
      </w:r>
      <w:r w:rsidR="006B585F">
        <w:rPr>
          <w:rFonts w:ascii="Times New Roman" w:hAnsi="Times New Roman" w:cs="Times New Roman"/>
          <w:sz w:val="24"/>
          <w:szCs w:val="24"/>
        </w:rPr>
        <w:t>t</w:t>
      </w:r>
      <w:r w:rsidRPr="001A0260">
        <w:rPr>
          <w:rFonts w:ascii="Times New Roman" w:hAnsi="Times New Roman" w:cs="Times New Roman"/>
          <w:sz w:val="24"/>
          <w:szCs w:val="24"/>
        </w:rPr>
        <w:t xml:space="preserve">radición, </w:t>
      </w:r>
      <w:r w:rsidR="00430819" w:rsidRPr="001A0260">
        <w:rPr>
          <w:rFonts w:ascii="Times New Roman" w:hAnsi="Times New Roman" w:cs="Times New Roman"/>
          <w:sz w:val="24"/>
          <w:szCs w:val="24"/>
        </w:rPr>
        <w:t>se ajusta</w:t>
      </w:r>
      <w:r w:rsidRPr="001A0260">
        <w:rPr>
          <w:rFonts w:ascii="Times New Roman" w:hAnsi="Times New Roman" w:cs="Times New Roman"/>
          <w:sz w:val="24"/>
          <w:szCs w:val="24"/>
        </w:rPr>
        <w:t xml:space="preserve"> en un todo a</w:t>
      </w:r>
      <w:r w:rsidR="00430819" w:rsidRPr="001A0260">
        <w:rPr>
          <w:rFonts w:ascii="Times New Roman" w:hAnsi="Times New Roman" w:cs="Times New Roman"/>
          <w:sz w:val="24"/>
          <w:szCs w:val="24"/>
        </w:rPr>
        <w:t xml:space="preserve"> </w:t>
      </w:r>
      <w:r w:rsidRPr="001A0260">
        <w:rPr>
          <w:rFonts w:ascii="Times New Roman" w:hAnsi="Times New Roman" w:cs="Times New Roman"/>
          <w:sz w:val="24"/>
          <w:szCs w:val="24"/>
        </w:rPr>
        <w:t>l</w:t>
      </w:r>
      <w:r w:rsidR="00430819" w:rsidRPr="001A0260">
        <w:rPr>
          <w:rFonts w:ascii="Times New Roman" w:hAnsi="Times New Roman" w:cs="Times New Roman"/>
          <w:sz w:val="24"/>
          <w:szCs w:val="24"/>
        </w:rPr>
        <w:t>as previsiones del</w:t>
      </w:r>
      <w:r w:rsidRPr="001A0260">
        <w:rPr>
          <w:rFonts w:ascii="Times New Roman" w:hAnsi="Times New Roman" w:cs="Times New Roman"/>
          <w:sz w:val="24"/>
          <w:szCs w:val="24"/>
        </w:rPr>
        <w:t xml:space="preserve"> Artículo 37</w:t>
      </w:r>
      <w:r w:rsidR="00430819" w:rsidRPr="001A0260">
        <w:rPr>
          <w:rFonts w:ascii="Times New Roman" w:hAnsi="Times New Roman" w:cs="Times New Roman"/>
          <w:sz w:val="24"/>
          <w:szCs w:val="24"/>
        </w:rPr>
        <w:t>º</w:t>
      </w:r>
      <w:r w:rsidRPr="001A0260">
        <w:rPr>
          <w:rFonts w:ascii="Times New Roman" w:hAnsi="Times New Roman" w:cs="Times New Roman"/>
          <w:sz w:val="24"/>
          <w:szCs w:val="24"/>
        </w:rPr>
        <w:t xml:space="preserve"> de la Ley </w:t>
      </w:r>
      <w:r w:rsidR="00430819" w:rsidRPr="001A0260">
        <w:rPr>
          <w:rFonts w:ascii="Times New Roman" w:hAnsi="Times New Roman" w:cs="Times New Roman"/>
          <w:sz w:val="24"/>
          <w:szCs w:val="24"/>
        </w:rPr>
        <w:t xml:space="preserve">Orgánica Municipal </w:t>
      </w:r>
      <w:r w:rsidRPr="001A0260">
        <w:rPr>
          <w:rFonts w:ascii="Times New Roman" w:hAnsi="Times New Roman" w:cs="Times New Roman"/>
          <w:sz w:val="24"/>
          <w:szCs w:val="24"/>
        </w:rPr>
        <w:t>9.515</w:t>
      </w:r>
      <w:r w:rsidR="00430819" w:rsidRPr="001A0260">
        <w:rPr>
          <w:rFonts w:ascii="Times New Roman" w:hAnsi="Times New Roman" w:cs="Times New Roman"/>
          <w:sz w:val="24"/>
          <w:szCs w:val="24"/>
        </w:rPr>
        <w:t>,</w:t>
      </w:r>
      <w:r w:rsidRPr="001A0260">
        <w:rPr>
          <w:rFonts w:ascii="Times New Roman" w:hAnsi="Times New Roman" w:cs="Times New Roman"/>
          <w:sz w:val="24"/>
          <w:szCs w:val="24"/>
        </w:rPr>
        <w:t xml:space="preserve"> y </w:t>
      </w:r>
      <w:r w:rsidR="00430819" w:rsidRPr="001A0260">
        <w:rPr>
          <w:rFonts w:ascii="Times New Roman" w:hAnsi="Times New Roman" w:cs="Times New Roman"/>
          <w:sz w:val="24"/>
          <w:szCs w:val="24"/>
        </w:rPr>
        <w:t xml:space="preserve">del artículo </w:t>
      </w:r>
      <w:r w:rsidRPr="001A0260">
        <w:rPr>
          <w:rFonts w:ascii="Times New Roman" w:hAnsi="Times New Roman" w:cs="Times New Roman"/>
          <w:sz w:val="24"/>
          <w:szCs w:val="24"/>
        </w:rPr>
        <w:t>81</w:t>
      </w:r>
      <w:r w:rsidR="00430819" w:rsidRPr="001A0260">
        <w:rPr>
          <w:rFonts w:ascii="Times New Roman" w:hAnsi="Times New Roman" w:cs="Times New Roman"/>
          <w:sz w:val="24"/>
          <w:szCs w:val="24"/>
        </w:rPr>
        <w:t>º</w:t>
      </w:r>
      <w:r w:rsidRPr="001A0260">
        <w:rPr>
          <w:rFonts w:ascii="Times New Roman" w:hAnsi="Times New Roman" w:cs="Times New Roman"/>
          <w:sz w:val="24"/>
          <w:szCs w:val="24"/>
        </w:rPr>
        <w:t xml:space="preserve"> del TOCAF</w:t>
      </w:r>
      <w:r w:rsidR="00430819" w:rsidRPr="001A0260">
        <w:rPr>
          <w:rFonts w:ascii="Times New Roman" w:hAnsi="Times New Roman" w:cs="Times New Roman"/>
          <w:sz w:val="24"/>
          <w:szCs w:val="24"/>
        </w:rPr>
        <w:t>;</w:t>
      </w:r>
      <w:r w:rsidRPr="001A0260"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4760E2" w:rsidRPr="001A0260" w:rsidRDefault="004760E2" w:rsidP="003604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60">
        <w:rPr>
          <w:rFonts w:ascii="Times New Roman" w:hAnsi="Times New Roman" w:cs="Times New Roman"/>
          <w:b/>
          <w:sz w:val="24"/>
          <w:szCs w:val="24"/>
        </w:rPr>
        <w:t>CONSIDERANDO VI;</w:t>
      </w:r>
      <w:r w:rsidRPr="001A0260">
        <w:rPr>
          <w:rFonts w:ascii="Times New Roman" w:hAnsi="Times New Roman" w:cs="Times New Roman"/>
          <w:sz w:val="24"/>
          <w:szCs w:val="24"/>
        </w:rPr>
        <w:t xml:space="preserve"> que en Resolución Nº 926/19, de fecha 10 de abril de 2019, del Tribunal de Cuentas de la República, éste no formula observaciones a la donación del inmueble Padrón Nº 18</w:t>
      </w:r>
      <w:r w:rsidR="00B56BFA" w:rsidRPr="001A0260">
        <w:rPr>
          <w:rFonts w:ascii="Times New Roman" w:hAnsi="Times New Roman" w:cs="Times New Roman"/>
          <w:sz w:val="24"/>
          <w:szCs w:val="24"/>
        </w:rPr>
        <w:t>.</w:t>
      </w:r>
      <w:r w:rsidRPr="001A0260">
        <w:rPr>
          <w:rFonts w:ascii="Times New Roman" w:hAnsi="Times New Roman" w:cs="Times New Roman"/>
          <w:sz w:val="24"/>
          <w:szCs w:val="24"/>
        </w:rPr>
        <w:t xml:space="preserve">520 a </w:t>
      </w:r>
      <w:r w:rsidR="00B56BFA" w:rsidRPr="001A0260">
        <w:rPr>
          <w:rFonts w:ascii="Times New Roman" w:hAnsi="Times New Roman" w:cs="Times New Roman"/>
          <w:sz w:val="24"/>
          <w:szCs w:val="24"/>
        </w:rPr>
        <w:t xml:space="preserve">la </w:t>
      </w:r>
      <w:r w:rsidRPr="001A0260">
        <w:rPr>
          <w:rFonts w:ascii="Times New Roman" w:hAnsi="Times New Roman" w:cs="Times New Roman"/>
          <w:sz w:val="24"/>
          <w:szCs w:val="24"/>
        </w:rPr>
        <w:t>Cooperativa CO.VI.MU.TAC, como consta a fs. 54 de estos obrados</w:t>
      </w:r>
      <w:r w:rsidR="001A0260" w:rsidRPr="001A0260">
        <w:rPr>
          <w:rFonts w:ascii="Times New Roman" w:hAnsi="Times New Roman" w:cs="Times New Roman"/>
          <w:sz w:val="24"/>
          <w:szCs w:val="24"/>
        </w:rPr>
        <w:t>; ---------------------------------------------------------------------------------------------</w:t>
      </w:r>
      <w:r w:rsidR="006B585F">
        <w:rPr>
          <w:rFonts w:ascii="Times New Roman" w:hAnsi="Times New Roman" w:cs="Times New Roman"/>
          <w:sz w:val="24"/>
          <w:szCs w:val="24"/>
        </w:rPr>
        <w:t>---------</w:t>
      </w:r>
    </w:p>
    <w:p w:rsidR="00E74914" w:rsidRPr="001A0260" w:rsidRDefault="00E74914" w:rsidP="003604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60">
        <w:rPr>
          <w:rFonts w:ascii="Times New Roman" w:hAnsi="Times New Roman" w:cs="Times New Roman"/>
          <w:b/>
          <w:sz w:val="24"/>
          <w:szCs w:val="24"/>
        </w:rPr>
        <w:lastRenderedPageBreak/>
        <w:t>ATENTO;</w:t>
      </w:r>
      <w:r w:rsidRPr="001A0260">
        <w:rPr>
          <w:rFonts w:ascii="Times New Roman" w:hAnsi="Times New Roman" w:cs="Times New Roman"/>
          <w:sz w:val="24"/>
          <w:szCs w:val="24"/>
        </w:rPr>
        <w:t xml:space="preserve"> a lo preceptuado por el Art</w:t>
      </w:r>
      <w:r w:rsidR="00430819" w:rsidRPr="001A0260">
        <w:rPr>
          <w:rFonts w:ascii="Times New Roman" w:hAnsi="Times New Roman" w:cs="Times New Roman"/>
          <w:sz w:val="24"/>
          <w:szCs w:val="24"/>
        </w:rPr>
        <w:t>.</w:t>
      </w:r>
      <w:r w:rsidRPr="001A0260">
        <w:rPr>
          <w:rFonts w:ascii="Times New Roman" w:hAnsi="Times New Roman" w:cs="Times New Roman"/>
          <w:sz w:val="24"/>
          <w:szCs w:val="24"/>
        </w:rPr>
        <w:t xml:space="preserve"> 273 Nral</w:t>
      </w:r>
      <w:r w:rsidR="00430819" w:rsidRPr="001A0260">
        <w:rPr>
          <w:rFonts w:ascii="Times New Roman" w:hAnsi="Times New Roman" w:cs="Times New Roman"/>
          <w:sz w:val="24"/>
          <w:szCs w:val="24"/>
        </w:rPr>
        <w:t xml:space="preserve">es. 1 y </w:t>
      </w:r>
      <w:r w:rsidRPr="001A0260">
        <w:rPr>
          <w:rFonts w:ascii="Times New Roman" w:hAnsi="Times New Roman" w:cs="Times New Roman"/>
          <w:sz w:val="24"/>
          <w:szCs w:val="24"/>
        </w:rPr>
        <w:t xml:space="preserve">10 de la Constitución de la República, y </w:t>
      </w:r>
      <w:r w:rsidR="00430819" w:rsidRPr="001A0260">
        <w:rPr>
          <w:rFonts w:ascii="Times New Roman" w:hAnsi="Times New Roman" w:cs="Times New Roman"/>
          <w:sz w:val="24"/>
          <w:szCs w:val="24"/>
        </w:rPr>
        <w:t xml:space="preserve">a </w:t>
      </w:r>
      <w:r w:rsidRPr="001A0260">
        <w:rPr>
          <w:rFonts w:ascii="Times New Roman" w:hAnsi="Times New Roman" w:cs="Times New Roman"/>
          <w:sz w:val="24"/>
          <w:szCs w:val="24"/>
        </w:rPr>
        <w:t>lo dispuesto por l</w:t>
      </w:r>
      <w:r w:rsidR="00430819" w:rsidRPr="001A0260">
        <w:rPr>
          <w:rFonts w:ascii="Times New Roman" w:hAnsi="Times New Roman" w:cs="Times New Roman"/>
          <w:sz w:val="24"/>
          <w:szCs w:val="24"/>
        </w:rPr>
        <w:t>os</w:t>
      </w:r>
      <w:r w:rsidRPr="001A0260">
        <w:rPr>
          <w:rFonts w:ascii="Times New Roman" w:hAnsi="Times New Roman" w:cs="Times New Roman"/>
          <w:sz w:val="24"/>
          <w:szCs w:val="24"/>
        </w:rPr>
        <w:t xml:space="preserve"> Art</w:t>
      </w:r>
      <w:r w:rsidR="00430819" w:rsidRPr="001A0260">
        <w:rPr>
          <w:rFonts w:ascii="Times New Roman" w:hAnsi="Times New Roman" w:cs="Times New Roman"/>
          <w:sz w:val="24"/>
          <w:szCs w:val="24"/>
        </w:rPr>
        <w:t>s</w:t>
      </w:r>
      <w:r w:rsidRPr="001A0260">
        <w:rPr>
          <w:rFonts w:ascii="Times New Roman" w:hAnsi="Times New Roman" w:cs="Times New Roman"/>
          <w:sz w:val="24"/>
          <w:szCs w:val="24"/>
        </w:rPr>
        <w:t xml:space="preserve">. </w:t>
      </w:r>
      <w:r w:rsidR="00430819" w:rsidRPr="001A0260">
        <w:rPr>
          <w:rFonts w:ascii="Times New Roman" w:hAnsi="Times New Roman" w:cs="Times New Roman"/>
          <w:sz w:val="24"/>
          <w:szCs w:val="24"/>
        </w:rPr>
        <w:t xml:space="preserve">19 Nral 15 y </w:t>
      </w:r>
      <w:r w:rsidRPr="001A0260">
        <w:rPr>
          <w:rFonts w:ascii="Times New Roman" w:hAnsi="Times New Roman" w:cs="Times New Roman"/>
          <w:sz w:val="24"/>
          <w:szCs w:val="24"/>
        </w:rPr>
        <w:t>37 Nral</w:t>
      </w:r>
      <w:r w:rsidR="00430819" w:rsidRPr="001A0260">
        <w:rPr>
          <w:rFonts w:ascii="Times New Roman" w:hAnsi="Times New Roman" w:cs="Times New Roman"/>
          <w:sz w:val="24"/>
          <w:szCs w:val="24"/>
        </w:rPr>
        <w:t>.</w:t>
      </w:r>
      <w:r w:rsidRPr="001A0260">
        <w:rPr>
          <w:rFonts w:ascii="Times New Roman" w:hAnsi="Times New Roman" w:cs="Times New Roman"/>
          <w:sz w:val="24"/>
          <w:szCs w:val="24"/>
        </w:rPr>
        <w:t xml:space="preserve"> 2 de la Ley 9</w:t>
      </w:r>
      <w:r w:rsidR="00430819" w:rsidRPr="001A0260">
        <w:rPr>
          <w:rFonts w:ascii="Times New Roman" w:hAnsi="Times New Roman" w:cs="Times New Roman"/>
          <w:sz w:val="24"/>
          <w:szCs w:val="24"/>
        </w:rPr>
        <w:t>.</w:t>
      </w:r>
      <w:r w:rsidRPr="001A0260">
        <w:rPr>
          <w:rFonts w:ascii="Times New Roman" w:hAnsi="Times New Roman" w:cs="Times New Roman"/>
          <w:sz w:val="24"/>
          <w:szCs w:val="24"/>
        </w:rPr>
        <w:t>515</w:t>
      </w:r>
      <w:proofErr w:type="gramStart"/>
      <w:r w:rsidR="001A0260" w:rsidRPr="001A0260">
        <w:rPr>
          <w:rFonts w:ascii="Times New Roman" w:hAnsi="Times New Roman" w:cs="Times New Roman"/>
          <w:sz w:val="24"/>
          <w:szCs w:val="24"/>
        </w:rPr>
        <w:t>;--</w:t>
      </w:r>
      <w:r w:rsidR="00746F74">
        <w:rPr>
          <w:rFonts w:ascii="Times New Roman" w:hAnsi="Times New Roman" w:cs="Times New Roman"/>
          <w:sz w:val="24"/>
          <w:szCs w:val="24"/>
        </w:rPr>
        <w:t>--</w:t>
      </w:r>
      <w:r w:rsidR="001A0260" w:rsidRPr="001A0260">
        <w:rPr>
          <w:rFonts w:ascii="Times New Roman" w:hAnsi="Times New Roman" w:cs="Times New Roman"/>
          <w:sz w:val="24"/>
          <w:szCs w:val="24"/>
        </w:rPr>
        <w:t>--------------------------</w:t>
      </w:r>
      <w:proofErr w:type="gramEnd"/>
    </w:p>
    <w:p w:rsidR="00E74914" w:rsidRPr="001A0260" w:rsidRDefault="00E74914" w:rsidP="00360460">
      <w:pPr>
        <w:spacing w:after="12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60">
        <w:rPr>
          <w:rFonts w:ascii="Times New Roman" w:hAnsi="Times New Roman" w:cs="Times New Roman"/>
          <w:b/>
          <w:sz w:val="24"/>
          <w:szCs w:val="24"/>
        </w:rPr>
        <w:t>LA JUNTA DEPARTAMENTAL DE TACUAREMBO;</w:t>
      </w:r>
    </w:p>
    <w:p w:rsidR="00E74914" w:rsidRPr="001A0260" w:rsidRDefault="004760E2" w:rsidP="0036046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260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56BFA" w:rsidRPr="001A0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26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56BFA" w:rsidRPr="001A0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260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B56BFA" w:rsidRPr="001A0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260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56BFA" w:rsidRPr="001A0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26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56BFA" w:rsidRPr="001A0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260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B56BFA" w:rsidRPr="001A0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26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74914" w:rsidRPr="001A02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74914" w:rsidRPr="001A0260" w:rsidRDefault="00B56BFA" w:rsidP="003604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4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E74914" w:rsidRPr="00746F7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47724" w:rsidRPr="00746F74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E74914" w:rsidRPr="00746F74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E74914" w:rsidRPr="001A0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0E2" w:rsidRPr="001A0260">
        <w:rPr>
          <w:rFonts w:ascii="Times New Roman" w:hAnsi="Times New Roman" w:cs="Times New Roman"/>
          <w:sz w:val="24"/>
          <w:szCs w:val="24"/>
        </w:rPr>
        <w:t>Concédase en forma definitiva, la anuencia</w:t>
      </w:r>
      <w:r w:rsidR="00E74914" w:rsidRPr="001A0260">
        <w:rPr>
          <w:rFonts w:ascii="Times New Roman" w:hAnsi="Times New Roman" w:cs="Times New Roman"/>
          <w:sz w:val="24"/>
          <w:szCs w:val="24"/>
        </w:rPr>
        <w:t xml:space="preserve"> solicitada</w:t>
      </w:r>
      <w:r w:rsidR="004760E2" w:rsidRPr="001A0260">
        <w:rPr>
          <w:rFonts w:ascii="Times New Roman" w:hAnsi="Times New Roman" w:cs="Times New Roman"/>
          <w:sz w:val="24"/>
          <w:szCs w:val="24"/>
        </w:rPr>
        <w:t xml:space="preserve"> por el Ejecutivo Departamental</w:t>
      </w:r>
      <w:r w:rsidRPr="001A0260">
        <w:rPr>
          <w:rFonts w:ascii="Times New Roman" w:hAnsi="Times New Roman" w:cs="Times New Roman"/>
          <w:sz w:val="24"/>
          <w:szCs w:val="24"/>
        </w:rPr>
        <w:t>,</w:t>
      </w:r>
      <w:r w:rsidR="004760E2" w:rsidRPr="001A0260">
        <w:rPr>
          <w:rFonts w:ascii="Times New Roman" w:hAnsi="Times New Roman" w:cs="Times New Roman"/>
          <w:sz w:val="24"/>
          <w:szCs w:val="24"/>
        </w:rPr>
        <w:t xml:space="preserve"> </w:t>
      </w:r>
      <w:r w:rsidR="00E74914" w:rsidRPr="001A0260">
        <w:rPr>
          <w:rFonts w:ascii="Times New Roman" w:hAnsi="Times New Roman" w:cs="Times New Roman"/>
          <w:sz w:val="24"/>
          <w:szCs w:val="24"/>
        </w:rPr>
        <w:t xml:space="preserve">para la enajenación por </w:t>
      </w:r>
      <w:r w:rsidR="00E74914" w:rsidRPr="001A0260">
        <w:rPr>
          <w:rFonts w:ascii="Times New Roman" w:hAnsi="Times New Roman" w:cs="Times New Roman"/>
          <w:i/>
          <w:sz w:val="24"/>
          <w:szCs w:val="24"/>
        </w:rPr>
        <w:t>título donación y modo tradición</w:t>
      </w:r>
      <w:r w:rsidR="00E74914" w:rsidRPr="001A0260">
        <w:rPr>
          <w:rFonts w:ascii="Times New Roman" w:hAnsi="Times New Roman" w:cs="Times New Roman"/>
          <w:sz w:val="24"/>
          <w:szCs w:val="24"/>
        </w:rPr>
        <w:t>, del inmueble Padrón Nº 18</w:t>
      </w:r>
      <w:r w:rsidR="00D47724" w:rsidRPr="001A0260">
        <w:rPr>
          <w:rFonts w:ascii="Times New Roman" w:hAnsi="Times New Roman" w:cs="Times New Roman"/>
          <w:sz w:val="24"/>
          <w:szCs w:val="24"/>
        </w:rPr>
        <w:t>.</w:t>
      </w:r>
      <w:r w:rsidR="00E74914" w:rsidRPr="001A0260">
        <w:rPr>
          <w:rFonts w:ascii="Times New Roman" w:hAnsi="Times New Roman" w:cs="Times New Roman"/>
          <w:sz w:val="24"/>
          <w:szCs w:val="24"/>
        </w:rPr>
        <w:t>520</w:t>
      </w:r>
      <w:r w:rsidR="00D47724" w:rsidRPr="001A0260">
        <w:rPr>
          <w:rFonts w:ascii="Times New Roman" w:hAnsi="Times New Roman" w:cs="Times New Roman"/>
          <w:sz w:val="24"/>
          <w:szCs w:val="24"/>
        </w:rPr>
        <w:t>, Manz. 872,</w:t>
      </w:r>
      <w:r w:rsidR="00E74914" w:rsidRPr="001A0260">
        <w:rPr>
          <w:rFonts w:ascii="Times New Roman" w:hAnsi="Times New Roman" w:cs="Times New Roman"/>
          <w:sz w:val="24"/>
          <w:szCs w:val="24"/>
        </w:rPr>
        <w:t xml:space="preserve"> sito en la Localidad Catastral Tacuarembó</w:t>
      </w:r>
      <w:r w:rsidR="00D47724" w:rsidRPr="001A0260">
        <w:rPr>
          <w:rFonts w:ascii="Times New Roman" w:hAnsi="Times New Roman" w:cs="Times New Roman"/>
          <w:sz w:val="24"/>
          <w:szCs w:val="24"/>
        </w:rPr>
        <w:t>, sobre la continuación del Bulevar Ing. Manuel Rodríguez Correa, el cual consta de una superficie de 6.943 m</w:t>
      </w:r>
      <w:r w:rsidR="00D47724" w:rsidRPr="001A02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7724" w:rsidRPr="001A0260">
        <w:rPr>
          <w:rFonts w:ascii="Times New Roman" w:hAnsi="Times New Roman" w:cs="Times New Roman"/>
          <w:sz w:val="24"/>
          <w:szCs w:val="24"/>
        </w:rPr>
        <w:t xml:space="preserve"> 38 dm</w:t>
      </w:r>
      <w:r w:rsidR="00D47724" w:rsidRPr="001A02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4160" w:rsidRPr="001A0260">
        <w:rPr>
          <w:rFonts w:ascii="Times New Roman" w:hAnsi="Times New Roman" w:cs="Times New Roman"/>
          <w:sz w:val="24"/>
          <w:szCs w:val="24"/>
        </w:rPr>
        <w:t xml:space="preserve">, en favor de la Cooperativa </w:t>
      </w:r>
      <w:r w:rsidR="00384160" w:rsidRPr="001A0260">
        <w:rPr>
          <w:rFonts w:ascii="Times New Roman" w:hAnsi="Times New Roman" w:cs="Times New Roman"/>
          <w:i/>
          <w:sz w:val="24"/>
          <w:szCs w:val="24"/>
        </w:rPr>
        <w:t>CO.VI.MU.TAC</w:t>
      </w:r>
      <w:r w:rsidR="00384160" w:rsidRPr="001A0260">
        <w:rPr>
          <w:rFonts w:ascii="Times New Roman" w:hAnsi="Times New Roman" w:cs="Times New Roman"/>
          <w:sz w:val="24"/>
          <w:szCs w:val="24"/>
        </w:rPr>
        <w:t>.</w:t>
      </w:r>
      <w:r w:rsidR="007633A3" w:rsidRPr="001A0260">
        <w:rPr>
          <w:rFonts w:ascii="Times New Roman" w:hAnsi="Times New Roman" w:cs="Times New Roman"/>
          <w:sz w:val="24"/>
          <w:szCs w:val="24"/>
        </w:rPr>
        <w:t>, estableciéndose como condición en el contrato de donación, que el terreno antes descripto, “</w:t>
      </w:r>
      <w:r w:rsidR="007633A3" w:rsidRPr="001A0260">
        <w:rPr>
          <w:rFonts w:ascii="Times New Roman" w:hAnsi="Times New Roman" w:cs="Times New Roman"/>
          <w:i/>
          <w:sz w:val="24"/>
          <w:szCs w:val="24"/>
        </w:rPr>
        <w:t>será para la construcción de viviendas para los funcionarios de la Intendencia Departamental, integrantes de dicha Cooperativa</w:t>
      </w:r>
      <w:r w:rsidR="00AA0095" w:rsidRPr="001A0260">
        <w:rPr>
          <w:rFonts w:ascii="Times New Roman" w:hAnsi="Times New Roman" w:cs="Times New Roman"/>
          <w:sz w:val="24"/>
          <w:szCs w:val="24"/>
        </w:rPr>
        <w:t>”</w:t>
      </w:r>
    </w:p>
    <w:p w:rsidR="00AA0095" w:rsidRPr="001A0260" w:rsidRDefault="00AA0095" w:rsidP="00E7491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6F74">
        <w:rPr>
          <w:rFonts w:ascii="Times New Roman" w:hAnsi="Times New Roman" w:cs="Times New Roman"/>
          <w:b/>
          <w:sz w:val="28"/>
          <w:szCs w:val="28"/>
          <w:u w:val="single"/>
        </w:rPr>
        <w:t>Artículo 2do.-</w:t>
      </w:r>
      <w:r w:rsidRPr="001A0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260">
        <w:rPr>
          <w:rFonts w:ascii="Times New Roman" w:hAnsi="Times New Roman" w:cs="Times New Roman"/>
          <w:sz w:val="24"/>
          <w:szCs w:val="24"/>
        </w:rPr>
        <w:t>Se establecerá como modo del contrato</w:t>
      </w:r>
      <w:r w:rsidR="00746F74">
        <w:rPr>
          <w:rFonts w:ascii="Times New Roman" w:hAnsi="Times New Roman" w:cs="Times New Roman"/>
          <w:sz w:val="24"/>
          <w:szCs w:val="24"/>
        </w:rPr>
        <w:t xml:space="preserve"> de</w:t>
      </w:r>
      <w:r w:rsidRPr="001A0260">
        <w:rPr>
          <w:rFonts w:ascii="Times New Roman" w:hAnsi="Times New Roman" w:cs="Times New Roman"/>
          <w:sz w:val="24"/>
          <w:szCs w:val="24"/>
        </w:rPr>
        <w:t xml:space="preserve"> donación</w:t>
      </w:r>
      <w:r w:rsidR="00746F74">
        <w:rPr>
          <w:rFonts w:ascii="Times New Roman" w:hAnsi="Times New Roman" w:cs="Times New Roman"/>
          <w:sz w:val="24"/>
          <w:szCs w:val="24"/>
        </w:rPr>
        <w:t xml:space="preserve">, la construcción </w:t>
      </w:r>
      <w:r w:rsidRPr="001A0260">
        <w:rPr>
          <w:rFonts w:ascii="Times New Roman" w:hAnsi="Times New Roman" w:cs="Times New Roman"/>
          <w:sz w:val="24"/>
          <w:szCs w:val="24"/>
        </w:rPr>
        <w:t xml:space="preserve">y habitabilidad de viviendas por el plazo de diez </w:t>
      </w:r>
      <w:r w:rsidR="00746F74">
        <w:rPr>
          <w:rFonts w:ascii="Times New Roman" w:hAnsi="Times New Roman" w:cs="Times New Roman"/>
          <w:sz w:val="24"/>
          <w:szCs w:val="24"/>
        </w:rPr>
        <w:t xml:space="preserve">(10) </w:t>
      </w:r>
      <w:r w:rsidRPr="001A0260">
        <w:rPr>
          <w:rFonts w:ascii="Times New Roman" w:hAnsi="Times New Roman" w:cs="Times New Roman"/>
          <w:sz w:val="24"/>
          <w:szCs w:val="24"/>
        </w:rPr>
        <w:t>años.</w:t>
      </w:r>
    </w:p>
    <w:p w:rsidR="00E74914" w:rsidRPr="001A0260" w:rsidRDefault="00B56BFA" w:rsidP="00E7491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6F74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AA0095" w:rsidRPr="00746F74">
        <w:rPr>
          <w:rFonts w:ascii="Times New Roman" w:hAnsi="Times New Roman" w:cs="Times New Roman"/>
          <w:b/>
          <w:sz w:val="28"/>
          <w:szCs w:val="28"/>
          <w:u w:val="single"/>
        </w:rPr>
        <w:t>3r</w:t>
      </w:r>
      <w:r w:rsidR="00746F74" w:rsidRPr="00746F74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E74914" w:rsidRPr="00746F74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E74914" w:rsidRPr="001A0260">
        <w:rPr>
          <w:rFonts w:ascii="Times New Roman" w:hAnsi="Times New Roman" w:cs="Times New Roman"/>
          <w:sz w:val="24"/>
          <w:szCs w:val="24"/>
        </w:rPr>
        <w:t xml:space="preserve"> A todos sus efectos,</w:t>
      </w:r>
      <w:r w:rsidR="004760E2" w:rsidRPr="001A0260">
        <w:rPr>
          <w:rFonts w:ascii="Times New Roman" w:hAnsi="Times New Roman" w:cs="Times New Roman"/>
          <w:sz w:val="24"/>
          <w:szCs w:val="24"/>
        </w:rPr>
        <w:t xml:space="preserve"> siga en forma inmediata a la Intendencia Departamental. </w:t>
      </w:r>
    </w:p>
    <w:p w:rsidR="0088135F" w:rsidRPr="001A0260" w:rsidRDefault="0088135F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1A0260">
        <w:rPr>
          <w:rFonts w:eastAsiaTheme="minorEastAsia"/>
          <w:bCs/>
          <w:color w:val="000000" w:themeColor="text1"/>
          <w:kern w:val="24"/>
          <w:lang w:val="es-ES"/>
        </w:rPr>
        <w:t xml:space="preserve">Sala de Sesiones </w:t>
      </w:r>
      <w:r w:rsidRPr="001A0260">
        <w:rPr>
          <w:rFonts w:eastAsiaTheme="minorEastAsia"/>
          <w:b/>
          <w:bCs/>
          <w:color w:val="000000" w:themeColor="text1"/>
          <w:kern w:val="24"/>
          <w:lang w:val="es-ES"/>
        </w:rPr>
        <w:t>“</w:t>
      </w:r>
      <w:r w:rsidRPr="001A0260">
        <w:rPr>
          <w:rFonts w:eastAsiaTheme="minorEastAsia"/>
          <w:b/>
          <w:bCs/>
          <w:i/>
          <w:color w:val="000000" w:themeColor="text1"/>
          <w:kern w:val="24"/>
          <w:lang w:val="es-ES"/>
        </w:rPr>
        <w:t>Gral. José Artigas</w:t>
      </w:r>
      <w:r w:rsidRPr="001A0260">
        <w:rPr>
          <w:rFonts w:eastAsiaTheme="minorEastAsia"/>
          <w:b/>
          <w:bCs/>
          <w:color w:val="000000" w:themeColor="text1"/>
          <w:kern w:val="24"/>
          <w:lang w:val="es-ES"/>
        </w:rPr>
        <w:t>”</w:t>
      </w:r>
      <w:r w:rsidRPr="001A0260">
        <w:rPr>
          <w:rFonts w:eastAsiaTheme="minorEastAsia"/>
          <w:bCs/>
          <w:color w:val="000000" w:themeColor="text1"/>
          <w:kern w:val="24"/>
          <w:lang w:val="es-ES"/>
        </w:rPr>
        <w:t xml:space="preserve"> de la Junta Departamental</w:t>
      </w:r>
      <w:r w:rsidR="004D5167" w:rsidRPr="001A0260">
        <w:rPr>
          <w:rFonts w:eastAsiaTheme="minorEastAsia"/>
          <w:bCs/>
          <w:color w:val="000000" w:themeColor="text1"/>
          <w:kern w:val="24"/>
          <w:lang w:val="es-ES"/>
        </w:rPr>
        <w:t xml:space="preserve"> de Tacu</w:t>
      </w:r>
      <w:r w:rsidR="000D0840" w:rsidRPr="001A0260">
        <w:rPr>
          <w:rFonts w:eastAsiaTheme="minorEastAsia"/>
          <w:bCs/>
          <w:color w:val="000000" w:themeColor="text1"/>
          <w:kern w:val="24"/>
          <w:lang w:val="es-ES"/>
        </w:rPr>
        <w:t>a</w:t>
      </w:r>
      <w:r w:rsidR="004D5167" w:rsidRPr="001A0260">
        <w:rPr>
          <w:rFonts w:eastAsiaTheme="minorEastAsia"/>
          <w:bCs/>
          <w:color w:val="000000" w:themeColor="text1"/>
          <w:kern w:val="24"/>
          <w:lang w:val="es-ES"/>
        </w:rPr>
        <w:t>rembó,</w:t>
      </w:r>
      <w:r w:rsidR="003470B2" w:rsidRPr="001A0260">
        <w:rPr>
          <w:rFonts w:eastAsiaTheme="minorEastAsia"/>
          <w:bCs/>
          <w:color w:val="000000" w:themeColor="text1"/>
          <w:kern w:val="24"/>
          <w:lang w:val="es-ES"/>
        </w:rPr>
        <w:t xml:space="preserve"> a lo</w:t>
      </w:r>
      <w:r w:rsidR="004760E2" w:rsidRPr="001A0260">
        <w:rPr>
          <w:rFonts w:eastAsiaTheme="minorEastAsia"/>
          <w:bCs/>
          <w:color w:val="000000" w:themeColor="text1"/>
          <w:kern w:val="24"/>
          <w:lang w:val="es-ES"/>
        </w:rPr>
        <w:t xml:space="preserve">s </w:t>
      </w:r>
      <w:r w:rsidR="001A0260" w:rsidRPr="001A0260">
        <w:rPr>
          <w:rFonts w:eastAsiaTheme="minorEastAsia"/>
          <w:bCs/>
          <w:color w:val="000000" w:themeColor="text1"/>
          <w:kern w:val="24"/>
          <w:lang w:val="es-ES"/>
        </w:rPr>
        <w:t>nueve</w:t>
      </w:r>
      <w:r w:rsidR="004760E2" w:rsidRPr="001A0260">
        <w:rPr>
          <w:rFonts w:eastAsiaTheme="minorEastAsia"/>
          <w:bCs/>
          <w:color w:val="000000" w:themeColor="text1"/>
          <w:kern w:val="24"/>
          <w:lang w:val="es-ES"/>
        </w:rPr>
        <w:t xml:space="preserve"> días del mes de mayo </w:t>
      </w:r>
      <w:r w:rsidR="003470B2" w:rsidRPr="001A0260">
        <w:rPr>
          <w:rFonts w:eastAsiaTheme="minorEastAsia"/>
          <w:bCs/>
          <w:color w:val="000000" w:themeColor="text1"/>
          <w:kern w:val="24"/>
          <w:lang w:val="es-ES"/>
        </w:rPr>
        <w:t>de</w:t>
      </w:r>
      <w:r w:rsidR="00D47724" w:rsidRPr="001A0260">
        <w:rPr>
          <w:rFonts w:eastAsiaTheme="minorEastAsia"/>
          <w:bCs/>
          <w:color w:val="000000" w:themeColor="text1"/>
          <w:kern w:val="24"/>
          <w:lang w:val="es-ES"/>
        </w:rPr>
        <w:t xml:space="preserve">l año </w:t>
      </w:r>
      <w:r w:rsidR="003470B2" w:rsidRPr="001A0260">
        <w:rPr>
          <w:rFonts w:eastAsiaTheme="minorEastAsia"/>
          <w:bCs/>
          <w:color w:val="000000" w:themeColor="text1"/>
          <w:kern w:val="24"/>
          <w:lang w:val="es-ES"/>
        </w:rPr>
        <w:t>dos mil diecinueve.</w:t>
      </w:r>
    </w:p>
    <w:p w:rsidR="001A0260" w:rsidRPr="001A0260" w:rsidRDefault="001A0260" w:rsidP="001A0260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A0260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POR LA JUNTA</w:t>
      </w:r>
      <w:r w:rsidRPr="001A0260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p w:rsidR="001A0260" w:rsidRPr="001A0260" w:rsidRDefault="001A0260" w:rsidP="001A026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A0260" w:rsidRPr="001A0260" w:rsidRDefault="001A0260" w:rsidP="001A026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A0260" w:rsidRPr="001A0260" w:rsidRDefault="00746F74" w:rsidP="00746F74">
      <w:pPr>
        <w:spacing w:before="160"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Juan  </w:t>
      </w:r>
      <w:r w:rsidR="001A0260" w:rsidRPr="001A026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EUSTATHIOU                             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    </w:t>
      </w:r>
      <w:r w:rsidR="001A0260" w:rsidRPr="001A026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       </w:t>
      </w:r>
      <w:r w:rsidR="001A0260" w:rsidRPr="001A026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José Felipe</w:t>
      </w:r>
      <w:r w:rsidR="001A0260" w:rsidRPr="001A026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BRUNO</w:t>
      </w:r>
    </w:p>
    <w:p w:rsidR="001A0260" w:rsidRPr="00746F74" w:rsidRDefault="00746F74" w:rsidP="00746F74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A0260" w:rsidRPr="00746F74">
        <w:rPr>
          <w:rFonts w:ascii="Times New Roman" w:hAnsi="Times New Roman" w:cs="Times New Roman"/>
          <w:b/>
          <w:i/>
          <w:sz w:val="24"/>
          <w:szCs w:val="24"/>
        </w:rPr>
        <w:t xml:space="preserve"> Secretario General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1A0260" w:rsidRPr="00746F7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Presidente </w:t>
      </w:r>
    </w:p>
    <w:p w:rsidR="001A0260" w:rsidRDefault="001A0260" w:rsidP="001A0260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F74" w:rsidRDefault="00746F74" w:rsidP="001A0260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F74" w:rsidRDefault="00746F74" w:rsidP="001A0260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F74" w:rsidRDefault="00746F74" w:rsidP="001A0260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F74" w:rsidRPr="001A0260" w:rsidRDefault="00746F74" w:rsidP="001A0260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260" w:rsidRPr="001A0260" w:rsidRDefault="001A0260" w:rsidP="001A0260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60">
        <w:rPr>
          <w:rFonts w:ascii="Times New Roman" w:hAnsi="Times New Roman" w:cs="Times New Roman"/>
          <w:b/>
          <w:sz w:val="24"/>
          <w:szCs w:val="24"/>
        </w:rPr>
        <w:t>DGS/ggaf</w:t>
      </w:r>
    </w:p>
    <w:p w:rsidR="00396A36" w:rsidRPr="001A0260" w:rsidRDefault="00384160" w:rsidP="001A0260">
      <w:pPr>
        <w:pStyle w:val="NormalWeb"/>
        <w:kinsoku w:val="0"/>
        <w:overflowPunct w:val="0"/>
        <w:spacing w:before="0" w:beforeAutospacing="0" w:after="36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  <w:r w:rsidRPr="001A0260">
        <w:rPr>
          <w:rFonts w:eastAsiaTheme="minorEastAsia"/>
          <w:bCs/>
          <w:color w:val="000000" w:themeColor="text1"/>
          <w:kern w:val="24"/>
          <w:lang w:val="es-ES"/>
        </w:rPr>
        <w:t xml:space="preserve">   </w:t>
      </w:r>
    </w:p>
    <w:sectPr w:rsidR="00396A36" w:rsidRPr="001A0260" w:rsidSect="00746F74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11641"/>
    <w:rsid w:val="00012E94"/>
    <w:rsid w:val="0004393B"/>
    <w:rsid w:val="00060ED4"/>
    <w:rsid w:val="00083F87"/>
    <w:rsid w:val="00097441"/>
    <w:rsid w:val="000A0528"/>
    <w:rsid w:val="000A7B8D"/>
    <w:rsid w:val="000B55BB"/>
    <w:rsid w:val="000C35B5"/>
    <w:rsid w:val="000D0840"/>
    <w:rsid w:val="000D1EA0"/>
    <w:rsid w:val="000F1D26"/>
    <w:rsid w:val="000F4C49"/>
    <w:rsid w:val="000F7D46"/>
    <w:rsid w:val="001046AD"/>
    <w:rsid w:val="0010524E"/>
    <w:rsid w:val="00121056"/>
    <w:rsid w:val="00123890"/>
    <w:rsid w:val="00130E3A"/>
    <w:rsid w:val="00156CB4"/>
    <w:rsid w:val="00176043"/>
    <w:rsid w:val="00195FB9"/>
    <w:rsid w:val="001A0260"/>
    <w:rsid w:val="001A66A5"/>
    <w:rsid w:val="001C4E80"/>
    <w:rsid w:val="001D127A"/>
    <w:rsid w:val="001E0E3E"/>
    <w:rsid w:val="001E7DA5"/>
    <w:rsid w:val="001F4716"/>
    <w:rsid w:val="00201010"/>
    <w:rsid w:val="00201E9C"/>
    <w:rsid w:val="00205EAF"/>
    <w:rsid w:val="002130A9"/>
    <w:rsid w:val="00217760"/>
    <w:rsid w:val="00220C16"/>
    <w:rsid w:val="00221B6C"/>
    <w:rsid w:val="00231C69"/>
    <w:rsid w:val="002370C0"/>
    <w:rsid w:val="002519EC"/>
    <w:rsid w:val="002545C1"/>
    <w:rsid w:val="00267223"/>
    <w:rsid w:val="00272AB9"/>
    <w:rsid w:val="00281163"/>
    <w:rsid w:val="002A423D"/>
    <w:rsid w:val="002A46AE"/>
    <w:rsid w:val="002B4CC6"/>
    <w:rsid w:val="002B59C9"/>
    <w:rsid w:val="002D7465"/>
    <w:rsid w:val="002E2D94"/>
    <w:rsid w:val="002E3521"/>
    <w:rsid w:val="002E36EF"/>
    <w:rsid w:val="002E6C36"/>
    <w:rsid w:val="002E7AEF"/>
    <w:rsid w:val="00302D44"/>
    <w:rsid w:val="00305B19"/>
    <w:rsid w:val="00315975"/>
    <w:rsid w:val="00316CC3"/>
    <w:rsid w:val="00330F88"/>
    <w:rsid w:val="00336CC3"/>
    <w:rsid w:val="00345E89"/>
    <w:rsid w:val="003470B2"/>
    <w:rsid w:val="00347AEF"/>
    <w:rsid w:val="00360460"/>
    <w:rsid w:val="003714D6"/>
    <w:rsid w:val="00371C54"/>
    <w:rsid w:val="00376A3C"/>
    <w:rsid w:val="00377010"/>
    <w:rsid w:val="003829E0"/>
    <w:rsid w:val="00384160"/>
    <w:rsid w:val="00384172"/>
    <w:rsid w:val="00384A24"/>
    <w:rsid w:val="00390E77"/>
    <w:rsid w:val="00396A36"/>
    <w:rsid w:val="003A5340"/>
    <w:rsid w:val="003A789A"/>
    <w:rsid w:val="003C5501"/>
    <w:rsid w:val="003D047A"/>
    <w:rsid w:val="003D1EE6"/>
    <w:rsid w:val="003D3BEC"/>
    <w:rsid w:val="003E112A"/>
    <w:rsid w:val="003E37EC"/>
    <w:rsid w:val="003E58BD"/>
    <w:rsid w:val="003E7CC2"/>
    <w:rsid w:val="004028DD"/>
    <w:rsid w:val="0042508E"/>
    <w:rsid w:val="00430819"/>
    <w:rsid w:val="004420BD"/>
    <w:rsid w:val="00465BEB"/>
    <w:rsid w:val="00467754"/>
    <w:rsid w:val="004760E2"/>
    <w:rsid w:val="00485095"/>
    <w:rsid w:val="0049237C"/>
    <w:rsid w:val="00492BBC"/>
    <w:rsid w:val="004B2BF1"/>
    <w:rsid w:val="004C0365"/>
    <w:rsid w:val="004C7772"/>
    <w:rsid w:val="004D163E"/>
    <w:rsid w:val="004D5167"/>
    <w:rsid w:val="004F1DED"/>
    <w:rsid w:val="004F1E65"/>
    <w:rsid w:val="004F662C"/>
    <w:rsid w:val="004F736B"/>
    <w:rsid w:val="00502054"/>
    <w:rsid w:val="00502545"/>
    <w:rsid w:val="00502E5E"/>
    <w:rsid w:val="00521BF8"/>
    <w:rsid w:val="00527788"/>
    <w:rsid w:val="00535E54"/>
    <w:rsid w:val="00537E41"/>
    <w:rsid w:val="00570915"/>
    <w:rsid w:val="005775B3"/>
    <w:rsid w:val="005811FC"/>
    <w:rsid w:val="005841B9"/>
    <w:rsid w:val="005908C2"/>
    <w:rsid w:val="00597EC5"/>
    <w:rsid w:val="005B1205"/>
    <w:rsid w:val="005C1516"/>
    <w:rsid w:val="005D01C2"/>
    <w:rsid w:val="005D713E"/>
    <w:rsid w:val="005D71BE"/>
    <w:rsid w:val="005F73D7"/>
    <w:rsid w:val="00621BBD"/>
    <w:rsid w:val="00643436"/>
    <w:rsid w:val="00653EAF"/>
    <w:rsid w:val="00656DD5"/>
    <w:rsid w:val="0067287B"/>
    <w:rsid w:val="00674387"/>
    <w:rsid w:val="00681F2F"/>
    <w:rsid w:val="00684760"/>
    <w:rsid w:val="0069053F"/>
    <w:rsid w:val="00690830"/>
    <w:rsid w:val="00694DA6"/>
    <w:rsid w:val="006B585F"/>
    <w:rsid w:val="006C371C"/>
    <w:rsid w:val="006E105E"/>
    <w:rsid w:val="006E529B"/>
    <w:rsid w:val="00713A68"/>
    <w:rsid w:val="0073000D"/>
    <w:rsid w:val="007363ED"/>
    <w:rsid w:val="00746F74"/>
    <w:rsid w:val="007506E3"/>
    <w:rsid w:val="007633A3"/>
    <w:rsid w:val="00771BB9"/>
    <w:rsid w:val="00791FB7"/>
    <w:rsid w:val="007A64A2"/>
    <w:rsid w:val="007B2569"/>
    <w:rsid w:val="007C0415"/>
    <w:rsid w:val="007C7AF5"/>
    <w:rsid w:val="007D6008"/>
    <w:rsid w:val="007E16E7"/>
    <w:rsid w:val="007E1ADD"/>
    <w:rsid w:val="007F0C80"/>
    <w:rsid w:val="007F3044"/>
    <w:rsid w:val="007F5BFF"/>
    <w:rsid w:val="00802A7E"/>
    <w:rsid w:val="00827A59"/>
    <w:rsid w:val="008346E1"/>
    <w:rsid w:val="00850B22"/>
    <w:rsid w:val="00852C54"/>
    <w:rsid w:val="008620EF"/>
    <w:rsid w:val="008772FA"/>
    <w:rsid w:val="00880B96"/>
    <w:rsid w:val="0088135F"/>
    <w:rsid w:val="00893762"/>
    <w:rsid w:val="008A720F"/>
    <w:rsid w:val="008A7E38"/>
    <w:rsid w:val="008C5A19"/>
    <w:rsid w:val="008D30EC"/>
    <w:rsid w:val="008E5CE0"/>
    <w:rsid w:val="009033F7"/>
    <w:rsid w:val="0091769A"/>
    <w:rsid w:val="009365CE"/>
    <w:rsid w:val="0096235E"/>
    <w:rsid w:val="0097496C"/>
    <w:rsid w:val="009831F2"/>
    <w:rsid w:val="00987BDE"/>
    <w:rsid w:val="00993C8B"/>
    <w:rsid w:val="009A33FC"/>
    <w:rsid w:val="009C2037"/>
    <w:rsid w:val="009C2288"/>
    <w:rsid w:val="009D43F9"/>
    <w:rsid w:val="009E4AA8"/>
    <w:rsid w:val="009E5FD0"/>
    <w:rsid w:val="009F4E3A"/>
    <w:rsid w:val="00A035F7"/>
    <w:rsid w:val="00A11212"/>
    <w:rsid w:val="00A12274"/>
    <w:rsid w:val="00A2296C"/>
    <w:rsid w:val="00A22D68"/>
    <w:rsid w:val="00A40B6D"/>
    <w:rsid w:val="00A44EBF"/>
    <w:rsid w:val="00A52CC8"/>
    <w:rsid w:val="00A652B8"/>
    <w:rsid w:val="00A91AAA"/>
    <w:rsid w:val="00A932FD"/>
    <w:rsid w:val="00A973E3"/>
    <w:rsid w:val="00A97A85"/>
    <w:rsid w:val="00AA0095"/>
    <w:rsid w:val="00AC179F"/>
    <w:rsid w:val="00AD1ACE"/>
    <w:rsid w:val="00AD2BBE"/>
    <w:rsid w:val="00AF0C29"/>
    <w:rsid w:val="00B026B2"/>
    <w:rsid w:val="00B2334C"/>
    <w:rsid w:val="00B32E82"/>
    <w:rsid w:val="00B406DD"/>
    <w:rsid w:val="00B411CE"/>
    <w:rsid w:val="00B54059"/>
    <w:rsid w:val="00B56BFA"/>
    <w:rsid w:val="00B87038"/>
    <w:rsid w:val="00B9056A"/>
    <w:rsid w:val="00BC3444"/>
    <w:rsid w:val="00BE1CEE"/>
    <w:rsid w:val="00BE366E"/>
    <w:rsid w:val="00C12785"/>
    <w:rsid w:val="00C14149"/>
    <w:rsid w:val="00C6663A"/>
    <w:rsid w:val="00C77CF1"/>
    <w:rsid w:val="00C82676"/>
    <w:rsid w:val="00C831F8"/>
    <w:rsid w:val="00C965C8"/>
    <w:rsid w:val="00CA42E3"/>
    <w:rsid w:val="00CB3990"/>
    <w:rsid w:val="00CE4AB5"/>
    <w:rsid w:val="00CE5687"/>
    <w:rsid w:val="00CE7270"/>
    <w:rsid w:val="00CF47DB"/>
    <w:rsid w:val="00CF4FD4"/>
    <w:rsid w:val="00D000EC"/>
    <w:rsid w:val="00D071DE"/>
    <w:rsid w:val="00D10339"/>
    <w:rsid w:val="00D11469"/>
    <w:rsid w:val="00D35AE5"/>
    <w:rsid w:val="00D47724"/>
    <w:rsid w:val="00D47D15"/>
    <w:rsid w:val="00D53D65"/>
    <w:rsid w:val="00D60789"/>
    <w:rsid w:val="00D90FD0"/>
    <w:rsid w:val="00D93B7A"/>
    <w:rsid w:val="00DA2365"/>
    <w:rsid w:val="00DA667E"/>
    <w:rsid w:val="00DB165A"/>
    <w:rsid w:val="00DF585E"/>
    <w:rsid w:val="00E02DAB"/>
    <w:rsid w:val="00E3089E"/>
    <w:rsid w:val="00E367B9"/>
    <w:rsid w:val="00E43BAB"/>
    <w:rsid w:val="00E54D0B"/>
    <w:rsid w:val="00E5579A"/>
    <w:rsid w:val="00E57686"/>
    <w:rsid w:val="00E609BD"/>
    <w:rsid w:val="00E72DCC"/>
    <w:rsid w:val="00E74914"/>
    <w:rsid w:val="00EE1A96"/>
    <w:rsid w:val="00EF5268"/>
    <w:rsid w:val="00F07282"/>
    <w:rsid w:val="00F10AF2"/>
    <w:rsid w:val="00F1490B"/>
    <w:rsid w:val="00F449F1"/>
    <w:rsid w:val="00F553CB"/>
    <w:rsid w:val="00F62FC5"/>
    <w:rsid w:val="00F75414"/>
    <w:rsid w:val="00F81FD7"/>
    <w:rsid w:val="00F841FE"/>
    <w:rsid w:val="00F907B8"/>
    <w:rsid w:val="00FA59AA"/>
    <w:rsid w:val="00FA6D68"/>
    <w:rsid w:val="00FB1171"/>
    <w:rsid w:val="00FC2EE9"/>
    <w:rsid w:val="00FC393A"/>
    <w:rsid w:val="00FD4935"/>
    <w:rsid w:val="00FE1013"/>
    <w:rsid w:val="00FE4168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2019-03-13T18:23:00Z</cp:lastPrinted>
  <dcterms:created xsi:type="dcterms:W3CDTF">2019-05-10T21:48:00Z</dcterms:created>
  <dcterms:modified xsi:type="dcterms:W3CDTF">2019-05-10T21:48:00Z</dcterms:modified>
</cp:coreProperties>
</file>