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6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B6C92">
        <w:rPr>
          <w:rFonts w:ascii="Times New Roman" w:hAnsi="Times New Roman" w:cs="Times New Roman"/>
          <w:sz w:val="24"/>
          <w:szCs w:val="24"/>
        </w:rPr>
        <w:t>29</w:t>
      </w:r>
      <w:r w:rsidR="00636036">
        <w:rPr>
          <w:rFonts w:ascii="Times New Roman" w:hAnsi="Times New Roman" w:cs="Times New Roman"/>
          <w:sz w:val="24"/>
          <w:szCs w:val="24"/>
        </w:rPr>
        <w:t xml:space="preserve"> de abril 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92">
        <w:rPr>
          <w:rFonts w:ascii="Times New Roman" w:hAnsi="Times New Roman" w:cs="Times New Roman"/>
          <w:b/>
          <w:sz w:val="24"/>
          <w:szCs w:val="24"/>
        </w:rPr>
        <w:t>5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7009A3" w:rsidRDefault="007075D7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Asistencias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957AC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A93D3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92">
        <w:rPr>
          <w:rFonts w:ascii="Times New Roman" w:hAnsi="Times New Roman" w:cs="Times New Roman"/>
          <w:b/>
          <w:sz w:val="24"/>
          <w:szCs w:val="24"/>
        </w:rPr>
        <w:t>4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día </w:t>
      </w:r>
      <w:r w:rsidR="00784891" w:rsidRPr="00784891">
        <w:rPr>
          <w:rFonts w:ascii="Times New Roman" w:hAnsi="Times New Roman" w:cs="Times New Roman"/>
          <w:b/>
          <w:sz w:val="24"/>
          <w:szCs w:val="24"/>
        </w:rPr>
        <w:t>2</w:t>
      </w:r>
      <w:r w:rsidR="00EB6C92">
        <w:rPr>
          <w:rFonts w:ascii="Times New Roman" w:hAnsi="Times New Roman" w:cs="Times New Roman"/>
          <w:b/>
          <w:sz w:val="24"/>
          <w:szCs w:val="24"/>
        </w:rPr>
        <w:t>9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6C92">
        <w:rPr>
          <w:rFonts w:ascii="Times New Roman" w:hAnsi="Times New Roman" w:cs="Times New Roman"/>
          <w:b/>
          <w:sz w:val="24"/>
          <w:szCs w:val="24"/>
        </w:rPr>
        <w:t>abril</w:t>
      </w:r>
      <w:r w:rsidR="00F94F53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>de 201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</w:t>
      </w:r>
    </w:p>
    <w:p w:rsidR="007009A3" w:rsidRDefault="009018D6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</w:t>
      </w:r>
      <w:r w:rsidR="007009A3">
        <w:rPr>
          <w:rFonts w:ascii="Times New Roman" w:hAnsi="Times New Roman" w:cs="Times New Roman"/>
          <w:sz w:val="24"/>
          <w:szCs w:val="24"/>
        </w:rPr>
        <w:t>ulado “EDIL DEPARTAMENTAL MARIO</w:t>
      </w:r>
    </w:p>
    <w:p w:rsidR="009018D6" w:rsidRDefault="009018D6" w:rsidP="007009A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SEGOVIA y SUPLENTE DE EDIL NURY VALERIO;  presentan anteproyecto solicitando información a la Dirección de Desarrollo Social sobre el cronograma de Actos Eleccionarios  y visitar los Centros de Barrios de la ciudad de Paso de los Toros”.-</w:t>
      </w:r>
    </w:p>
    <w:p w:rsidR="00EB6C92" w:rsidRPr="00EB6C92" w:rsidRDefault="00EB6C92" w:rsidP="007009A3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92">
        <w:rPr>
          <w:rFonts w:ascii="Times New Roman" w:hAnsi="Times New Roman" w:cs="Times New Roman"/>
          <w:b/>
          <w:sz w:val="24"/>
          <w:szCs w:val="24"/>
        </w:rPr>
        <w:t>Se recibe contestación IDT.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7009A3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EB6C92">
        <w:rPr>
          <w:rFonts w:ascii="Times New Roman" w:hAnsi="Times New Roman" w:cs="Times New Roman"/>
          <w:sz w:val="24"/>
          <w:szCs w:val="24"/>
        </w:rPr>
        <w:t>29</w:t>
      </w:r>
      <w:r w:rsidR="00636036">
        <w:rPr>
          <w:rFonts w:ascii="Times New Roman" w:hAnsi="Times New Roman" w:cs="Times New Roman"/>
          <w:sz w:val="24"/>
          <w:szCs w:val="24"/>
        </w:rPr>
        <w:t xml:space="preserve"> de abril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7009A3">
        <w:rPr>
          <w:rFonts w:ascii="Times New Roman" w:hAnsi="Times New Roman" w:cs="Times New Roman"/>
          <w:sz w:val="24"/>
          <w:szCs w:val="24"/>
        </w:rPr>
        <w:t xml:space="preserve">Abel </w:t>
      </w:r>
      <w:r w:rsidR="007C4A58" w:rsidRPr="00F8781B">
        <w:rPr>
          <w:rFonts w:ascii="Times New Roman" w:hAnsi="Times New Roman" w:cs="Times New Roman"/>
          <w:b/>
          <w:sz w:val="24"/>
          <w:szCs w:val="24"/>
        </w:rPr>
        <w:t>R</w:t>
      </w:r>
      <w:r w:rsidR="005A0546" w:rsidRPr="00F8781B">
        <w:rPr>
          <w:rFonts w:ascii="Times New Roman" w:hAnsi="Times New Roman" w:cs="Times New Roman"/>
          <w:b/>
          <w:sz w:val="24"/>
          <w:szCs w:val="24"/>
        </w:rPr>
        <w:t>ITZEL</w:t>
      </w:r>
      <w:r w:rsidRPr="007009A3">
        <w:rPr>
          <w:rFonts w:ascii="Times New Roman" w:hAnsi="Times New Roman" w:cs="Times New Roman"/>
          <w:sz w:val="24"/>
          <w:szCs w:val="24"/>
        </w:rPr>
        <w:t>,</w:t>
      </w:r>
      <w:r w:rsidR="00636036">
        <w:rPr>
          <w:rFonts w:ascii="Times New Roman" w:hAnsi="Times New Roman" w:cs="Times New Roman"/>
          <w:sz w:val="24"/>
          <w:szCs w:val="24"/>
        </w:rPr>
        <w:t xml:space="preserve"> Esc. Maximiliano </w:t>
      </w:r>
      <w:r w:rsidR="00636036" w:rsidRPr="00F8781B">
        <w:rPr>
          <w:rFonts w:ascii="Times New Roman" w:hAnsi="Times New Roman" w:cs="Times New Roman"/>
          <w:b/>
          <w:sz w:val="24"/>
          <w:szCs w:val="24"/>
        </w:rPr>
        <w:t>CAMPO</w:t>
      </w:r>
      <w:r w:rsidR="00636036">
        <w:rPr>
          <w:rFonts w:ascii="Times New Roman" w:hAnsi="Times New Roman" w:cs="Times New Roman"/>
          <w:sz w:val="24"/>
          <w:szCs w:val="24"/>
        </w:rPr>
        <w:t xml:space="preserve">,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</w:t>
      </w:r>
      <w:r w:rsidR="002A3701" w:rsidRPr="00F8781B">
        <w:rPr>
          <w:rFonts w:ascii="Times New Roman" w:hAnsi="Times New Roman" w:cs="Times New Roman"/>
          <w:b/>
          <w:sz w:val="24"/>
          <w:szCs w:val="24"/>
        </w:rPr>
        <w:t>FERREIRA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Hugo </w:t>
      </w:r>
      <w:r w:rsidR="00CD4B90" w:rsidRPr="00F8781B">
        <w:rPr>
          <w:rFonts w:ascii="Times New Roman" w:hAnsi="Times New Roman" w:cs="Times New Roman"/>
          <w:b/>
          <w:sz w:val="24"/>
          <w:szCs w:val="24"/>
        </w:rPr>
        <w:t>HOLTZ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(por su titular Mtro. Richard </w:t>
      </w:r>
      <w:r w:rsidR="0043483A" w:rsidRPr="007009A3">
        <w:rPr>
          <w:rFonts w:ascii="Times New Roman" w:hAnsi="Times New Roman" w:cs="Times New Roman"/>
          <w:sz w:val="24"/>
          <w:szCs w:val="24"/>
        </w:rPr>
        <w:t>Menoni)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, </w:t>
      </w:r>
      <w:r w:rsidR="00883FA2">
        <w:rPr>
          <w:rFonts w:ascii="Times New Roman" w:hAnsi="Times New Roman" w:cs="Times New Roman"/>
          <w:sz w:val="24"/>
          <w:szCs w:val="24"/>
        </w:rPr>
        <w:t xml:space="preserve">María </w:t>
      </w:r>
      <w:r w:rsidR="00883FA2" w:rsidRPr="00F8781B">
        <w:rPr>
          <w:rFonts w:ascii="Times New Roman" w:hAnsi="Times New Roman" w:cs="Times New Roman"/>
          <w:b/>
          <w:sz w:val="24"/>
          <w:szCs w:val="24"/>
        </w:rPr>
        <w:t>BLEDA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 (por su titular </w:t>
      </w:r>
      <w:r w:rsidR="00883FA2">
        <w:rPr>
          <w:rFonts w:ascii="Times New Roman" w:hAnsi="Times New Roman" w:cs="Times New Roman"/>
          <w:sz w:val="24"/>
          <w:szCs w:val="24"/>
        </w:rPr>
        <w:t>Prof. Ernesto Tabaré Amaral</w:t>
      </w:r>
      <w:r w:rsidR="00071686" w:rsidRPr="007009A3">
        <w:rPr>
          <w:rFonts w:ascii="Times New Roman" w:hAnsi="Times New Roman" w:cs="Times New Roman"/>
          <w:sz w:val="24"/>
          <w:szCs w:val="24"/>
        </w:rPr>
        <w:t>)</w:t>
      </w:r>
      <w:r w:rsidR="00636036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7009A3" w:rsidRDefault="005A054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presidencia Ad-hoc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1D762E" w:rsidRPr="007009A3">
        <w:rPr>
          <w:rFonts w:ascii="Times New Roman" w:hAnsi="Times New Roman" w:cs="Times New Roman"/>
          <w:sz w:val="24"/>
          <w:szCs w:val="24"/>
        </w:rPr>
        <w:t xml:space="preserve">Hugo HOLTZ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7009A3">
        <w:rPr>
          <w:rFonts w:ascii="Times New Roman" w:hAnsi="Times New Roman" w:cs="Times New Roman"/>
          <w:sz w:val="24"/>
          <w:szCs w:val="24"/>
        </w:rPr>
        <w:t>y</w:t>
      </w:r>
      <w:r w:rsidR="00B93C10" w:rsidRPr="007009A3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>S</w:t>
      </w:r>
      <w:r w:rsidR="00415762" w:rsidRPr="007009A3">
        <w:rPr>
          <w:rFonts w:ascii="Times New Roman" w:hAnsi="Times New Roman" w:cs="Times New Roman"/>
          <w:sz w:val="24"/>
          <w:szCs w:val="24"/>
        </w:rPr>
        <w:t>r. Edil Abel R</w:t>
      </w:r>
      <w:r w:rsidRPr="007009A3">
        <w:rPr>
          <w:rFonts w:ascii="Times New Roman" w:hAnsi="Times New Roman" w:cs="Times New Roman"/>
          <w:sz w:val="24"/>
          <w:szCs w:val="24"/>
        </w:rPr>
        <w:t>ITZEL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  <w:r w:rsidR="00C4369A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F40362" w:rsidRPr="007009A3">
        <w:rPr>
          <w:rFonts w:ascii="Times New Roman" w:hAnsi="Times New Roman" w:cs="Times New Roman"/>
          <w:sz w:val="24"/>
          <w:szCs w:val="24"/>
        </w:rPr>
        <w:t>5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F40362" w:rsidRPr="007009A3">
        <w:rPr>
          <w:rFonts w:ascii="Times New Roman" w:hAnsi="Times New Roman" w:cs="Times New Roman"/>
          <w:sz w:val="24"/>
          <w:szCs w:val="24"/>
        </w:rPr>
        <w:t>cinco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</w:t>
      </w:r>
      <w:r w:rsidR="001823CD">
        <w:rPr>
          <w:rFonts w:ascii="Times New Roman" w:hAnsi="Times New Roman" w:cs="Times New Roman"/>
          <w:sz w:val="24"/>
          <w:szCs w:val="24"/>
        </w:rPr>
        <w:t xml:space="preserve"> el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1823CD">
        <w:rPr>
          <w:rFonts w:ascii="Times New Roman" w:hAnsi="Times New Roman" w:cs="Times New Roman"/>
          <w:sz w:val="24"/>
          <w:szCs w:val="24"/>
        </w:rPr>
        <w:t xml:space="preserve">o </w:t>
      </w:r>
      <w:r w:rsidR="00F8781B">
        <w:rPr>
          <w:rFonts w:ascii="Times New Roman" w:hAnsi="Times New Roman" w:cs="Times New Roman"/>
          <w:sz w:val="24"/>
          <w:szCs w:val="24"/>
        </w:rPr>
        <w:t>Bolívar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F8781B">
        <w:rPr>
          <w:rFonts w:ascii="Times New Roman" w:hAnsi="Times New Roman" w:cs="Times New Roman"/>
          <w:sz w:val="24"/>
          <w:szCs w:val="24"/>
        </w:rPr>
        <w:t>Cáceres</w:t>
      </w:r>
      <w:r w:rsidR="001823CD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1823CD">
        <w:rPr>
          <w:rFonts w:ascii="Times New Roman" w:hAnsi="Times New Roman" w:cs="Times New Roman"/>
          <w:b/>
          <w:sz w:val="24"/>
          <w:szCs w:val="24"/>
        </w:rPr>
        <w:t>3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1823CD">
        <w:rPr>
          <w:rFonts w:ascii="Times New Roman" w:hAnsi="Times New Roman" w:cs="Times New Roman"/>
          <w:sz w:val="24"/>
          <w:szCs w:val="24"/>
        </w:rPr>
        <w:t>1</w:t>
      </w:r>
      <w:r w:rsidR="001D762E">
        <w:rPr>
          <w:rFonts w:ascii="Times New Roman" w:hAnsi="Times New Roman" w:cs="Times New Roman"/>
          <w:sz w:val="24"/>
          <w:szCs w:val="24"/>
        </w:rPr>
        <w:t xml:space="preserve"> de </w:t>
      </w:r>
      <w:r w:rsidR="00EB6C92">
        <w:rPr>
          <w:rFonts w:ascii="Times New Roman" w:hAnsi="Times New Roman" w:cs="Times New Roman"/>
          <w:sz w:val="24"/>
          <w:szCs w:val="24"/>
        </w:rPr>
        <w:t xml:space="preserve">abril </w:t>
      </w:r>
      <w:r w:rsidRPr="007009A3">
        <w:rPr>
          <w:rFonts w:ascii="Times New Roman" w:hAnsi="Times New Roman" w:cs="Times New Roman"/>
          <w:sz w:val="24"/>
          <w:szCs w:val="24"/>
        </w:rPr>
        <w:t>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Pr="007009A3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F40362" w:rsidRPr="007009A3" w:rsidRDefault="009018D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 </w:t>
      </w:r>
    </w:p>
    <w:p w:rsidR="001D762E" w:rsidRDefault="00F40362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</w:t>
      </w:r>
      <w:r w:rsidR="000F221D" w:rsidRPr="007009A3">
        <w:rPr>
          <w:rFonts w:ascii="Times New Roman" w:hAnsi="Times New Roman" w:cs="Times New Roman"/>
          <w:sz w:val="24"/>
          <w:szCs w:val="24"/>
        </w:rPr>
        <w:t>solicitó a Jorge Ferreira que consult</w:t>
      </w:r>
      <w:r w:rsidR="007009A3">
        <w:rPr>
          <w:rFonts w:ascii="Times New Roman" w:hAnsi="Times New Roman" w:cs="Times New Roman"/>
          <w:sz w:val="24"/>
          <w:szCs w:val="24"/>
        </w:rPr>
        <w:t>e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a la </w:t>
      </w:r>
      <w:r w:rsidR="007009A3">
        <w:rPr>
          <w:rFonts w:ascii="Times New Roman" w:hAnsi="Times New Roman" w:cs="Times New Roman"/>
          <w:sz w:val="24"/>
          <w:szCs w:val="24"/>
        </w:rPr>
        <w:t xml:space="preserve">Lic.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Carmen Gambeta </w:t>
      </w:r>
      <w:r w:rsidR="0043483A" w:rsidRPr="007009A3">
        <w:rPr>
          <w:rFonts w:ascii="Times New Roman" w:hAnsi="Times New Roman" w:cs="Times New Roman"/>
          <w:sz w:val="24"/>
          <w:szCs w:val="24"/>
        </w:rPr>
        <w:t>información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1D762E">
        <w:rPr>
          <w:rFonts w:ascii="Times New Roman" w:hAnsi="Times New Roman" w:cs="Times New Roman"/>
          <w:sz w:val="24"/>
          <w:szCs w:val="24"/>
        </w:rPr>
        <w:t>sobre elecciones para realizar una visita a la ciudad de Paso de los Toros.-</w:t>
      </w:r>
    </w:p>
    <w:p w:rsidR="00EB6C92" w:rsidRDefault="00EB6C92" w:rsidP="00EB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92">
        <w:rPr>
          <w:rFonts w:ascii="Times New Roman" w:hAnsi="Times New Roman" w:cs="Times New Roman"/>
          <w:b/>
          <w:sz w:val="24"/>
          <w:szCs w:val="24"/>
        </w:rPr>
        <w:t>Se recibe contestación IDT.</w:t>
      </w:r>
    </w:p>
    <w:p w:rsidR="002A3701" w:rsidRPr="00F8781B" w:rsidRDefault="001823CD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81B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hay </w:t>
      </w:r>
      <w:r w:rsidRPr="00F8781B">
        <w:rPr>
          <w:rFonts w:ascii="Times New Roman" w:hAnsi="Times New Roman" w:cs="Times New Roman"/>
          <w:i/>
          <w:sz w:val="24"/>
          <w:szCs w:val="24"/>
        </w:rPr>
        <w:t xml:space="preserve">elecciones en el Centro de Barrio el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Charrúa</w:t>
      </w:r>
      <w:r w:rsidRPr="00F8781B">
        <w:rPr>
          <w:rFonts w:ascii="Times New Roman" w:hAnsi="Times New Roman" w:cs="Times New Roman"/>
          <w:i/>
          <w:sz w:val="24"/>
          <w:szCs w:val="24"/>
        </w:rPr>
        <w:t xml:space="preserve"> de la Ciudad de Paso de los Toros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el día 5 de mayo de los corrientes</w:t>
      </w:r>
      <w:r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está previsto </w:t>
      </w:r>
      <w:r w:rsidRPr="00F8781B">
        <w:rPr>
          <w:rFonts w:ascii="Times New Roman" w:hAnsi="Times New Roman" w:cs="Times New Roman"/>
          <w:i/>
          <w:sz w:val="24"/>
          <w:szCs w:val="24"/>
        </w:rPr>
        <w:t xml:space="preserve">concurrir a esa ciudad; se espera confirmación de la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Dirección</w:t>
      </w:r>
      <w:r w:rsidRPr="00F8781B">
        <w:rPr>
          <w:rFonts w:ascii="Times New Roman" w:hAnsi="Times New Roman" w:cs="Times New Roman"/>
          <w:i/>
          <w:sz w:val="24"/>
          <w:szCs w:val="24"/>
        </w:rPr>
        <w:t xml:space="preserve"> General de Servicio S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ocial.-</w:t>
      </w:r>
    </w:p>
    <w:p w:rsidR="00F8781B" w:rsidRPr="00F8781B" w:rsidRDefault="00F8781B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81B">
        <w:rPr>
          <w:rFonts w:ascii="Times New Roman" w:hAnsi="Times New Roman" w:cs="Times New Roman"/>
          <w:i/>
          <w:sz w:val="24"/>
          <w:szCs w:val="24"/>
        </w:rPr>
        <w:t>Finaliza 20:18 minutos.-</w:t>
      </w:r>
    </w:p>
    <w:p w:rsidR="00B72FC3" w:rsidRPr="007009A3" w:rsidRDefault="00F40362" w:rsidP="007009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P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3CD">
        <w:rPr>
          <w:rFonts w:ascii="Times New Roman" w:hAnsi="Times New Roman" w:cs="Times New Roman"/>
          <w:b/>
          <w:sz w:val="24"/>
          <w:szCs w:val="24"/>
        </w:rPr>
        <w:t>HUGO HOLTZ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527375">
      <w:pgSz w:w="11906" w:h="16838"/>
      <w:pgMar w:top="28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071686"/>
    <w:rsid w:val="000F221D"/>
    <w:rsid w:val="00157F68"/>
    <w:rsid w:val="001823CD"/>
    <w:rsid w:val="001B4094"/>
    <w:rsid w:val="001D762E"/>
    <w:rsid w:val="001F2E8A"/>
    <w:rsid w:val="0027165C"/>
    <w:rsid w:val="002975E4"/>
    <w:rsid w:val="002A3701"/>
    <w:rsid w:val="002A72E3"/>
    <w:rsid w:val="002B7274"/>
    <w:rsid w:val="002C7048"/>
    <w:rsid w:val="002E15DD"/>
    <w:rsid w:val="0035102C"/>
    <w:rsid w:val="003637D3"/>
    <w:rsid w:val="003C77DF"/>
    <w:rsid w:val="00415762"/>
    <w:rsid w:val="0043483A"/>
    <w:rsid w:val="00463565"/>
    <w:rsid w:val="00476399"/>
    <w:rsid w:val="004B5915"/>
    <w:rsid w:val="00527375"/>
    <w:rsid w:val="00540EA6"/>
    <w:rsid w:val="005772D0"/>
    <w:rsid w:val="00582BC8"/>
    <w:rsid w:val="005926F8"/>
    <w:rsid w:val="005A0546"/>
    <w:rsid w:val="00612E2E"/>
    <w:rsid w:val="00636036"/>
    <w:rsid w:val="006C0523"/>
    <w:rsid w:val="006D335D"/>
    <w:rsid w:val="007009A3"/>
    <w:rsid w:val="007075D7"/>
    <w:rsid w:val="007271AD"/>
    <w:rsid w:val="0076436D"/>
    <w:rsid w:val="00784891"/>
    <w:rsid w:val="007C4A58"/>
    <w:rsid w:val="007E478A"/>
    <w:rsid w:val="007F48E4"/>
    <w:rsid w:val="00813E64"/>
    <w:rsid w:val="00822084"/>
    <w:rsid w:val="00883FA2"/>
    <w:rsid w:val="008D6915"/>
    <w:rsid w:val="009018D6"/>
    <w:rsid w:val="00957AC0"/>
    <w:rsid w:val="009D3630"/>
    <w:rsid w:val="00A040D3"/>
    <w:rsid w:val="00A471DF"/>
    <w:rsid w:val="00A93D30"/>
    <w:rsid w:val="00AA5DB6"/>
    <w:rsid w:val="00B31CC8"/>
    <w:rsid w:val="00B72FC3"/>
    <w:rsid w:val="00B93C10"/>
    <w:rsid w:val="00C35C75"/>
    <w:rsid w:val="00C40D9E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EB6C92"/>
    <w:rsid w:val="00F40362"/>
    <w:rsid w:val="00F62686"/>
    <w:rsid w:val="00F85BCF"/>
    <w:rsid w:val="00F8781B"/>
    <w:rsid w:val="00F94F53"/>
    <w:rsid w:val="00F95E33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2019-03-29T16:30:00Z</cp:lastPrinted>
  <dcterms:created xsi:type="dcterms:W3CDTF">2019-05-03T18:30:00Z</dcterms:created>
  <dcterms:modified xsi:type="dcterms:W3CDTF">2019-05-03T18:30:00Z</dcterms:modified>
</cp:coreProperties>
</file>