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C" w:rsidRPr="00243AB5" w:rsidRDefault="004726BC" w:rsidP="00B06C2C">
      <w:pPr>
        <w:pStyle w:val="Sinespaciado"/>
        <w:jc w:val="center"/>
        <w:rPr>
          <w:rFonts w:ascii="Times New Roman" w:hAnsi="Times New Roman" w:cs="Times New Roman"/>
          <w:b/>
          <w:sz w:val="24"/>
          <w:szCs w:val="24"/>
        </w:rPr>
      </w:pPr>
      <w:bookmarkStart w:id="0" w:name="_GoBack"/>
      <w:bookmarkEnd w:id="0"/>
      <w:r w:rsidRPr="00243AB5">
        <w:rPr>
          <w:rFonts w:ascii="Times New Roman" w:hAnsi="Times New Roman" w:cs="Times New Roman"/>
          <w:b/>
          <w:sz w:val="24"/>
          <w:szCs w:val="24"/>
        </w:rPr>
        <w:t>ACTA Nº</w:t>
      </w:r>
      <w:r w:rsidR="005862D4" w:rsidRPr="00243AB5">
        <w:rPr>
          <w:rFonts w:ascii="Times New Roman" w:hAnsi="Times New Roman" w:cs="Times New Roman"/>
          <w:b/>
          <w:sz w:val="24"/>
          <w:szCs w:val="24"/>
        </w:rPr>
        <w:t xml:space="preserve"> 3</w:t>
      </w:r>
    </w:p>
    <w:p w:rsidR="004726BC" w:rsidRPr="00243AB5" w:rsidRDefault="004726BC" w:rsidP="00B06C2C">
      <w:pPr>
        <w:pStyle w:val="Sinespaciado"/>
        <w:jc w:val="center"/>
        <w:rPr>
          <w:rFonts w:ascii="Times New Roman" w:hAnsi="Times New Roman" w:cs="Times New Roman"/>
          <w:sz w:val="24"/>
          <w:szCs w:val="24"/>
        </w:rPr>
      </w:pPr>
    </w:p>
    <w:p w:rsidR="004726BC" w:rsidRPr="00243AB5" w:rsidRDefault="004726BC" w:rsidP="00B06C2C">
      <w:pPr>
        <w:pStyle w:val="Sinespaciado"/>
        <w:jc w:val="center"/>
        <w:rPr>
          <w:rFonts w:ascii="Times New Roman" w:hAnsi="Times New Roman" w:cs="Times New Roman"/>
          <w:sz w:val="24"/>
          <w:szCs w:val="24"/>
        </w:rPr>
      </w:pPr>
      <w:r w:rsidRPr="00243AB5">
        <w:rPr>
          <w:rFonts w:ascii="Times New Roman" w:hAnsi="Times New Roman" w:cs="Times New Roman"/>
          <w:sz w:val="24"/>
          <w:szCs w:val="24"/>
        </w:rPr>
        <w:t>Sesión Ordinaria de la Junta Departamental de Tacuarembó,</w:t>
      </w:r>
    </w:p>
    <w:p w:rsidR="004726BC" w:rsidRPr="00243AB5" w:rsidRDefault="004726BC" w:rsidP="00B06C2C">
      <w:pPr>
        <w:pStyle w:val="Sinespaciado"/>
        <w:jc w:val="center"/>
        <w:rPr>
          <w:rFonts w:ascii="Times New Roman" w:hAnsi="Times New Roman" w:cs="Times New Roman"/>
          <w:sz w:val="24"/>
          <w:szCs w:val="24"/>
        </w:rPr>
      </w:pPr>
      <w:r w:rsidRPr="00243AB5">
        <w:rPr>
          <w:rFonts w:ascii="Times New Roman" w:hAnsi="Times New Roman" w:cs="Times New Roman"/>
          <w:sz w:val="24"/>
          <w:szCs w:val="24"/>
        </w:rPr>
        <w:t xml:space="preserve">realizada el día </w:t>
      </w:r>
      <w:r w:rsidR="004F4BDF" w:rsidRPr="00243AB5">
        <w:rPr>
          <w:rFonts w:ascii="Times New Roman" w:hAnsi="Times New Roman" w:cs="Times New Roman"/>
          <w:sz w:val="24"/>
          <w:szCs w:val="24"/>
        </w:rPr>
        <w:t>21</w:t>
      </w:r>
      <w:r w:rsidR="005862D4" w:rsidRPr="00243AB5">
        <w:rPr>
          <w:rFonts w:ascii="Times New Roman" w:hAnsi="Times New Roman" w:cs="Times New Roman"/>
          <w:sz w:val="24"/>
          <w:szCs w:val="24"/>
        </w:rPr>
        <w:t xml:space="preserve"> de marzo de 2019</w:t>
      </w:r>
    </w:p>
    <w:p w:rsidR="004726BC" w:rsidRPr="00243AB5" w:rsidRDefault="004726BC" w:rsidP="00B06C2C">
      <w:pPr>
        <w:pStyle w:val="Sinespaciado"/>
        <w:jc w:val="center"/>
        <w:rPr>
          <w:rFonts w:ascii="Times New Roman" w:hAnsi="Times New Roman" w:cs="Times New Roman"/>
          <w:b/>
          <w:sz w:val="24"/>
          <w:szCs w:val="24"/>
        </w:rPr>
      </w:pPr>
    </w:p>
    <w:p w:rsidR="004726BC" w:rsidRPr="00243AB5" w:rsidRDefault="004726BC" w:rsidP="00B06C2C">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Preside: JOSE FELIPE BRUNO</w:t>
      </w:r>
    </w:p>
    <w:p w:rsidR="008C39EA" w:rsidRPr="00243AB5" w:rsidRDefault="008C39EA" w:rsidP="00B06C2C">
      <w:pPr>
        <w:pStyle w:val="Sinespaciado"/>
        <w:jc w:val="center"/>
        <w:rPr>
          <w:rFonts w:ascii="Times New Roman" w:hAnsi="Times New Roman" w:cs="Times New Roman"/>
          <w:b/>
          <w:sz w:val="24"/>
          <w:szCs w:val="24"/>
        </w:rPr>
      </w:pPr>
    </w:p>
    <w:p w:rsidR="008C39EA" w:rsidRPr="00243AB5" w:rsidRDefault="008C39EA" w:rsidP="00B06C2C">
      <w:pPr>
        <w:pStyle w:val="Sinespaciado"/>
        <w:jc w:val="center"/>
        <w:rPr>
          <w:rFonts w:ascii="Times New Roman" w:hAnsi="Times New Roman" w:cs="Times New Roman"/>
          <w:b/>
          <w:sz w:val="24"/>
          <w:szCs w:val="24"/>
        </w:rPr>
      </w:pPr>
    </w:p>
    <w:p w:rsidR="008C39EA" w:rsidRPr="00243AB5" w:rsidRDefault="008C39EA" w:rsidP="00B06C2C">
      <w:pPr>
        <w:pStyle w:val="Sinespaciado"/>
        <w:jc w:val="center"/>
        <w:rPr>
          <w:rFonts w:ascii="Times New Roman" w:hAnsi="Times New Roman" w:cs="Times New Roman"/>
          <w:b/>
          <w:sz w:val="24"/>
          <w:szCs w:val="24"/>
        </w:rPr>
      </w:pPr>
    </w:p>
    <w:p w:rsidR="008C39EA" w:rsidRPr="00243AB5" w:rsidRDefault="008C39EA" w:rsidP="00B06C2C">
      <w:pPr>
        <w:pStyle w:val="Sinespaciado"/>
        <w:jc w:val="center"/>
        <w:rPr>
          <w:rFonts w:ascii="Times New Roman" w:hAnsi="Times New Roman" w:cs="Times New Roman"/>
          <w:b/>
          <w:sz w:val="24"/>
          <w:szCs w:val="24"/>
        </w:rPr>
        <w:sectPr w:rsidR="008C39EA" w:rsidRPr="00243AB5" w:rsidSect="008C39EA">
          <w:footerReference w:type="default" r:id="rId9"/>
          <w:pgSz w:w="11906" w:h="16838"/>
          <w:pgMar w:top="3005" w:right="1474" w:bottom="1985" w:left="1474" w:header="709" w:footer="709" w:gutter="0"/>
          <w:cols w:space="708"/>
          <w:docGrid w:linePitch="360"/>
        </w:sectPr>
      </w:pP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               -SUMARIO-    </w:t>
      </w:r>
    </w:p>
    <w:p w:rsidR="004726BC" w:rsidRPr="00243AB5" w:rsidRDefault="004726BC" w:rsidP="00A37ABC">
      <w:pPr>
        <w:pStyle w:val="Sinespaciado"/>
        <w:jc w:val="both"/>
        <w:rPr>
          <w:rFonts w:ascii="Times New Roman" w:hAnsi="Times New Roman" w:cs="Times New Roman"/>
          <w:sz w:val="24"/>
          <w:szCs w:val="24"/>
        </w:rPr>
      </w:pPr>
    </w:p>
    <w:p w:rsidR="004F4BDF"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1.- Asistencia. 2.-  Media Hora Previa. 3.- Consideración y Aprobación Acta N° </w:t>
      </w:r>
      <w:r w:rsidR="004F4BDF" w:rsidRPr="00243AB5">
        <w:rPr>
          <w:rFonts w:ascii="Times New Roman" w:hAnsi="Times New Roman" w:cs="Times New Roman"/>
          <w:sz w:val="24"/>
          <w:szCs w:val="24"/>
        </w:rPr>
        <w:t>2.-</w:t>
      </w:r>
      <w:r w:rsidRPr="00243AB5">
        <w:rPr>
          <w:rFonts w:ascii="Times New Roman" w:hAnsi="Times New Roman" w:cs="Times New Roman"/>
          <w:sz w:val="24"/>
          <w:szCs w:val="24"/>
        </w:rPr>
        <w:t xml:space="preserve"> 4.- Asuntos Entrados.</w:t>
      </w:r>
      <w:r w:rsidR="005E3EA9" w:rsidRPr="00243AB5">
        <w:rPr>
          <w:rFonts w:ascii="Times New Roman" w:hAnsi="Times New Roman" w:cs="Times New Roman"/>
          <w:sz w:val="24"/>
          <w:szCs w:val="24"/>
        </w:rPr>
        <w:t xml:space="preserve"> 5.- Expedientes a Archivo. 6.- Expedientes que solicitan Prórroga. 7.- </w:t>
      </w:r>
      <w:r w:rsidR="00084A0A" w:rsidRPr="00243AB5">
        <w:rPr>
          <w:rFonts w:ascii="Times New Roman" w:hAnsi="Times New Roman" w:cs="Times New Roman"/>
          <w:sz w:val="24"/>
          <w:szCs w:val="24"/>
        </w:rPr>
        <w:t xml:space="preserve">Informe Nº 3, de Comisión de Legislación, Trabajo, Reglamento y Asuntos Internos, sobre </w:t>
      </w:r>
      <w:r w:rsidR="00084A0A" w:rsidRPr="00243AB5">
        <w:rPr>
          <w:rFonts w:ascii="Times New Roman" w:eastAsia="Times New Roman" w:hAnsi="Times New Roman" w:cs="Times New Roman"/>
          <w:bCs/>
          <w:sz w:val="24"/>
          <w:szCs w:val="24"/>
          <w:lang w:val="es-ES_tradnl" w:eastAsia="es-ES"/>
        </w:rPr>
        <w:t>Expediente Interno Nº 8/19 caratulado “I.D.T., eleva Exp. N° 244/18 solicitando anuencia para celebrar convenio con el MVOTMA, con el objeto de atender el problema habitacional de 31 familias que se encuentran asentadas en forma irregular en la ciudad de Tacuarembó”.</w:t>
      </w:r>
      <w:r w:rsidR="005E3EA9" w:rsidRPr="00243AB5">
        <w:rPr>
          <w:rFonts w:ascii="Times New Roman" w:eastAsia="Times New Roman" w:hAnsi="Times New Roman" w:cs="Times New Roman"/>
          <w:bCs/>
          <w:sz w:val="24"/>
          <w:szCs w:val="24"/>
          <w:lang w:val="es-ES_tradnl" w:eastAsia="es-ES"/>
        </w:rPr>
        <w:t xml:space="preserve"> 8.- </w:t>
      </w:r>
      <w:r w:rsidR="004F4BDF" w:rsidRPr="00243AB5">
        <w:rPr>
          <w:rFonts w:ascii="Times New Roman" w:hAnsi="Times New Roman" w:cs="Times New Roman"/>
          <w:sz w:val="24"/>
          <w:szCs w:val="24"/>
        </w:rPr>
        <w:t>Informe Nº 3, de Comisión de Finanzas y Presupuesto,</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sobre</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Expediente Interno Nº 03/19, caratulado “I</w:t>
      </w:r>
      <w:r w:rsidR="004D4F3D"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4D4F3D"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4D4F3D" w:rsidRPr="00243AB5">
        <w:rPr>
          <w:rFonts w:ascii="Times New Roman" w:hAnsi="Times New Roman" w:cs="Times New Roman"/>
          <w:sz w:val="24"/>
          <w:szCs w:val="24"/>
        </w:rPr>
        <w:t>.</w:t>
      </w:r>
      <w:r w:rsidR="004F4BDF" w:rsidRPr="00243AB5">
        <w:rPr>
          <w:rFonts w:ascii="Times New Roman" w:hAnsi="Times New Roman" w:cs="Times New Roman"/>
          <w:sz w:val="24"/>
          <w:szCs w:val="24"/>
        </w:rPr>
        <w:t>; eleva Exp. Nº 1150/17, solicitando anuencia para la adquisición del Padrón Nº 16.803, propiedad de la Sra. Ana Gloria Telesca Cabrera, por la suma de $u 612.000,oo”.</w:t>
      </w:r>
      <w:r w:rsidR="005E3EA9" w:rsidRPr="00243AB5">
        <w:rPr>
          <w:rFonts w:ascii="Times New Roman" w:hAnsi="Times New Roman" w:cs="Times New Roman"/>
          <w:sz w:val="24"/>
          <w:szCs w:val="24"/>
        </w:rPr>
        <w:t xml:space="preserve">  9.- </w:t>
      </w:r>
      <w:r w:rsidR="004F4BDF" w:rsidRPr="00243AB5">
        <w:rPr>
          <w:rFonts w:ascii="Times New Roman" w:hAnsi="Times New Roman" w:cs="Times New Roman"/>
          <w:sz w:val="24"/>
          <w:szCs w:val="24"/>
        </w:rPr>
        <w:t>Informe Nº 1, de Comisión de Transporte, Vivienda, Obras Públicas, Ordenamiento Territorial y Medio Ambiente,</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referente al Expediente Interno Nº 25/19,</w:t>
      </w:r>
      <w:r w:rsidR="00D75DF3" w:rsidRPr="00243AB5">
        <w:rPr>
          <w:rFonts w:ascii="Times New Roman" w:hAnsi="Times New Roman" w:cs="Times New Roman"/>
          <w:sz w:val="24"/>
          <w:szCs w:val="24"/>
        </w:rPr>
        <w:t xml:space="preserve">: </w:t>
      </w:r>
      <w:r w:rsidR="004F4BDF" w:rsidRPr="00243AB5">
        <w:rPr>
          <w:rFonts w:ascii="Times New Roman" w:hAnsi="Times New Roman" w:cs="Times New Roman"/>
          <w:b/>
          <w:sz w:val="24"/>
          <w:szCs w:val="24"/>
        </w:rPr>
        <w:t>“</w:t>
      </w:r>
      <w:r w:rsidR="004F4BDF" w:rsidRPr="00243AB5">
        <w:rPr>
          <w:rFonts w:ascii="Times New Roman" w:hAnsi="Times New Roman" w:cs="Times New Roman"/>
          <w:sz w:val="24"/>
          <w:szCs w:val="24"/>
        </w:rPr>
        <w:t>I</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 xml:space="preserve"> eleva Exp. Nº 2545/18, solicitando se declare de Interés Público el proyecto de fraccionamiento en Tambores, Padrones Nros. 180, 184, 185 y 187 por parte de MEVIR, donde se asentará el nuevo Plan de Viviendas nucleadas, llamadas ‘de interés social’ y </w:t>
      </w:r>
      <w:r w:rsidR="004F4BDF" w:rsidRPr="00243AB5">
        <w:rPr>
          <w:rFonts w:ascii="Times New Roman" w:hAnsi="Times New Roman" w:cs="Times New Roman"/>
          <w:sz w:val="24"/>
          <w:szCs w:val="24"/>
        </w:rPr>
        <w:lastRenderedPageBreak/>
        <w:t>anuencia para la apertura de calles y cederlos de pleno derecho al dominio público”.</w:t>
      </w:r>
      <w:r w:rsidR="005E3EA9" w:rsidRPr="00243AB5">
        <w:rPr>
          <w:rFonts w:ascii="Times New Roman" w:hAnsi="Times New Roman" w:cs="Times New Roman"/>
          <w:sz w:val="24"/>
          <w:szCs w:val="24"/>
        </w:rPr>
        <w:t xml:space="preserve"> 10.-  </w:t>
      </w:r>
      <w:r w:rsidR="004F4BDF" w:rsidRPr="00243AB5">
        <w:rPr>
          <w:rFonts w:ascii="Times New Roman" w:hAnsi="Times New Roman" w:cs="Times New Roman"/>
          <w:sz w:val="24"/>
          <w:szCs w:val="24"/>
        </w:rPr>
        <w:t>Informe Nº 2, de Comisión de Transporte, Vivienda, Obras Públicas, Ordenamiento Territorial y Medio Ambiente, sobre Expediente Interno Nº 187/18,</w:t>
      </w:r>
      <w:r w:rsidR="00D75DF3" w:rsidRPr="00243AB5">
        <w:rPr>
          <w:rFonts w:ascii="Times New Roman" w:hAnsi="Times New Roman" w:cs="Times New Roman"/>
          <w:sz w:val="24"/>
          <w:szCs w:val="24"/>
        </w:rPr>
        <w:t>:</w:t>
      </w:r>
      <w:r w:rsidR="004F4BDF" w:rsidRPr="00243AB5">
        <w:rPr>
          <w:rFonts w:ascii="Times New Roman" w:hAnsi="Times New Roman" w:cs="Times New Roman"/>
          <w:b/>
          <w:sz w:val="24"/>
          <w:szCs w:val="24"/>
        </w:rPr>
        <w:t>“</w:t>
      </w:r>
      <w:r w:rsidR="004F4BDF" w:rsidRPr="00243AB5">
        <w:rPr>
          <w:rFonts w:ascii="Times New Roman" w:hAnsi="Times New Roman" w:cs="Times New Roman"/>
          <w:sz w:val="24"/>
          <w:szCs w:val="24"/>
        </w:rPr>
        <w:t>I</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D75DF3" w:rsidRPr="00243AB5">
        <w:rPr>
          <w:rFonts w:ascii="Times New Roman" w:hAnsi="Times New Roman" w:cs="Times New Roman"/>
          <w:sz w:val="24"/>
          <w:szCs w:val="24"/>
        </w:rPr>
        <w:t>.</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eleva Exp. Nº 3522/18, Circular Nº 61/18, adjuntando proyecto de Decreto de Juntas Departamentales – SUCIVE, 2019 (Texto Ordenado del SUCIVE) sobre normativa para aplicar el sistema fiscal vehicular en el Ejercicio 2019”.</w:t>
      </w:r>
      <w:r w:rsidR="005E3EA9" w:rsidRPr="00243AB5">
        <w:rPr>
          <w:rFonts w:ascii="Times New Roman" w:hAnsi="Times New Roman" w:cs="Times New Roman"/>
          <w:sz w:val="24"/>
          <w:szCs w:val="24"/>
        </w:rPr>
        <w:t xml:space="preserve"> 11.- </w:t>
      </w:r>
      <w:r w:rsidR="004F4BDF" w:rsidRPr="00243AB5">
        <w:rPr>
          <w:rFonts w:ascii="Times New Roman" w:hAnsi="Times New Roman" w:cs="Times New Roman"/>
          <w:sz w:val="24"/>
          <w:szCs w:val="24"/>
        </w:rPr>
        <w:t>Informe Nº 3, de Comisión de Transporte, Vivienda, Obras Públicas, Ordenamiento Territorial y Medio Ambiente, referido al Expediente Interno Nº 178/18</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,“I</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D75DF3" w:rsidRPr="00243AB5">
        <w:rPr>
          <w:rFonts w:ascii="Times New Roman" w:hAnsi="Times New Roman" w:cs="Times New Roman"/>
          <w:sz w:val="24"/>
          <w:szCs w:val="24"/>
        </w:rPr>
        <w:t>.</w:t>
      </w:r>
      <w:r w:rsidR="004F4BDF" w:rsidRPr="00243AB5">
        <w:rPr>
          <w:rFonts w:ascii="Times New Roman" w:hAnsi="Times New Roman" w:cs="Times New Roman"/>
          <w:sz w:val="24"/>
          <w:szCs w:val="24"/>
        </w:rPr>
        <w:t>, eleva Exp. Nº 2164/18, por el que solicita anuencia para la enajenación por título donación y modo tradición, del inmueble Padrón Nº 18.520, a favor de la Cooperativa de Vivienda COVIMUTAC”.</w:t>
      </w:r>
      <w:r w:rsidR="005E3EA9" w:rsidRPr="00243AB5">
        <w:rPr>
          <w:rFonts w:ascii="Times New Roman" w:hAnsi="Times New Roman" w:cs="Times New Roman"/>
          <w:sz w:val="24"/>
          <w:szCs w:val="24"/>
        </w:rPr>
        <w:t xml:space="preserve">  12.- </w:t>
      </w:r>
      <w:r w:rsidR="004F4BDF" w:rsidRPr="00243AB5">
        <w:rPr>
          <w:rFonts w:ascii="Times New Roman" w:hAnsi="Times New Roman" w:cs="Times New Roman"/>
          <w:sz w:val="24"/>
          <w:szCs w:val="24"/>
        </w:rPr>
        <w:t>Informe Nº 4, de Comisión de Transporte, Vivienda, Obras Públicas, Ordenamiento Territorial y Medio Ambiente, referente a Expediente Interno Nº 7/19</w:t>
      </w:r>
      <w:r w:rsidR="00FD1136"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“I</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 xml:space="preserve"> eleva Exp. 3647/18, solicitando anuencia para el fraccionamiento y cesión en comodato, de parte del Padrón 7.482, manzana 650 (ex Chacra Peña), remanente de fraccionamiento de dicha chacra (240 m cuadrados aproximadamente), en favor del Sr. Raúl Castelli”.</w:t>
      </w:r>
      <w:r w:rsidR="005E3EA9" w:rsidRPr="00243AB5">
        <w:rPr>
          <w:rFonts w:ascii="Times New Roman" w:hAnsi="Times New Roman" w:cs="Times New Roman"/>
          <w:sz w:val="24"/>
          <w:szCs w:val="24"/>
        </w:rPr>
        <w:t xml:space="preserve">  13.- </w:t>
      </w:r>
      <w:r w:rsidR="004F4BDF" w:rsidRPr="00243AB5">
        <w:rPr>
          <w:rFonts w:ascii="Times New Roman" w:hAnsi="Times New Roman" w:cs="Times New Roman"/>
          <w:sz w:val="24"/>
          <w:szCs w:val="24"/>
        </w:rPr>
        <w:t xml:space="preserve">Informe Nº 4 (en </w:t>
      </w:r>
      <w:r w:rsidR="004F4BDF" w:rsidRPr="00243AB5">
        <w:rPr>
          <w:rFonts w:ascii="Times New Roman" w:hAnsi="Times New Roman" w:cs="Times New Roman"/>
          <w:sz w:val="24"/>
          <w:szCs w:val="24"/>
        </w:rPr>
        <w:lastRenderedPageBreak/>
        <w:t>Mayoría y Minoría), de Comisión de Finanzas y Presupuesto, sobre</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Expediente Interno Nº 123/18</w:t>
      </w:r>
      <w:r w:rsidR="00FD1136" w:rsidRPr="00243AB5">
        <w:rPr>
          <w:rFonts w:ascii="Times New Roman" w:hAnsi="Times New Roman" w:cs="Times New Roman"/>
          <w:sz w:val="24"/>
          <w:szCs w:val="24"/>
        </w:rPr>
        <w:t>:</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I</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FD1136" w:rsidRPr="00243AB5">
        <w:rPr>
          <w:rFonts w:ascii="Times New Roman" w:hAnsi="Times New Roman" w:cs="Times New Roman"/>
          <w:sz w:val="24"/>
          <w:szCs w:val="24"/>
        </w:rPr>
        <w:t>.</w:t>
      </w:r>
      <w:r w:rsidR="004F4BDF" w:rsidRPr="00243AB5">
        <w:rPr>
          <w:rFonts w:ascii="Times New Roman" w:hAnsi="Times New Roman" w:cs="Times New Roman"/>
          <w:sz w:val="24"/>
          <w:szCs w:val="24"/>
        </w:rPr>
        <w:t>;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r w:rsidR="005E3EA9" w:rsidRPr="00243AB5">
        <w:rPr>
          <w:rFonts w:ascii="Times New Roman" w:hAnsi="Times New Roman" w:cs="Times New Roman"/>
          <w:sz w:val="24"/>
          <w:szCs w:val="24"/>
        </w:rPr>
        <w:t xml:space="preserve"> 14.- </w:t>
      </w:r>
      <w:r w:rsidR="004F4BDF" w:rsidRPr="00243AB5">
        <w:rPr>
          <w:rFonts w:ascii="Times New Roman" w:hAnsi="Times New Roman" w:cs="Times New Roman"/>
          <w:sz w:val="24"/>
          <w:szCs w:val="24"/>
        </w:rPr>
        <w:t>Informe Nº 5, de Comisión de Finanzas y Presupuesto,</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sobre</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 xml:space="preserve">Expediente Interno Nº </w:t>
      </w:r>
      <w:r w:rsidR="004F4BDF" w:rsidRPr="00243AB5">
        <w:rPr>
          <w:rFonts w:ascii="Times New Roman" w:hAnsi="Times New Roman" w:cs="Times New Roman"/>
          <w:bCs/>
          <w:sz w:val="24"/>
          <w:szCs w:val="24"/>
          <w:lang w:val="es-ES_tradnl"/>
        </w:rPr>
        <w:t>142/18</w:t>
      </w:r>
      <w:r w:rsidR="00FD1136"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 xml:space="preserve"> “I</w:t>
      </w:r>
      <w:r w:rsidR="00FD1136"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D</w:t>
      </w:r>
      <w:r w:rsidR="00FD1136"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T</w:t>
      </w:r>
      <w:r w:rsidR="00FD1136"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 xml:space="preserve"> eleva Exp Nº 2988/17, solicitando anuencia para donar a la ANEP, el inmueble propiedad de la Intendencia Departamental, Padrón Nº 2180, y el espacio, hoy calle pública Nº 28, en la Localidad de Villa Ansina”.</w:t>
      </w:r>
      <w:r w:rsidR="005E3EA9" w:rsidRPr="00243AB5">
        <w:rPr>
          <w:rFonts w:ascii="Times New Roman" w:hAnsi="Times New Roman" w:cs="Times New Roman"/>
          <w:bCs/>
          <w:sz w:val="24"/>
          <w:szCs w:val="24"/>
          <w:lang w:val="es-ES_tradnl"/>
        </w:rPr>
        <w:t xml:space="preserve"> 15.-  </w:t>
      </w:r>
      <w:r w:rsidR="004F4BDF" w:rsidRPr="00243AB5">
        <w:rPr>
          <w:rFonts w:ascii="Times New Roman" w:hAnsi="Times New Roman" w:cs="Times New Roman"/>
          <w:sz w:val="24"/>
          <w:szCs w:val="24"/>
        </w:rPr>
        <w:t>Informe Nº 4, de Comisión de</w:t>
      </w:r>
      <w:r w:rsidR="00596C25" w:rsidRPr="00243AB5">
        <w:rPr>
          <w:rFonts w:ascii="Times New Roman" w:hAnsi="Times New Roman" w:cs="Times New Roman"/>
          <w:sz w:val="24"/>
          <w:szCs w:val="24"/>
        </w:rPr>
        <w:t xml:space="preserve"> Legislació</w:t>
      </w:r>
      <w:r w:rsidR="004F4BDF" w:rsidRPr="00243AB5">
        <w:rPr>
          <w:rFonts w:ascii="Times New Roman" w:hAnsi="Times New Roman" w:cs="Times New Roman"/>
          <w:sz w:val="24"/>
          <w:szCs w:val="24"/>
        </w:rPr>
        <w:t>n, Trabajo, Reglamento y Asuntos Internos,</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sobre Expediente Internos Nº 174/18</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 xml:space="preserve">caratulado “EDIL DPTAL. GONZALO DUTRA DA SILVEIRA, presenta anteproyecto solicitando se denomine con el nombre de </w:t>
      </w:r>
      <w:r w:rsidR="004F4BDF" w:rsidRPr="00243AB5">
        <w:rPr>
          <w:rFonts w:ascii="Times New Roman" w:hAnsi="Times New Roman" w:cs="Times New Roman"/>
          <w:b/>
          <w:sz w:val="24"/>
          <w:szCs w:val="24"/>
        </w:rPr>
        <w:t>‘</w:t>
      </w:r>
      <w:r w:rsidR="004F4BDF" w:rsidRPr="00243AB5">
        <w:rPr>
          <w:rFonts w:ascii="Times New Roman" w:hAnsi="Times New Roman" w:cs="Times New Roman"/>
          <w:sz w:val="24"/>
          <w:szCs w:val="24"/>
        </w:rPr>
        <w:t>ESC. DARDO ORTIZ</w:t>
      </w:r>
      <w:r w:rsidR="004F4BDF" w:rsidRPr="00243AB5">
        <w:rPr>
          <w:rFonts w:ascii="Times New Roman" w:hAnsi="Times New Roman" w:cs="Times New Roman"/>
          <w:b/>
          <w:sz w:val="24"/>
          <w:szCs w:val="24"/>
        </w:rPr>
        <w:t>’</w:t>
      </w:r>
      <w:r w:rsidR="004F4BDF" w:rsidRPr="00243AB5">
        <w:rPr>
          <w:rFonts w:ascii="Times New Roman" w:hAnsi="Times New Roman" w:cs="Times New Roman"/>
          <w:sz w:val="24"/>
          <w:szCs w:val="24"/>
        </w:rPr>
        <w:t>,  a la calle Pública Nº 1427, ubicada entre Avda. San Martin y calle Pública Nº 252, de la ciudad de Tacuarembó”.</w:t>
      </w:r>
      <w:r w:rsidR="005E3EA9" w:rsidRPr="00243AB5">
        <w:rPr>
          <w:rFonts w:ascii="Times New Roman" w:hAnsi="Times New Roman" w:cs="Times New Roman"/>
          <w:sz w:val="24"/>
          <w:szCs w:val="24"/>
        </w:rPr>
        <w:t xml:space="preserve"> 16.- </w:t>
      </w:r>
      <w:r w:rsidR="004F4BDF" w:rsidRPr="00243AB5">
        <w:rPr>
          <w:rFonts w:ascii="Times New Roman" w:hAnsi="Times New Roman" w:cs="Times New Roman"/>
          <w:sz w:val="24"/>
          <w:szCs w:val="24"/>
        </w:rPr>
        <w:t>Informe Nº 5, de Comisión de</w:t>
      </w:r>
      <w:r w:rsidR="00596C25" w:rsidRPr="00243AB5">
        <w:rPr>
          <w:rFonts w:ascii="Times New Roman" w:hAnsi="Times New Roman" w:cs="Times New Roman"/>
          <w:sz w:val="24"/>
          <w:szCs w:val="24"/>
        </w:rPr>
        <w:t xml:space="preserve"> Legislació</w:t>
      </w:r>
      <w:r w:rsidR="004F4BDF" w:rsidRPr="00243AB5">
        <w:rPr>
          <w:rFonts w:ascii="Times New Roman" w:hAnsi="Times New Roman" w:cs="Times New Roman"/>
          <w:sz w:val="24"/>
          <w:szCs w:val="24"/>
        </w:rPr>
        <w:t xml:space="preserve">n, Trabajo, Reglamento y Asuntos Internos, sobre </w:t>
      </w:r>
      <w:r w:rsidR="004F4BDF" w:rsidRPr="00243AB5">
        <w:rPr>
          <w:rFonts w:ascii="Times New Roman" w:hAnsi="Times New Roman" w:cs="Times New Roman"/>
          <w:bCs/>
          <w:sz w:val="24"/>
          <w:szCs w:val="24"/>
          <w:lang w:val="es-ES_tradnl"/>
        </w:rPr>
        <w:t>Expediente Interno Nº 04/19 caratulado “I</w:t>
      </w:r>
      <w:r w:rsidR="0044685F"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D</w:t>
      </w:r>
      <w:r w:rsidR="0044685F"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T</w:t>
      </w:r>
      <w:r w:rsidR="0044685F" w:rsidRPr="00243AB5">
        <w:rPr>
          <w:rFonts w:ascii="Times New Roman" w:hAnsi="Times New Roman" w:cs="Times New Roman"/>
          <w:bCs/>
          <w:sz w:val="24"/>
          <w:szCs w:val="24"/>
          <w:lang w:val="es-ES_tradnl"/>
        </w:rPr>
        <w:t>.</w:t>
      </w:r>
      <w:r w:rsidR="004F4BDF" w:rsidRPr="00243AB5">
        <w:rPr>
          <w:rFonts w:ascii="Times New Roman" w:hAnsi="Times New Roman" w:cs="Times New Roman"/>
          <w:bCs/>
          <w:sz w:val="24"/>
          <w:szCs w:val="24"/>
          <w:lang w:val="es-ES_tradnl"/>
        </w:rPr>
        <w:t xml:space="preserve"> eleva Expediente Nº 3592/18,  solicitando anuencia para la renovación del Comodato del Predio, cedido por la Intendencia Departamental al Club Atlético “PROGRESO”,  extendiéndolo por un plazo de treinta años”.</w:t>
      </w:r>
      <w:r w:rsidR="00C04C39" w:rsidRPr="00243AB5">
        <w:rPr>
          <w:rFonts w:ascii="Times New Roman" w:hAnsi="Times New Roman" w:cs="Times New Roman"/>
          <w:bCs/>
          <w:sz w:val="24"/>
          <w:szCs w:val="24"/>
          <w:lang w:val="es-ES_tradnl"/>
        </w:rPr>
        <w:t xml:space="preserve">  17.- </w:t>
      </w:r>
      <w:r w:rsidR="004F4BDF" w:rsidRPr="00243AB5">
        <w:rPr>
          <w:rFonts w:ascii="Times New Roman" w:hAnsi="Times New Roman" w:cs="Times New Roman"/>
          <w:sz w:val="24"/>
          <w:szCs w:val="24"/>
        </w:rPr>
        <w:t>Informe Nº 6, de Comisión de</w:t>
      </w:r>
      <w:r w:rsidR="00596C25" w:rsidRPr="00243AB5">
        <w:rPr>
          <w:rFonts w:ascii="Times New Roman" w:hAnsi="Times New Roman" w:cs="Times New Roman"/>
          <w:sz w:val="24"/>
          <w:szCs w:val="24"/>
        </w:rPr>
        <w:t xml:space="preserve"> Legislació</w:t>
      </w:r>
      <w:r w:rsidR="004F4BDF" w:rsidRPr="00243AB5">
        <w:rPr>
          <w:rFonts w:ascii="Times New Roman" w:hAnsi="Times New Roman" w:cs="Times New Roman"/>
          <w:sz w:val="24"/>
          <w:szCs w:val="24"/>
        </w:rPr>
        <w:t>n, Trabajo, Reglamento y Asuntos Internos, sobre Expediente Interno Nº 11/19</w:t>
      </w:r>
      <w:r w:rsidR="0044685F" w:rsidRPr="00243AB5">
        <w:rPr>
          <w:rFonts w:ascii="Times New Roman" w:hAnsi="Times New Roman" w:cs="Times New Roman"/>
          <w:b/>
          <w:sz w:val="24"/>
          <w:szCs w:val="24"/>
        </w:rPr>
        <w:t>:</w:t>
      </w:r>
      <w:r w:rsidR="004F4BDF" w:rsidRPr="00243AB5">
        <w:rPr>
          <w:rFonts w:ascii="Times New Roman" w:hAnsi="Times New Roman" w:cs="Times New Roman"/>
          <w:b/>
          <w:sz w:val="24"/>
          <w:szCs w:val="24"/>
        </w:rPr>
        <w:t xml:space="preserve"> </w:t>
      </w:r>
      <w:r w:rsidR="004F4BDF" w:rsidRPr="00243AB5">
        <w:rPr>
          <w:rFonts w:ascii="Times New Roman" w:hAnsi="Times New Roman" w:cs="Times New Roman"/>
          <w:sz w:val="24"/>
          <w:szCs w:val="24"/>
        </w:rPr>
        <w:t>“I</w:t>
      </w:r>
      <w:r w:rsidR="0044685F" w:rsidRPr="00243AB5">
        <w:rPr>
          <w:rFonts w:ascii="Times New Roman" w:hAnsi="Times New Roman" w:cs="Times New Roman"/>
          <w:sz w:val="24"/>
          <w:szCs w:val="24"/>
        </w:rPr>
        <w:t>.</w:t>
      </w:r>
      <w:r w:rsidR="004F4BDF" w:rsidRPr="00243AB5">
        <w:rPr>
          <w:rFonts w:ascii="Times New Roman" w:hAnsi="Times New Roman" w:cs="Times New Roman"/>
          <w:sz w:val="24"/>
          <w:szCs w:val="24"/>
        </w:rPr>
        <w:t>D</w:t>
      </w:r>
      <w:r w:rsidR="0044685F" w:rsidRPr="00243AB5">
        <w:rPr>
          <w:rFonts w:ascii="Times New Roman" w:hAnsi="Times New Roman" w:cs="Times New Roman"/>
          <w:sz w:val="24"/>
          <w:szCs w:val="24"/>
        </w:rPr>
        <w:t>.</w:t>
      </w:r>
      <w:r w:rsidR="004F4BDF" w:rsidRPr="00243AB5">
        <w:rPr>
          <w:rFonts w:ascii="Times New Roman" w:hAnsi="Times New Roman" w:cs="Times New Roman"/>
          <w:sz w:val="24"/>
          <w:szCs w:val="24"/>
        </w:rPr>
        <w:t>T</w:t>
      </w:r>
      <w:r w:rsidR="0044685F" w:rsidRPr="00243AB5">
        <w:rPr>
          <w:rFonts w:ascii="Times New Roman" w:hAnsi="Times New Roman" w:cs="Times New Roman"/>
          <w:sz w:val="24"/>
          <w:szCs w:val="24"/>
        </w:rPr>
        <w:t>.</w:t>
      </w:r>
      <w:r w:rsidR="004F4BDF" w:rsidRPr="00243AB5">
        <w:rPr>
          <w:rFonts w:ascii="Times New Roman" w:hAnsi="Times New Roman" w:cs="Times New Roman"/>
          <w:sz w:val="24"/>
          <w:szCs w:val="24"/>
        </w:rPr>
        <w:t xml:space="preserve">; eleva Exp. Nº 577/18, solicitando </w:t>
      </w:r>
      <w:r w:rsidR="004F4BDF" w:rsidRPr="00243AB5">
        <w:rPr>
          <w:rFonts w:ascii="Times New Roman" w:hAnsi="Times New Roman" w:cs="Times New Roman"/>
          <w:sz w:val="24"/>
          <w:szCs w:val="24"/>
        </w:rPr>
        <w:lastRenderedPageBreak/>
        <w:t>anuencia para proceder a la aprobación  de la ‘Ordenanza para la prohibición de la propaganda electoral en  espacios públicos en el departamento de Tacuarembó’ ”</w:t>
      </w:r>
    </w:p>
    <w:p w:rsidR="002D51B4" w:rsidRPr="00243AB5" w:rsidRDefault="002D51B4" w:rsidP="00A37ABC">
      <w:pPr>
        <w:pStyle w:val="Sinespaciado"/>
        <w:jc w:val="both"/>
        <w:rPr>
          <w:rFonts w:ascii="Times New Roman" w:hAnsi="Times New Roman" w:cs="Times New Roman"/>
          <w:sz w:val="24"/>
          <w:szCs w:val="24"/>
        </w:rPr>
      </w:pPr>
    </w:p>
    <w:p w:rsidR="004726BC" w:rsidRPr="00243AB5" w:rsidRDefault="00D33BF7" w:rsidP="00B06C2C">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-1-</w:t>
      </w:r>
    </w:p>
    <w:p w:rsidR="004726BC" w:rsidRPr="00243AB5" w:rsidRDefault="004726BC" w:rsidP="00A37ABC">
      <w:pPr>
        <w:pStyle w:val="Sinespaciado"/>
        <w:jc w:val="both"/>
        <w:rPr>
          <w:rFonts w:ascii="Times New Roman" w:hAnsi="Times New Roman" w:cs="Times New Roman"/>
          <w:sz w:val="24"/>
          <w:szCs w:val="24"/>
        </w:rPr>
      </w:pP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Tacuarembó a los </w:t>
      </w:r>
      <w:r w:rsidR="004F4BDF" w:rsidRPr="00243AB5">
        <w:rPr>
          <w:rFonts w:ascii="Times New Roman" w:hAnsi="Times New Roman" w:cs="Times New Roman"/>
          <w:sz w:val="24"/>
          <w:szCs w:val="24"/>
        </w:rPr>
        <w:t>21</w:t>
      </w:r>
      <w:r w:rsidRPr="00243AB5">
        <w:rPr>
          <w:rFonts w:ascii="Times New Roman" w:hAnsi="Times New Roman" w:cs="Times New Roman"/>
          <w:sz w:val="24"/>
          <w:szCs w:val="24"/>
        </w:rPr>
        <w:t xml:space="preserve"> días del mes de </w:t>
      </w:r>
      <w:r w:rsidR="005862D4" w:rsidRPr="00243AB5">
        <w:rPr>
          <w:rFonts w:ascii="Times New Roman" w:hAnsi="Times New Roman" w:cs="Times New Roman"/>
          <w:sz w:val="24"/>
          <w:szCs w:val="24"/>
        </w:rPr>
        <w:t>marzo</w:t>
      </w:r>
      <w:r w:rsidRPr="00243AB5">
        <w:rPr>
          <w:rFonts w:ascii="Times New Roman" w:hAnsi="Times New Roman" w:cs="Times New Roman"/>
          <w:sz w:val="24"/>
          <w:szCs w:val="24"/>
        </w:rPr>
        <w:t xml:space="preserve"> de 2019,  ingresan a la Sala de Sesiones “Gral. José Gervasio Artigas” de la Junta Departamental de Tacuarembó, citados ordinariamente, los siguientes Sres. Ediles Titulares: Mtro. César D. Pérez, Marino de Souza, Rdor.Daniel Esteves, Jorge F. Ferreira, Nurse Lila de Lima, Gonzalo Dutra Da Silveira, Dorys N. Silva, Abel Ritzel, Juan Manuel Rodríguez, Mtra. Alicia G. Chiappara, Gerardo Mautone, Fabricio Sempert, Felipe Bruno, Esc. Célica Galarraga, Mabel Porcal, Richard Menoni, Jorge E. Maneiro, Oscar Deppratti, Moira Pietrafesa, Roberto Segovia, W.Gustavo Luna, Justino Sánchez, Prof. E. Tabaré Amaral, Mtro. Jesús Casco, </w:t>
      </w:r>
      <w:r w:rsidR="00E746DA" w:rsidRPr="00243AB5">
        <w:rPr>
          <w:rFonts w:ascii="Times New Roman" w:hAnsi="Times New Roman" w:cs="Times New Roman"/>
          <w:sz w:val="24"/>
          <w:szCs w:val="24"/>
        </w:rPr>
        <w:t>Maximiliano Campo.</w:t>
      </w:r>
    </w:p>
    <w:p w:rsidR="004726BC" w:rsidRPr="00243AB5" w:rsidRDefault="00EE4513"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Total: Veinticinco (25</w:t>
      </w:r>
      <w:r w:rsidR="004726BC" w:rsidRPr="00243AB5">
        <w:rPr>
          <w:rFonts w:ascii="Times New Roman" w:hAnsi="Times New Roman" w:cs="Times New Roman"/>
          <w:b/>
          <w:sz w:val="24"/>
          <w:szCs w:val="24"/>
        </w:rPr>
        <w:t>) Ediles  Titulares.</w:t>
      </w:r>
    </w:p>
    <w:p w:rsidR="002C608B"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Asisten además los señores Ediles Suplentes: </w:t>
      </w:r>
      <w:r w:rsidR="00EE4513" w:rsidRPr="00243AB5">
        <w:rPr>
          <w:rFonts w:ascii="Times New Roman" w:hAnsi="Times New Roman" w:cs="Times New Roman"/>
          <w:sz w:val="24"/>
          <w:szCs w:val="24"/>
        </w:rPr>
        <w:t xml:space="preserve">Ma.Azucena Sánchez por el titular </w:t>
      </w:r>
      <w:r w:rsidR="002C608B" w:rsidRPr="00243AB5">
        <w:rPr>
          <w:rFonts w:ascii="Times New Roman" w:hAnsi="Times New Roman" w:cs="Times New Roman"/>
          <w:sz w:val="24"/>
          <w:szCs w:val="24"/>
        </w:rPr>
        <w:t>Gustavo Amarillo</w:t>
      </w:r>
      <w:r w:rsidR="00EE4513" w:rsidRPr="00243AB5">
        <w:rPr>
          <w:rFonts w:ascii="Times New Roman" w:hAnsi="Times New Roman" w:cs="Times New Roman"/>
          <w:sz w:val="24"/>
          <w:szCs w:val="24"/>
        </w:rPr>
        <w:t>, Hugo Ho</w:t>
      </w:r>
      <w:r w:rsidR="002D51B4" w:rsidRPr="00243AB5">
        <w:rPr>
          <w:rFonts w:ascii="Times New Roman" w:hAnsi="Times New Roman" w:cs="Times New Roman"/>
          <w:sz w:val="24"/>
          <w:szCs w:val="24"/>
        </w:rPr>
        <w:t>l</w:t>
      </w:r>
      <w:r w:rsidR="00EE4513" w:rsidRPr="00243AB5">
        <w:rPr>
          <w:rFonts w:ascii="Times New Roman" w:hAnsi="Times New Roman" w:cs="Times New Roman"/>
          <w:sz w:val="24"/>
          <w:szCs w:val="24"/>
        </w:rPr>
        <w:t>tz por el titular Pablo Ma. Rodr</w:t>
      </w:r>
      <w:r w:rsidR="00A60133" w:rsidRPr="00243AB5">
        <w:rPr>
          <w:rFonts w:ascii="Times New Roman" w:hAnsi="Times New Roman" w:cs="Times New Roman"/>
          <w:sz w:val="24"/>
          <w:szCs w:val="24"/>
        </w:rPr>
        <w:t xml:space="preserve">íguez, Gustavo Bornia por el titular Ligia Iglesias, Javier Guedes por el titular Saulo Díaz, Miguel A. Aguirre por el titular </w:t>
      </w:r>
      <w:r w:rsidR="002C608B" w:rsidRPr="00243AB5">
        <w:rPr>
          <w:rFonts w:ascii="Times New Roman" w:hAnsi="Times New Roman" w:cs="Times New Roman"/>
          <w:sz w:val="24"/>
          <w:szCs w:val="24"/>
        </w:rPr>
        <w:t>Nildo Fernández.</w:t>
      </w:r>
    </w:p>
    <w:p w:rsidR="004726BC" w:rsidRPr="00243AB5" w:rsidRDefault="00EB1B6C"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Total: Cinco (5</w:t>
      </w:r>
      <w:r w:rsidR="004726BC" w:rsidRPr="00243AB5">
        <w:rPr>
          <w:rFonts w:ascii="Times New Roman" w:hAnsi="Times New Roman" w:cs="Times New Roman"/>
          <w:b/>
          <w:sz w:val="24"/>
          <w:szCs w:val="24"/>
        </w:rPr>
        <w:t xml:space="preserve">) Ediles suplentes. </w:t>
      </w: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el transcurso de la Sesión alternaron los siguientes señores Ediles: </w:t>
      </w:r>
      <w:r w:rsidR="00EB1B6C" w:rsidRPr="00243AB5">
        <w:rPr>
          <w:rFonts w:ascii="Times New Roman" w:hAnsi="Times New Roman" w:cs="Times New Roman"/>
          <w:sz w:val="24"/>
          <w:szCs w:val="24"/>
        </w:rPr>
        <w:t xml:space="preserve">Pedro Giordano, </w:t>
      </w:r>
      <w:r w:rsidRPr="00243AB5">
        <w:rPr>
          <w:rFonts w:ascii="Times New Roman" w:hAnsi="Times New Roman" w:cs="Times New Roman"/>
          <w:sz w:val="24"/>
          <w:szCs w:val="24"/>
        </w:rPr>
        <w:t xml:space="preserve">Prof. Teresita García, Mtra. Judith Vigneaux, Edgardo Gutiérrez, Mtra. Nubia López, Greyci Araújo, </w:t>
      </w:r>
      <w:r w:rsidR="00482B46" w:rsidRPr="00243AB5">
        <w:rPr>
          <w:rFonts w:ascii="Times New Roman" w:hAnsi="Times New Roman" w:cs="Times New Roman"/>
          <w:sz w:val="24"/>
          <w:szCs w:val="24"/>
        </w:rPr>
        <w:t xml:space="preserve">Marisol López, </w:t>
      </w:r>
      <w:r w:rsidRPr="00243AB5">
        <w:rPr>
          <w:rFonts w:ascii="Times New Roman" w:hAnsi="Times New Roman" w:cs="Times New Roman"/>
          <w:sz w:val="24"/>
          <w:szCs w:val="24"/>
        </w:rPr>
        <w:t xml:space="preserve">Hubaré Aliano, Sonia Chótola, Maik Migliarini, </w:t>
      </w:r>
      <w:r w:rsidR="00482B46" w:rsidRPr="00243AB5">
        <w:rPr>
          <w:rFonts w:ascii="Times New Roman" w:hAnsi="Times New Roman" w:cs="Times New Roman"/>
          <w:sz w:val="24"/>
          <w:szCs w:val="24"/>
        </w:rPr>
        <w:t xml:space="preserve">Juan A. </w:t>
      </w:r>
      <w:r w:rsidR="00482B46" w:rsidRPr="00243AB5">
        <w:rPr>
          <w:rFonts w:ascii="Times New Roman" w:hAnsi="Times New Roman" w:cs="Times New Roman"/>
          <w:sz w:val="24"/>
          <w:szCs w:val="24"/>
        </w:rPr>
        <w:lastRenderedPageBreak/>
        <w:t xml:space="preserve">Eustathiou, </w:t>
      </w:r>
      <w:r w:rsidRPr="00243AB5">
        <w:rPr>
          <w:rFonts w:ascii="Times New Roman" w:hAnsi="Times New Roman" w:cs="Times New Roman"/>
          <w:sz w:val="24"/>
          <w:szCs w:val="24"/>
        </w:rPr>
        <w:t xml:space="preserve">Emilio Maidana, </w:t>
      </w:r>
      <w:r w:rsidR="00482B46" w:rsidRPr="00243AB5">
        <w:rPr>
          <w:rFonts w:ascii="Times New Roman" w:hAnsi="Times New Roman" w:cs="Times New Roman"/>
          <w:sz w:val="24"/>
          <w:szCs w:val="24"/>
        </w:rPr>
        <w:t>Juan C. Fernández,</w:t>
      </w:r>
      <w:r w:rsidR="002A35ED" w:rsidRPr="00243AB5">
        <w:rPr>
          <w:rFonts w:ascii="Times New Roman" w:hAnsi="Times New Roman" w:cs="Times New Roman"/>
          <w:sz w:val="24"/>
          <w:szCs w:val="24"/>
        </w:rPr>
        <w:t xml:space="preserve"> Augusto Sánchez, Margarita Benitez, </w:t>
      </w:r>
      <w:r w:rsidRPr="00243AB5">
        <w:rPr>
          <w:rFonts w:ascii="Times New Roman" w:hAnsi="Times New Roman" w:cs="Times New Roman"/>
          <w:sz w:val="24"/>
          <w:szCs w:val="24"/>
        </w:rPr>
        <w:t xml:space="preserve">Julio C. Mederos, Giovana Falletti, Dr. Juan P. Viera, Selva Benítez, Nury Valerio, Ramiro Galvan, Prof. Julio C. Brunel, Alicia Stinton, Ignacia Bleda, </w:t>
      </w:r>
      <w:r w:rsidR="002A35ED" w:rsidRPr="00243AB5">
        <w:rPr>
          <w:rFonts w:ascii="Times New Roman" w:hAnsi="Times New Roman" w:cs="Times New Roman"/>
          <w:sz w:val="24"/>
          <w:szCs w:val="24"/>
        </w:rPr>
        <w:t xml:space="preserve">José E. Reyes, </w:t>
      </w:r>
      <w:r w:rsidR="00EB1B6C" w:rsidRPr="00243AB5">
        <w:rPr>
          <w:rFonts w:ascii="Times New Roman" w:hAnsi="Times New Roman" w:cs="Times New Roman"/>
          <w:sz w:val="24"/>
          <w:szCs w:val="24"/>
        </w:rPr>
        <w:t>Roberto Cáceres.</w:t>
      </w: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En consecuencia esta Sesión Ordinaria se realiza con la asistencia de treinta (30) Ediles presentes.</w:t>
      </w: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Preside el señor Edil José Felipe Bruno Yarto asistido  por el Secretario G</w:t>
      </w:r>
      <w:r w:rsidR="00072A1E" w:rsidRPr="00243AB5">
        <w:rPr>
          <w:rFonts w:ascii="Times New Roman" w:hAnsi="Times New Roman" w:cs="Times New Roman"/>
          <w:sz w:val="24"/>
          <w:szCs w:val="24"/>
        </w:rPr>
        <w:t xml:space="preserve">eneral Juan F. Eustathiou y el Prosecretario Carlos </w:t>
      </w:r>
      <w:r w:rsidR="008A6D2E">
        <w:rPr>
          <w:rFonts w:ascii="Times New Roman" w:hAnsi="Times New Roman" w:cs="Times New Roman"/>
          <w:sz w:val="24"/>
          <w:szCs w:val="24"/>
        </w:rPr>
        <w:t xml:space="preserve">O. </w:t>
      </w:r>
      <w:r w:rsidR="00072A1E" w:rsidRPr="00243AB5">
        <w:rPr>
          <w:rFonts w:ascii="Times New Roman" w:hAnsi="Times New Roman" w:cs="Times New Roman"/>
          <w:sz w:val="24"/>
          <w:szCs w:val="24"/>
        </w:rPr>
        <w:t>Chiappara.</w:t>
      </w:r>
    </w:p>
    <w:p w:rsidR="004726BC" w:rsidRPr="00243AB5" w:rsidRDefault="004726B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Versión Taquigráfica: Alba Viana de Rosano (Taquígrafa Revisora) Graciela Pereira das Neves (Taquígrafa I), Elbio Fonseca (Taquígrafo I.)-</w:t>
      </w:r>
    </w:p>
    <w:p w:rsidR="004726BC" w:rsidRPr="00243AB5" w:rsidRDefault="004726BC" w:rsidP="00A37ABC">
      <w:pPr>
        <w:pStyle w:val="Sinespaciado"/>
        <w:jc w:val="both"/>
        <w:rPr>
          <w:rFonts w:ascii="Times New Roman" w:hAnsi="Times New Roman" w:cs="Times New Roman"/>
          <w:sz w:val="24"/>
          <w:szCs w:val="24"/>
        </w:rPr>
      </w:pPr>
    </w:p>
    <w:p w:rsidR="004726BC" w:rsidRPr="00243AB5" w:rsidRDefault="00B04981" w:rsidP="00B06C2C">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-2-</w:t>
      </w:r>
    </w:p>
    <w:p w:rsidR="00F15804" w:rsidRPr="00243AB5" w:rsidRDefault="00F15804" w:rsidP="00A37ABC">
      <w:pPr>
        <w:pStyle w:val="Sinespaciado"/>
        <w:jc w:val="both"/>
        <w:rPr>
          <w:rFonts w:ascii="Times New Roman" w:hAnsi="Times New Roman" w:cs="Times New Roman"/>
          <w:b/>
          <w:sz w:val="24"/>
          <w:szCs w:val="24"/>
        </w:rPr>
      </w:pP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Buenas noches. Habiendo número necesario en Sala iniciamos la Sesión.</w:t>
      </w:r>
      <w:r w:rsidR="00880B40" w:rsidRPr="00243AB5">
        <w:rPr>
          <w:rFonts w:ascii="Times New Roman" w:hAnsi="Times New Roman" w:cs="Times New Roman"/>
          <w:sz w:val="24"/>
          <w:szCs w:val="24"/>
        </w:rPr>
        <w:t xml:space="preserve"> </w:t>
      </w:r>
      <w:r w:rsidRPr="00243AB5">
        <w:rPr>
          <w:rFonts w:ascii="Times New Roman" w:hAnsi="Times New Roman" w:cs="Times New Roman"/>
          <w:sz w:val="24"/>
          <w:szCs w:val="24"/>
        </w:rPr>
        <w:t xml:space="preserve">Comenzando la </w:t>
      </w:r>
      <w:r w:rsidRPr="00243AB5">
        <w:rPr>
          <w:rFonts w:ascii="Times New Roman" w:hAnsi="Times New Roman" w:cs="Times New Roman"/>
          <w:b/>
          <w:sz w:val="24"/>
          <w:szCs w:val="24"/>
        </w:rPr>
        <w:t xml:space="preserve">“Media Hora Previa” </w:t>
      </w:r>
      <w:r w:rsidRPr="00243AB5">
        <w:rPr>
          <w:rFonts w:ascii="Times New Roman" w:hAnsi="Times New Roman" w:cs="Times New Roman"/>
          <w:sz w:val="24"/>
          <w:szCs w:val="24"/>
        </w:rPr>
        <w:t>tiene la palabra el Sr. Edil Emilio Maidana.</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Emilio Maidana:</w:t>
      </w:r>
      <w:r w:rsidRPr="00243AB5">
        <w:rPr>
          <w:rFonts w:ascii="Times New Roman" w:hAnsi="Times New Roman" w:cs="Times New Roman"/>
          <w:sz w:val="24"/>
          <w:szCs w:val="24"/>
        </w:rPr>
        <w:t xml:space="preserve"> Buenas noches Sr. Presidente, Sres. Ediles, público en general. En la última vez que hicimos uso de la palabra hacíamos referencia a lo que va a ser esta campaña electoral que ya arrancó, hablábamos de como -a mi opinión personal- debería ser una campaña política, no rebajándonos en los descalificativos y los insultos hacia nuestros contrincantes, sino que trabajar basándonos en las ideas en los proyectos que cada </w:t>
      </w:r>
      <w:r w:rsidR="00880B40" w:rsidRPr="00243AB5">
        <w:rPr>
          <w:rFonts w:ascii="Times New Roman" w:hAnsi="Times New Roman" w:cs="Times New Roman"/>
          <w:sz w:val="24"/>
          <w:szCs w:val="24"/>
        </w:rPr>
        <w:t>pre</w:t>
      </w:r>
      <w:r w:rsidRPr="00243AB5">
        <w:rPr>
          <w:rFonts w:ascii="Times New Roman" w:hAnsi="Times New Roman" w:cs="Times New Roman"/>
          <w:sz w:val="24"/>
          <w:szCs w:val="24"/>
        </w:rPr>
        <w:t xml:space="preserve">candidato pueda presentar indistintamente del partido que sea y sin embargo es algo que lo vemos todos los días. Todos los días, en todos los medios de prensa, en todas las redes sociales, </w:t>
      </w:r>
      <w:r w:rsidRPr="00243AB5">
        <w:rPr>
          <w:rFonts w:ascii="Times New Roman" w:hAnsi="Times New Roman" w:cs="Times New Roman"/>
          <w:sz w:val="24"/>
          <w:szCs w:val="24"/>
        </w:rPr>
        <w:lastRenderedPageBreak/>
        <w:t xml:space="preserve">donde precandidatos de distintos partidos políticos se preocupan más por insultar a su contrincante que plantear ideas, proyectos que realmente promuevan una campaña política limpia y donde todos juguemos de manera clara </w:t>
      </w:r>
      <w:r w:rsidR="00880B40" w:rsidRPr="00243AB5">
        <w:rPr>
          <w:rFonts w:ascii="Times New Roman" w:hAnsi="Times New Roman" w:cs="Times New Roman"/>
          <w:sz w:val="24"/>
          <w:szCs w:val="24"/>
        </w:rPr>
        <w:t xml:space="preserve">y </w:t>
      </w:r>
      <w:r w:rsidRPr="00243AB5">
        <w:rPr>
          <w:rFonts w:ascii="Times New Roman" w:hAnsi="Times New Roman" w:cs="Times New Roman"/>
          <w:sz w:val="24"/>
          <w:szCs w:val="24"/>
        </w:rPr>
        <w:t xml:space="preserve">con las cartas sobre la mesa. </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Esperemos que la política limpia y sincera se pueda dar aquí en nuestro departamento y no caigamos en esa misoginia cotidiana de todos los días.-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En otro orden</w:t>
      </w:r>
      <w:r w:rsidRPr="00243AB5">
        <w:rPr>
          <w:rFonts w:ascii="Times New Roman" w:hAnsi="Times New Roman" w:cs="Times New Roman"/>
          <w:sz w:val="24"/>
          <w:szCs w:val="24"/>
        </w:rPr>
        <w:t xml:space="preserve"> Sr. Presidente, queremos hacer llegar a la Comisión Directiva de APADISTA, a niños que allí concurren, a sus funcionarios y a todo el personal, nuestras felicitaciones por la movilización que se realizó en el día de hoy por la marcha y la proclama que se leyó en la Plaza 19 de Abril con motivo del DIA INTERNACIONAL DEL SINDROME DOWN. </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Vaya desde aquí nuestro saludo a todos ellos y nuestras felicitaciones por su trabajo.-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En otro orden</w:t>
      </w:r>
      <w:r w:rsidRPr="00243AB5">
        <w:rPr>
          <w:rFonts w:ascii="Times New Roman" w:hAnsi="Times New Roman" w:cs="Times New Roman"/>
          <w:sz w:val="24"/>
          <w:szCs w:val="24"/>
        </w:rPr>
        <w:t>, destacar el trabajo realizado por los funcionarios de este Organo, que fueron capaces de llevar adelante el armado del precioso stand que tuvimos en la Fiesta de la Patria Gaucha en homenaje a los 100 Años del Diario EL PAIS, agradecerles a todos los que formaron parte de ese trabajo y felicitarlos por un trabajo tan bien hecho.-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Por último</w:t>
      </w:r>
      <w:r w:rsidRPr="00243AB5">
        <w:rPr>
          <w:rFonts w:ascii="Times New Roman" w:hAnsi="Times New Roman" w:cs="Times New Roman"/>
          <w:sz w:val="24"/>
          <w:szCs w:val="24"/>
        </w:rPr>
        <w:t xml:space="preserve"> Sr. Presidente, queremos hacer llegar al compañero José Morales y a toda la gente de TACUAREMBO AHORA, que ya en estos días pasa a ser no un quincenario sino semanal, un diario semanal, pasará a ser el segundo Semanario que existe en nuestra ciudad, hacerle llegar a él nuestras felicitaciones en mi nombre y en el de la bancada que </w:t>
      </w:r>
      <w:r w:rsidRPr="00243AB5">
        <w:rPr>
          <w:rFonts w:ascii="Times New Roman" w:hAnsi="Times New Roman" w:cs="Times New Roman"/>
          <w:sz w:val="24"/>
          <w:szCs w:val="24"/>
        </w:rPr>
        <w:lastRenderedPageBreak/>
        <w:t>represento, desearles los mejores augurios en su trabajo</w:t>
      </w:r>
      <w:r w:rsidR="00AF5607" w:rsidRPr="00243AB5">
        <w:rPr>
          <w:rFonts w:ascii="Times New Roman" w:hAnsi="Times New Roman" w:cs="Times New Roman"/>
          <w:sz w:val="24"/>
          <w:szCs w:val="24"/>
        </w:rPr>
        <w:t xml:space="preserve"> y destacar también que no solo </w:t>
      </w:r>
      <w:r w:rsidRPr="00243AB5">
        <w:rPr>
          <w:rFonts w:ascii="Times New Roman" w:hAnsi="Times New Roman" w:cs="Times New Roman"/>
          <w:sz w:val="24"/>
          <w:szCs w:val="24"/>
        </w:rPr>
        <w:t>vamos a tenerlo todas las semanas de forma impresa, sino que ahora también de forma digital, de forma on-line, para que toda la gente de Tacuarembó pueda estar enterada día a día de todo lo que pasa en nuestra ciudad; hacer llegar nuestras felicitaciones y los mejores augurios en su trabajo.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Y adelantar</w:t>
      </w:r>
      <w:r w:rsidRPr="00243AB5">
        <w:rPr>
          <w:rFonts w:ascii="Times New Roman" w:hAnsi="Times New Roman" w:cs="Times New Roman"/>
          <w:sz w:val="24"/>
          <w:szCs w:val="24"/>
        </w:rPr>
        <w:t xml:space="preserve"> en otro orden Sr. Presidente, nuestro voto afirmativo a los proyectos que hoy vamos a estar votando en esta Sesión, son lo que representa a toda la gente que está en las barras hoy lo que vamos a votar de soluciones habitaciones para el Barrio San Gabriel, los terrenos para la Cooperativa de Viviendas COVIMUTAC, los fraccionamientos para terrenos de MEVIR en Tambores y eso para mí son los trabajos que desde esta Junta hay que destacar desde las distintas Comisiones en las que se trabaja, que eso es el trabajo que hace esta Junta, trabajar día a día por mejor desarrollo de nuestra sociedad, por un crecimiento constante de nuestro Tacuarembó, felicitar a todos los Ediles que han participado en esos proyectos y desde aquí felicitar a las familias que se van a beneficiar con eso y como ya dije, adelantar nuestro voto afirmativo a eso. Muchas gracias Sr. Presidente.-</w:t>
      </w:r>
    </w:p>
    <w:p w:rsidR="00F15804" w:rsidRPr="00243AB5" w:rsidRDefault="008B472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w:t>
      </w:r>
      <w:r w:rsidR="00F15804" w:rsidRPr="00243AB5">
        <w:rPr>
          <w:rFonts w:ascii="Times New Roman" w:hAnsi="Times New Roman" w:cs="Times New Roman"/>
          <w:b/>
          <w:sz w:val="24"/>
          <w:szCs w:val="24"/>
          <w:u w:val="single"/>
        </w:rPr>
        <w:t>PRESIDENTE:</w:t>
      </w:r>
      <w:r w:rsidR="00F15804" w:rsidRPr="00243AB5">
        <w:rPr>
          <w:rFonts w:ascii="Times New Roman" w:hAnsi="Times New Roman" w:cs="Times New Roman"/>
          <w:sz w:val="24"/>
          <w:szCs w:val="24"/>
        </w:rPr>
        <w:t xml:space="preserve"> Muy bien Sr. Edil. Tiene la palabra el Sr. Edil Hugo Holtz.</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Hugo Holtz:</w:t>
      </w:r>
      <w:r w:rsidRPr="00243AB5">
        <w:rPr>
          <w:rFonts w:ascii="Times New Roman" w:hAnsi="Times New Roman" w:cs="Times New Roman"/>
          <w:sz w:val="24"/>
          <w:szCs w:val="24"/>
        </w:rPr>
        <w:t xml:space="preserve"> Buenas noches Sr. Presidente, </w:t>
      </w:r>
      <w:r w:rsidR="00AF5607" w:rsidRPr="00243AB5">
        <w:rPr>
          <w:rFonts w:ascii="Times New Roman" w:hAnsi="Times New Roman" w:cs="Times New Roman"/>
          <w:sz w:val="24"/>
          <w:szCs w:val="24"/>
        </w:rPr>
        <w:t>señoras y señores</w:t>
      </w:r>
      <w:r w:rsidRPr="00243AB5">
        <w:rPr>
          <w:rFonts w:ascii="Times New Roman" w:hAnsi="Times New Roman" w:cs="Times New Roman"/>
          <w:sz w:val="24"/>
          <w:szCs w:val="24"/>
        </w:rPr>
        <w:t xml:space="preserve"> Ediles. Primero que nada, hoy traemos un anteproyecto</w:t>
      </w:r>
      <w:r w:rsidR="00AF5607" w:rsidRPr="00243AB5">
        <w:rPr>
          <w:rFonts w:ascii="Times New Roman" w:hAnsi="Times New Roman" w:cs="Times New Roman"/>
          <w:sz w:val="24"/>
          <w:szCs w:val="24"/>
        </w:rPr>
        <w:t xml:space="preserve"> de resolución</w:t>
      </w:r>
      <w:r w:rsidRPr="00243AB5">
        <w:rPr>
          <w:rFonts w:ascii="Times New Roman" w:hAnsi="Times New Roman" w:cs="Times New Roman"/>
          <w:sz w:val="24"/>
          <w:szCs w:val="24"/>
        </w:rPr>
        <w:t xml:space="preserve">: Visto la importancia que implica designarle denominación a las nuevas avenidas que se van consolidando en la ciudad y a los </w:t>
      </w:r>
      <w:r w:rsidRPr="00243AB5">
        <w:rPr>
          <w:rFonts w:ascii="Times New Roman" w:hAnsi="Times New Roman" w:cs="Times New Roman"/>
          <w:sz w:val="24"/>
          <w:szCs w:val="24"/>
        </w:rPr>
        <w:lastRenderedPageBreak/>
        <w:t>efectos de identificar la ubicación domiciliaria de los vecinos y creo que sería oportuno rendir un justo homenaje a determinadas personalidades  quien trata esto, que es nada más ni nada menos de quien fuera Intendente Municipal de Tacuarembó Don Pedro María Chiesa, es que traemos un anteproyecto donde resumimos toda su trayectoria política como servidor público a los efectos de que se incluya designar con el nombre de Bulevar Intendente Pedro María Chiesa al bulevar proyectado en construcción que continúa el Bulevar Intendente Manuel Rodríguez Correa, desde 18 de Julio hasta la Avenida San Martín  en el fraccionamiento El Terruño.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Un poco también sería reconocer, porque quien denominó al Bulevar Manuel Rodríguez Correa con ese nombre fue el Intendente Pedro María Chiesa, fueron dos Intendentes pujantes para el departamento, sería digno de destaque y que se unieran en un punto concéntrico de la ciudad los nombres de ambos.-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En otro orden</w:t>
      </w:r>
      <w:r w:rsidRPr="00243AB5">
        <w:rPr>
          <w:rFonts w:ascii="Times New Roman" w:hAnsi="Times New Roman" w:cs="Times New Roman"/>
          <w:sz w:val="24"/>
          <w:szCs w:val="24"/>
        </w:rPr>
        <w:t>, tenemos otro anteproyecto que tiene mucho que ver con la casa sede de este Organismo, la importancia que implicó en la historia política y periodística del país</w:t>
      </w:r>
      <w:r w:rsidR="00332003" w:rsidRPr="00243AB5">
        <w:rPr>
          <w:rFonts w:ascii="Times New Roman" w:hAnsi="Times New Roman" w:cs="Times New Roman"/>
          <w:sz w:val="24"/>
          <w:szCs w:val="24"/>
        </w:rPr>
        <w:t xml:space="preserve"> la figura del tacuaremboense </w:t>
      </w:r>
      <w:r w:rsidRPr="00243AB5">
        <w:rPr>
          <w:rFonts w:ascii="Times New Roman" w:hAnsi="Times New Roman" w:cs="Times New Roman"/>
          <w:sz w:val="24"/>
          <w:szCs w:val="24"/>
        </w:rPr>
        <w:t xml:space="preserve"> Washington Beltrán y su vinculación con la sede de la Junta Departamental.</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Después de referirnos a la trayectoria de Beltrán en el anteproyecto donde se menciona su nacimiento aquí en Tacuarembó, que fue Diputado por el departamento, también fue Diputado por el departamento de Paysandú, pero también es de destacar que un tacuaremboense fue miembro de la Asamblea General Constituyente y uno de </w:t>
      </w:r>
      <w:r w:rsidRPr="00243AB5">
        <w:rPr>
          <w:rFonts w:ascii="Times New Roman" w:hAnsi="Times New Roman" w:cs="Times New Roman"/>
          <w:sz w:val="24"/>
          <w:szCs w:val="24"/>
        </w:rPr>
        <w:lastRenderedPageBreak/>
        <w:t>los ejes principales para la redacción y sustentación de la Carta que fue propuesta en 1917 para sustituir a la primera de 1830.</w:t>
      </w:r>
    </w:p>
    <w:p w:rsidR="00F15804" w:rsidRPr="00243AB5" w:rsidRDefault="00F15804" w:rsidP="00A37ABC">
      <w:pPr>
        <w:pStyle w:val="Sinespaciado"/>
        <w:jc w:val="both"/>
        <w:rPr>
          <w:rFonts w:ascii="Times New Roman" w:hAnsi="Times New Roman" w:cs="Times New Roman"/>
          <w:i/>
          <w:sz w:val="24"/>
          <w:szCs w:val="24"/>
        </w:rPr>
      </w:pPr>
      <w:r w:rsidRPr="00243AB5">
        <w:rPr>
          <w:rFonts w:ascii="Times New Roman" w:hAnsi="Times New Roman" w:cs="Times New Roman"/>
          <w:sz w:val="24"/>
          <w:szCs w:val="24"/>
        </w:rPr>
        <w:t>Fue el fundador del diario más importante del país, el compañero que me antecedió en el u</w:t>
      </w:r>
      <w:r w:rsidR="00332003" w:rsidRPr="00243AB5">
        <w:rPr>
          <w:rFonts w:ascii="Times New Roman" w:hAnsi="Times New Roman" w:cs="Times New Roman"/>
          <w:sz w:val="24"/>
          <w:szCs w:val="24"/>
        </w:rPr>
        <w:t>so de la palabra habló</w:t>
      </w:r>
      <w:r w:rsidRPr="00243AB5">
        <w:rPr>
          <w:rFonts w:ascii="Times New Roman" w:hAnsi="Times New Roman" w:cs="Times New Roman"/>
          <w:sz w:val="24"/>
          <w:szCs w:val="24"/>
        </w:rPr>
        <w:t xml:space="preserve"> días </w:t>
      </w:r>
      <w:r w:rsidR="00332003" w:rsidRPr="00243AB5">
        <w:rPr>
          <w:rFonts w:ascii="Times New Roman" w:hAnsi="Times New Roman" w:cs="Times New Roman"/>
          <w:sz w:val="24"/>
          <w:szCs w:val="24"/>
        </w:rPr>
        <w:t xml:space="preserve">atrás en </w:t>
      </w:r>
      <w:r w:rsidRPr="00243AB5">
        <w:rPr>
          <w:rFonts w:ascii="Times New Roman" w:hAnsi="Times New Roman" w:cs="Times New Roman"/>
          <w:sz w:val="24"/>
          <w:szCs w:val="24"/>
        </w:rPr>
        <w:t>el homenaje de la Junta al Diario EL PAIS en el stand de la Junta, efectivamente, el diario que fundó Beltrán con Leonel Aguirre, con Eduardo Rodríguez Larreta es de los viejos diarios del país que aún hoy queda en funcionamiento. Teniendo en cuenta eso y el patrimonio que significa para Tacuarembó el edificio de esta sede, donde Beltrán tuvo su estudio jurídico y su residencia por algún tiempo, traemos a consideración para que se resuelva un homenaje a Beltrán y  -un breve aporte al patrimonio de Tacuarembó- colocar en la sede de este Organismo un mur</w:t>
      </w:r>
      <w:r w:rsidR="008B4726" w:rsidRPr="00243AB5">
        <w:rPr>
          <w:rFonts w:ascii="Times New Roman" w:hAnsi="Times New Roman" w:cs="Times New Roman"/>
          <w:sz w:val="24"/>
          <w:szCs w:val="24"/>
        </w:rPr>
        <w:t>al, gigantograf</w:t>
      </w:r>
      <w:r w:rsidRPr="00243AB5">
        <w:rPr>
          <w:rFonts w:ascii="Times New Roman" w:hAnsi="Times New Roman" w:cs="Times New Roman"/>
          <w:sz w:val="24"/>
          <w:szCs w:val="24"/>
        </w:rPr>
        <w:t xml:space="preserve">ía o pintura, con la imagen del Dr. Washington Beltrán acompañado de la frase: </w:t>
      </w:r>
      <w:r w:rsidR="00BD5BE7" w:rsidRPr="00243AB5">
        <w:rPr>
          <w:rFonts w:ascii="Times New Roman" w:hAnsi="Times New Roman" w:cs="Times New Roman"/>
          <w:i/>
          <w:sz w:val="24"/>
          <w:szCs w:val="24"/>
        </w:rPr>
        <w:t>“Cuando se ponga en debate un</w:t>
      </w:r>
      <w:r w:rsidRPr="00243AB5">
        <w:rPr>
          <w:rFonts w:ascii="Times New Roman" w:hAnsi="Times New Roman" w:cs="Times New Roman"/>
          <w:i/>
          <w:sz w:val="24"/>
          <w:szCs w:val="24"/>
        </w:rPr>
        <w:t>a idea, se promueva una reforma nos preguntaremos: ¿beneficia o perjudica a nuestro partido político?. Son otras las interrogaciones a formularse. ¿es justa la idea?, ¿es ella democrática?, ¿asegura el reinado de las instituciones libres?, ¿favorece la República?, ¿garantiza la libertad y el derecho?. Pues entonces, si esa idea favorece la democracia, asegura la República,</w:t>
      </w:r>
      <w:r w:rsidR="00BD5BE7" w:rsidRPr="00243AB5">
        <w:rPr>
          <w:rFonts w:ascii="Times New Roman" w:hAnsi="Times New Roman" w:cs="Times New Roman"/>
          <w:i/>
          <w:sz w:val="24"/>
          <w:szCs w:val="24"/>
        </w:rPr>
        <w:t xml:space="preserve"> garantiza el derecho, beneficia</w:t>
      </w:r>
      <w:r w:rsidRPr="00243AB5">
        <w:rPr>
          <w:rFonts w:ascii="Times New Roman" w:hAnsi="Times New Roman" w:cs="Times New Roman"/>
          <w:i/>
          <w:sz w:val="24"/>
          <w:szCs w:val="24"/>
        </w:rPr>
        <w:t xml:space="preserve"> o perjudique a nuestro partido, contará con nuestros sufragios”.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Esta frase de Beltrán de 1916, más allá del significado que tiene, creo que es algo interesante y es algo que a todos los Ediles que entramos en este Recinto cada vez que llegamos acá, que esté colocada en algún </w:t>
      </w:r>
      <w:r w:rsidRPr="00243AB5">
        <w:rPr>
          <w:rFonts w:ascii="Times New Roman" w:hAnsi="Times New Roman" w:cs="Times New Roman"/>
          <w:sz w:val="24"/>
          <w:szCs w:val="24"/>
        </w:rPr>
        <w:lastRenderedPageBreak/>
        <w:t>lugar simbólico nos haga reflexionar. Muchas gracias Sr. Presidente.</w:t>
      </w:r>
    </w:p>
    <w:p w:rsidR="00F15804" w:rsidRPr="00243AB5" w:rsidRDefault="00AA428E"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Se dará trámite a su solicitud.</w:t>
      </w:r>
    </w:p>
    <w:p w:rsidR="00F15804" w:rsidRPr="00243AB5" w:rsidRDefault="00AA428E"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Tiene la palabra el señor Edil Aliano. </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Hubaré Aliano:</w:t>
      </w:r>
      <w:r w:rsidRPr="00243AB5">
        <w:rPr>
          <w:rFonts w:ascii="Times New Roman" w:hAnsi="Times New Roman" w:cs="Times New Roman"/>
          <w:sz w:val="24"/>
          <w:szCs w:val="24"/>
        </w:rPr>
        <w:t xml:space="preserve"> Sr.Presidente, señores Ediles. Esta noche me voy a referir y anunciar que en Paso del Cerro se está construyendo una Sala Velatoria, algo tan necesario y muy solicitado por los vecinos. Esta obra se ha iniciado en el mes de enero del presente año y está previsto su culminación para el mes de julio o antes. Recuerdo señor Presidente allá por el mes de octubre del año anterior cuando estuvimos en el reencuentro de alumnos de la Escuela No. 36, vecinos nos manifestaron que el doctor da Rosa les había prometido construir la sala velatoria. Únicamente me remití a decirles que se quedaran tranquilos que si el señor Intendente les había prometido que se realizaría la obra y que su palabra se cumpliría. Algo que no estaba previsto dentro de su Programa de Gobierno 2015-2020. </w:t>
      </w:r>
      <w:r w:rsidR="00490394" w:rsidRPr="00243AB5">
        <w:rPr>
          <w:rFonts w:ascii="Times New Roman" w:hAnsi="Times New Roman" w:cs="Times New Roman"/>
          <w:sz w:val="24"/>
          <w:szCs w:val="24"/>
        </w:rPr>
        <w:t xml:space="preserve"> </w:t>
      </w:r>
      <w:r w:rsidRPr="00243AB5">
        <w:rPr>
          <w:rFonts w:ascii="Times New Roman" w:hAnsi="Times New Roman" w:cs="Times New Roman"/>
          <w:sz w:val="24"/>
          <w:szCs w:val="24"/>
        </w:rPr>
        <w:t>Hoy es una realidad!</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Señor Presidente, Paso del Cerro tendrá su sala velatoria.</w:t>
      </w:r>
      <w:r w:rsidR="00490394" w:rsidRPr="00243AB5">
        <w:rPr>
          <w:rFonts w:ascii="Times New Roman" w:hAnsi="Times New Roman" w:cs="Times New Roman"/>
          <w:sz w:val="24"/>
          <w:szCs w:val="24"/>
        </w:rPr>
        <w:t xml:space="preserve"> </w:t>
      </w:r>
      <w:r w:rsidRPr="00243AB5">
        <w:rPr>
          <w:rFonts w:ascii="Times New Roman" w:hAnsi="Times New Roman" w:cs="Times New Roman"/>
          <w:sz w:val="24"/>
          <w:szCs w:val="24"/>
        </w:rPr>
        <w:t>Nuestro querido Paso del Cerro pueblo en el que nacimos y al que tanto queremos. Donde además se han cumplido obras importantes y la</w:t>
      </w:r>
      <w:r w:rsidR="00DE6017" w:rsidRPr="00243AB5">
        <w:rPr>
          <w:rFonts w:ascii="Times New Roman" w:hAnsi="Times New Roman" w:cs="Times New Roman"/>
          <w:sz w:val="24"/>
          <w:szCs w:val="24"/>
        </w:rPr>
        <w:t xml:space="preserve">s queremos </w:t>
      </w:r>
      <w:r w:rsidRPr="00243AB5">
        <w:rPr>
          <w:rFonts w:ascii="Times New Roman" w:hAnsi="Times New Roman" w:cs="Times New Roman"/>
          <w:sz w:val="24"/>
          <w:szCs w:val="24"/>
        </w:rPr>
        <w:t>destacar: pavimentación de calles y arreglos pluviales por un total de 23 cuadras. También está la construcción de un kilómetro de pavime</w:t>
      </w:r>
      <w:r w:rsidR="00DE6017" w:rsidRPr="00243AB5">
        <w:rPr>
          <w:rFonts w:ascii="Times New Roman" w:hAnsi="Times New Roman" w:cs="Times New Roman"/>
          <w:sz w:val="24"/>
          <w:szCs w:val="24"/>
        </w:rPr>
        <w:t>ntación del camino que viene de</w:t>
      </w:r>
      <w:r w:rsidRPr="00243AB5">
        <w:rPr>
          <w:rFonts w:ascii="Times New Roman" w:hAnsi="Times New Roman" w:cs="Times New Roman"/>
          <w:sz w:val="24"/>
          <w:szCs w:val="24"/>
        </w:rPr>
        <w:t xml:space="preserve"> Bañado de Rocha a la entrada del pueblo.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También debemos destacar que se han sustituido viejos puentes que eran de madera y han pasado a ser de hormigón. Esos puentes que se han construido desde Bañado de Rocha y se fueron </w:t>
      </w:r>
      <w:r w:rsidRPr="00243AB5">
        <w:rPr>
          <w:rFonts w:ascii="Times New Roman" w:hAnsi="Times New Roman" w:cs="Times New Roman"/>
          <w:sz w:val="24"/>
          <w:szCs w:val="24"/>
        </w:rPr>
        <w:lastRenderedPageBreak/>
        <w:t>construyendo una totalidad de ocho que son por el camino qu</w:t>
      </w:r>
      <w:r w:rsidR="00DE6017" w:rsidRPr="00243AB5">
        <w:rPr>
          <w:rFonts w:ascii="Times New Roman" w:hAnsi="Times New Roman" w:cs="Times New Roman"/>
          <w:sz w:val="24"/>
          <w:szCs w:val="24"/>
        </w:rPr>
        <w:t>e nos lleva a Lambaré, Laureles y</w:t>
      </w:r>
      <w:r w:rsidRPr="00243AB5">
        <w:rPr>
          <w:rFonts w:ascii="Times New Roman" w:hAnsi="Times New Roman" w:cs="Times New Roman"/>
          <w:sz w:val="24"/>
          <w:szCs w:val="24"/>
        </w:rPr>
        <w:t xml:space="preserve"> Cañas.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Desde aquí decimos que se han sustituido la totalidad de puentes que eran de madera y que muchas veces entorpecía el tránsito por esos caminos quedando los vecinos muchas veces aislados por inundaciones y roturas de los mismos. Hoy ya no existirán esos problemas y los pobladores de esas zonas podrán sacar sus producciones y transitar con mayor seguridad. No duden que existió una inversión muy importante por parte de la Intendencia Departamental, la cual está construyendo obras a lo largo y ancho del departamento y lo seguirá realizando hasta el último día de su gobierno. Muchas ya están a la vista y otras vendrán.</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Era lo que quería manifestar señor Presidente. Sala velatoria, pavimentación, arreglos pluviales y la construcción de puentes de hormigón. Nadie puede dudar que era una necesidad para mejorar la calidad de vida de esa zona.</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Paso del Cerro se encuentra hermoso como lo decía</w:t>
      </w:r>
      <w:r w:rsidR="00235C1E" w:rsidRPr="00243AB5">
        <w:rPr>
          <w:rFonts w:ascii="Times New Roman" w:hAnsi="Times New Roman" w:cs="Times New Roman"/>
          <w:sz w:val="24"/>
          <w:szCs w:val="24"/>
        </w:rPr>
        <w:t>n</w:t>
      </w:r>
      <w:r w:rsidRPr="00243AB5">
        <w:rPr>
          <w:rFonts w:ascii="Times New Roman" w:hAnsi="Times New Roman" w:cs="Times New Roman"/>
          <w:sz w:val="24"/>
          <w:szCs w:val="24"/>
        </w:rPr>
        <w:t xml:space="preserve"> aquellos que estuvieron en octubre del año anterior en el reencuentro </w:t>
      </w:r>
      <w:r w:rsidR="00235C1E" w:rsidRPr="00243AB5">
        <w:rPr>
          <w:rFonts w:ascii="Times New Roman" w:hAnsi="Times New Roman" w:cs="Times New Roman"/>
          <w:sz w:val="24"/>
          <w:szCs w:val="24"/>
        </w:rPr>
        <w:t>de alumnos de la Escuela No. 36, donde ud. estuvo presente señor Presidente.</w:t>
      </w:r>
      <w:r w:rsidR="00103CCD" w:rsidRPr="00243AB5">
        <w:rPr>
          <w:rFonts w:ascii="Times New Roman" w:hAnsi="Times New Roman" w:cs="Times New Roman"/>
          <w:sz w:val="24"/>
          <w:szCs w:val="24"/>
        </w:rPr>
        <w:t xml:space="preserve"> No tengan ninguna duda que Tacuarembó seguirá avanzando con este gobierno del Partido Nacional. Y nosotros le hemos depositado la confianza, no así otros que muchas veces en vez de dar aliento a las obras departamentales lo único que hace señor Presidente es tirar piedras, entorpeciendo</w:t>
      </w:r>
      <w:r w:rsidR="00BE15A7" w:rsidRPr="00243AB5">
        <w:rPr>
          <w:rFonts w:ascii="Times New Roman" w:hAnsi="Times New Roman" w:cs="Times New Roman"/>
          <w:sz w:val="24"/>
          <w:szCs w:val="24"/>
        </w:rPr>
        <w:t xml:space="preserve"> muchas veces la labor gubernamental, que no somos solo nosotros quienes lo valoramos, sino la población y quedará demostrado en las próximas</w:t>
      </w:r>
      <w:r w:rsidR="00E85D91" w:rsidRPr="00243AB5">
        <w:rPr>
          <w:rFonts w:ascii="Times New Roman" w:hAnsi="Times New Roman" w:cs="Times New Roman"/>
          <w:sz w:val="24"/>
          <w:szCs w:val="24"/>
        </w:rPr>
        <w:t xml:space="preserve"> elecciones que vendrán. Muchas </w:t>
      </w:r>
      <w:r w:rsidR="00E85D91" w:rsidRPr="00243AB5">
        <w:rPr>
          <w:rFonts w:ascii="Times New Roman" w:hAnsi="Times New Roman" w:cs="Times New Roman"/>
          <w:sz w:val="24"/>
          <w:szCs w:val="24"/>
        </w:rPr>
        <w:lastRenderedPageBreak/>
        <w:t xml:space="preserve">gracias señor Presidente. </w:t>
      </w:r>
      <w:r w:rsidRPr="00243AB5">
        <w:rPr>
          <w:rFonts w:ascii="Times New Roman" w:hAnsi="Times New Roman" w:cs="Times New Roman"/>
          <w:sz w:val="24"/>
          <w:szCs w:val="24"/>
        </w:rPr>
        <w:t xml:space="preserve">Solicito que mis palabras pasen al señor Intendente, prensa oral y escrita del departamento. </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Se dará trámite a su solicitud señor Edil.</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Tiene la palabra el señor Edil Ruben Moreira. No se encuentra en Sala. </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la señora Edil escribana Célica Galarraga.</w:t>
      </w:r>
    </w:p>
    <w:p w:rsidR="000D626A"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Sra. Edil Esc. Célica Galarraga:</w:t>
      </w:r>
      <w:r w:rsidRPr="00243AB5">
        <w:rPr>
          <w:rFonts w:ascii="Times New Roman" w:hAnsi="Times New Roman" w:cs="Times New Roman"/>
          <w:sz w:val="24"/>
          <w:szCs w:val="24"/>
        </w:rPr>
        <w:t xml:space="preserve"> Señor Presidente, señores Ediles. Presenciamos todos los días actitudes de los principales actores del Frente Amplio, detrás de las cuales hay mucha desesperación y también una implícita confesión de impotencia. Están agazapados a la caza de motosierras y como saben que ya no están en condiciones de seducir a la ciudadanía ven en cada frase de los candidatos blancos o colorados un posible flanco para lanzarse a descalificar. El F.A. sabe que hay demasiados incumplimientos, demasiadas desilusiones y que haber hecho la última campaña electoral diciendo que no iba a haber aumentos de impuestos es una hipoteca que pesa como una desgracia. Como en el fútbol, cuando no se sienten capaces de jugar de igual a igual con el rival apuestan todo a un error del adversario. Y como no resulta fácil que los candidatos de los partidos tradicionales cometan errores entonces se ven obligados a ensuciar el partido, a presiona</w:t>
      </w:r>
      <w:r w:rsidR="000D626A" w:rsidRPr="00243AB5">
        <w:rPr>
          <w:rFonts w:ascii="Times New Roman" w:hAnsi="Times New Roman" w:cs="Times New Roman"/>
          <w:sz w:val="24"/>
          <w:szCs w:val="24"/>
        </w:rPr>
        <w:t>r</w:t>
      </w:r>
      <w:r w:rsidRPr="00243AB5">
        <w:rPr>
          <w:rFonts w:ascii="Times New Roman" w:hAnsi="Times New Roman" w:cs="Times New Roman"/>
          <w:sz w:val="24"/>
          <w:szCs w:val="24"/>
        </w:rPr>
        <w:t xml:space="preserve"> al juez y embarrar la cancha. Y como </w:t>
      </w:r>
      <w:r w:rsidR="000D626A" w:rsidRPr="00243AB5">
        <w:rPr>
          <w:rFonts w:ascii="Times New Roman" w:hAnsi="Times New Roman" w:cs="Times New Roman"/>
          <w:sz w:val="24"/>
          <w:szCs w:val="24"/>
        </w:rPr>
        <w:t xml:space="preserve">recordaré que siempre me </w:t>
      </w:r>
      <w:r w:rsidRPr="00243AB5">
        <w:rPr>
          <w:rFonts w:ascii="Times New Roman" w:hAnsi="Times New Roman" w:cs="Times New Roman"/>
          <w:sz w:val="24"/>
          <w:szCs w:val="24"/>
        </w:rPr>
        <w:t xml:space="preserve">decía mi padre, no se puede andar en el barro sin ensuciarse los pies. </w:t>
      </w:r>
      <w:r w:rsidR="000D626A" w:rsidRPr="00243AB5">
        <w:rPr>
          <w:rFonts w:ascii="Times New Roman" w:hAnsi="Times New Roman" w:cs="Times New Roman"/>
          <w:sz w:val="24"/>
          <w:szCs w:val="24"/>
        </w:rPr>
        <w:t xml:space="preserve">Por </w:t>
      </w:r>
      <w:r w:rsidR="00A61B04" w:rsidRPr="00243AB5">
        <w:rPr>
          <w:rFonts w:ascii="Times New Roman" w:hAnsi="Times New Roman" w:cs="Times New Roman"/>
          <w:sz w:val="24"/>
          <w:szCs w:val="24"/>
        </w:rPr>
        <w:t>lo que de</w:t>
      </w:r>
      <w:r w:rsidR="000D626A" w:rsidRPr="00243AB5">
        <w:rPr>
          <w:rFonts w:ascii="Times New Roman" w:hAnsi="Times New Roman" w:cs="Times New Roman"/>
          <w:sz w:val="24"/>
          <w:szCs w:val="24"/>
        </w:rPr>
        <w:t xml:space="preserve"> estas actitudes </w:t>
      </w:r>
      <w:r w:rsidR="00A61B04" w:rsidRPr="00243AB5">
        <w:rPr>
          <w:rFonts w:ascii="Times New Roman" w:hAnsi="Times New Roman" w:cs="Times New Roman"/>
          <w:sz w:val="24"/>
          <w:szCs w:val="24"/>
        </w:rPr>
        <w:t xml:space="preserve">quienes salen </w:t>
      </w:r>
      <w:r w:rsidR="000D626A" w:rsidRPr="00243AB5">
        <w:rPr>
          <w:rFonts w:ascii="Times New Roman" w:hAnsi="Times New Roman" w:cs="Times New Roman"/>
          <w:sz w:val="24"/>
          <w:szCs w:val="24"/>
        </w:rPr>
        <w:t>mal parados son los que están esperando los errores ajenos.</w:t>
      </w:r>
    </w:p>
    <w:p w:rsidR="000A15FC"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candidatos presidenciables del F.A., no entienden que el método esta vez no les va a funcionar. 15 años de desaciertos, de </w:t>
      </w:r>
      <w:r w:rsidRPr="00243AB5">
        <w:rPr>
          <w:rFonts w:ascii="Times New Roman" w:hAnsi="Times New Roman" w:cs="Times New Roman"/>
          <w:sz w:val="24"/>
          <w:szCs w:val="24"/>
        </w:rPr>
        <w:lastRenderedPageBreak/>
        <w:t xml:space="preserve">errores y horrores, nos han inmunizado de las tácticas infames. El fracaso rotundo en seguridad o </w:t>
      </w:r>
      <w:r w:rsidR="0076765E" w:rsidRPr="00243AB5">
        <w:rPr>
          <w:rFonts w:ascii="Times New Roman" w:hAnsi="Times New Roman" w:cs="Times New Roman"/>
          <w:sz w:val="24"/>
          <w:szCs w:val="24"/>
        </w:rPr>
        <w:t xml:space="preserve">en </w:t>
      </w:r>
      <w:r w:rsidRPr="00243AB5">
        <w:rPr>
          <w:rFonts w:ascii="Times New Roman" w:hAnsi="Times New Roman" w:cs="Times New Roman"/>
          <w:sz w:val="24"/>
          <w:szCs w:val="24"/>
        </w:rPr>
        <w:t xml:space="preserve">educación, a lo que sumado el despilfarro de los dineros públicos, los desastres de gestión como </w:t>
      </w:r>
      <w:r w:rsidR="0076765E" w:rsidRPr="00243AB5">
        <w:rPr>
          <w:rFonts w:ascii="Times New Roman" w:hAnsi="Times New Roman" w:cs="Times New Roman"/>
          <w:sz w:val="24"/>
          <w:szCs w:val="24"/>
        </w:rPr>
        <w:t xml:space="preserve">en </w:t>
      </w:r>
      <w:r w:rsidRPr="00243AB5">
        <w:rPr>
          <w:rFonts w:ascii="Times New Roman" w:hAnsi="Times New Roman" w:cs="Times New Roman"/>
          <w:sz w:val="24"/>
          <w:szCs w:val="24"/>
        </w:rPr>
        <w:t xml:space="preserve">ANCAP, PLUNA,  Regasificadora, son como dice el tango, recuerdos imborrables. Si a estos acotados, les sumamos un exministro de Economía procesado, una dirección entera de ASSE, obligada a renunciar y la vergüenza internacional de dar vida al régimen de Maduro, creemos que </w:t>
      </w:r>
      <w:r w:rsidR="0076765E" w:rsidRPr="00243AB5">
        <w:rPr>
          <w:rFonts w:ascii="Times New Roman" w:hAnsi="Times New Roman" w:cs="Times New Roman"/>
          <w:sz w:val="24"/>
          <w:szCs w:val="24"/>
        </w:rPr>
        <w:t xml:space="preserve">no </w:t>
      </w:r>
      <w:r w:rsidRPr="00243AB5">
        <w:rPr>
          <w:rFonts w:ascii="Times New Roman" w:hAnsi="Times New Roman" w:cs="Times New Roman"/>
          <w:sz w:val="24"/>
          <w:szCs w:val="24"/>
        </w:rPr>
        <w:t>son argumentos suficientemente válidos para que ya no creamos e</w:t>
      </w:r>
      <w:r w:rsidR="0076765E" w:rsidRPr="00243AB5">
        <w:rPr>
          <w:rFonts w:ascii="Times New Roman" w:hAnsi="Times New Roman" w:cs="Times New Roman"/>
          <w:sz w:val="24"/>
          <w:szCs w:val="24"/>
        </w:rPr>
        <w:t>n cucos de ningún tipo. Parafras</w:t>
      </w:r>
      <w:r w:rsidR="00F35CBA" w:rsidRPr="00243AB5">
        <w:rPr>
          <w:rFonts w:ascii="Times New Roman" w:hAnsi="Times New Roman" w:cs="Times New Roman"/>
          <w:sz w:val="24"/>
          <w:szCs w:val="24"/>
        </w:rPr>
        <w:t>e</w:t>
      </w:r>
      <w:r w:rsidRPr="00243AB5">
        <w:rPr>
          <w:rFonts w:ascii="Times New Roman" w:hAnsi="Times New Roman" w:cs="Times New Roman"/>
          <w:sz w:val="24"/>
          <w:szCs w:val="24"/>
        </w:rPr>
        <w:t>ando al famoso Ser o No Ser, de Hamlet podríamos nosotros decir que la disyuntiva del Uruguay de hoy es: Se van o se quedan. Como todos sabemos que no hay posibilidad de que se vayan, nuestro camino es que hay que sacarlos. El caballero de la triste figura, el inolvidable Don Quijote de la Mancha, hace 700 años,</w:t>
      </w:r>
      <w:r w:rsidR="004E4555" w:rsidRPr="00243AB5">
        <w:rPr>
          <w:rFonts w:ascii="Times New Roman" w:hAnsi="Times New Roman" w:cs="Times New Roman"/>
          <w:sz w:val="24"/>
          <w:szCs w:val="24"/>
        </w:rPr>
        <w:t xml:space="preserve"> -y probablemente y como no está en Sala el doctor González Olalde que sabe más que yo de historia, no si fueron 700 o más años- </w:t>
      </w:r>
      <w:r w:rsidRPr="00243AB5">
        <w:rPr>
          <w:rFonts w:ascii="Times New Roman" w:hAnsi="Times New Roman" w:cs="Times New Roman"/>
          <w:sz w:val="24"/>
          <w:szCs w:val="24"/>
        </w:rPr>
        <w:t xml:space="preserve"> trasmitía a Sancho, una frase célebre que siempre tendrá vigencia y era: “ladran Sancho, Señal que Cabalgamos”. Los cazadores de Motosierras no se han dado cuenta que cabalgar es un arte y que algunos aunque las jaurías ladren, ya no serán capaces de hacer daño.</w:t>
      </w:r>
      <w:r w:rsidR="0074418F" w:rsidRPr="00243AB5">
        <w:rPr>
          <w:rFonts w:ascii="Times New Roman" w:hAnsi="Times New Roman" w:cs="Times New Roman"/>
          <w:sz w:val="24"/>
          <w:szCs w:val="24"/>
        </w:rPr>
        <w:t xml:space="preserve"> </w:t>
      </w:r>
      <w:r w:rsidR="000A15FC" w:rsidRPr="00243AB5">
        <w:rPr>
          <w:rFonts w:ascii="Times New Roman" w:hAnsi="Times New Roman" w:cs="Times New Roman"/>
          <w:sz w:val="24"/>
          <w:szCs w:val="24"/>
        </w:rPr>
        <w:t>Gracias señor Presidente.</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Gracias señora Edil.</w:t>
      </w:r>
    </w:p>
    <w:p w:rsidR="00A37AB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Juan M. Rodríguez.</w:t>
      </w:r>
    </w:p>
    <w:p w:rsidR="000A15FC" w:rsidRPr="00243AB5" w:rsidRDefault="00A37AB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w:t>
      </w:r>
      <w:r w:rsidR="000A15FC" w:rsidRPr="00243AB5">
        <w:rPr>
          <w:rFonts w:ascii="Times New Roman" w:hAnsi="Times New Roman" w:cs="Times New Roman"/>
          <w:b/>
          <w:sz w:val="24"/>
          <w:szCs w:val="24"/>
        </w:rPr>
        <w:t xml:space="preserve">r. Edil Juan Manuel Rodríguez: </w:t>
      </w:r>
      <w:r w:rsidR="000A15FC" w:rsidRPr="00243AB5">
        <w:rPr>
          <w:rFonts w:ascii="Times New Roman" w:hAnsi="Times New Roman" w:cs="Times New Roman"/>
          <w:sz w:val="24"/>
          <w:szCs w:val="24"/>
        </w:rPr>
        <w:t xml:space="preserve">Señor Presidente, como ya es de público conocimiento, junto a un grupo de compañeros de la Lista 550 a la que representamos en esta Banca, hemos decidido crear un nuevo espacio político </w:t>
      </w:r>
      <w:r w:rsidR="000A15FC" w:rsidRPr="00243AB5">
        <w:rPr>
          <w:rFonts w:ascii="Times New Roman" w:hAnsi="Times New Roman" w:cs="Times New Roman"/>
          <w:sz w:val="24"/>
          <w:szCs w:val="24"/>
        </w:rPr>
        <w:lastRenderedPageBreak/>
        <w:t xml:space="preserve">dentro del departamento de Tacuarembó, para participar de la próxima elección interna de los partidos </w:t>
      </w:r>
      <w:r w:rsidR="00A51433" w:rsidRPr="00243AB5">
        <w:rPr>
          <w:rFonts w:ascii="Times New Roman" w:hAnsi="Times New Roman" w:cs="Times New Roman"/>
          <w:sz w:val="24"/>
          <w:szCs w:val="24"/>
        </w:rPr>
        <w:t xml:space="preserve">políticos, </w:t>
      </w:r>
      <w:r w:rsidR="000A15FC" w:rsidRPr="00243AB5">
        <w:rPr>
          <w:rFonts w:ascii="Times New Roman" w:hAnsi="Times New Roman" w:cs="Times New Roman"/>
          <w:sz w:val="24"/>
          <w:szCs w:val="24"/>
        </w:rPr>
        <w:t>respaldando la precandidatura a la Presidencia de Luis Lacalle Pou. De más estaría explicar señor Presidente, los motivos por los cuales apoyamos la ges</w:t>
      </w:r>
      <w:r w:rsidR="00A51433" w:rsidRPr="00243AB5">
        <w:rPr>
          <w:rFonts w:ascii="Times New Roman" w:hAnsi="Times New Roman" w:cs="Times New Roman"/>
          <w:sz w:val="24"/>
          <w:szCs w:val="24"/>
        </w:rPr>
        <w:t>tión de la agrupación 50 y 550 a</w:t>
      </w:r>
      <w:r w:rsidR="000A15FC" w:rsidRPr="00243AB5">
        <w:rPr>
          <w:rFonts w:ascii="Times New Roman" w:hAnsi="Times New Roman" w:cs="Times New Roman"/>
          <w:sz w:val="24"/>
          <w:szCs w:val="24"/>
        </w:rPr>
        <w:t xml:space="preserve"> la Intendencia Departamental. Lo hicimos antes de la elección cuando salimos a pedir el voto de la ciudadanía, pero además lo hemos hecho aquí en la defensa de cada presupuesto, de cada rendic</w:t>
      </w:r>
      <w:r w:rsidR="00A51433" w:rsidRPr="00243AB5">
        <w:rPr>
          <w:rFonts w:ascii="Times New Roman" w:hAnsi="Times New Roman" w:cs="Times New Roman"/>
          <w:sz w:val="24"/>
          <w:szCs w:val="24"/>
        </w:rPr>
        <w:t>ión de cuentas, en el respaldo de</w:t>
      </w:r>
      <w:r w:rsidR="000A15FC" w:rsidRPr="00243AB5">
        <w:rPr>
          <w:rFonts w:ascii="Times New Roman" w:hAnsi="Times New Roman" w:cs="Times New Roman"/>
          <w:sz w:val="24"/>
          <w:szCs w:val="24"/>
        </w:rPr>
        <w:t xml:space="preserve"> cada proyecto remitido por la Intendencia, en un trabajo de apoyo permanente al Gobierno Departamental del que nos sentimos parte integral y al cual continuaremos apoyando hasta el final del período, convencidos además de la importante obra que esta agrupación viene realizando en estos casi 25 años de gestión. Durante todo este período hemos replicado desde aquí, en distintas oportunidades, algunas de las propuestas que cada 2 de marzo presentó Luis Lacalle al Gobierno Nacional, con el fin de contribuir con ideas a una mejor gestión de gobiern</w:t>
      </w:r>
      <w:r w:rsidR="00474F20" w:rsidRPr="00243AB5">
        <w:rPr>
          <w:rFonts w:ascii="Times New Roman" w:hAnsi="Times New Roman" w:cs="Times New Roman"/>
          <w:sz w:val="24"/>
          <w:szCs w:val="24"/>
        </w:rPr>
        <w:t>o que, aunque no es de nuestro P</w:t>
      </w:r>
      <w:r w:rsidR="000A15FC" w:rsidRPr="00243AB5">
        <w:rPr>
          <w:rFonts w:ascii="Times New Roman" w:hAnsi="Times New Roman" w:cs="Times New Roman"/>
          <w:sz w:val="24"/>
          <w:szCs w:val="24"/>
        </w:rPr>
        <w:t xml:space="preserve">artido, debe ser el desvelo de todos los uruguayos. Esa actitud proactiva que es la que corresponde sin dudas </w:t>
      </w:r>
      <w:r w:rsidR="00474F20" w:rsidRPr="00243AB5">
        <w:rPr>
          <w:rFonts w:ascii="Times New Roman" w:hAnsi="Times New Roman" w:cs="Times New Roman"/>
          <w:sz w:val="24"/>
          <w:szCs w:val="24"/>
        </w:rPr>
        <w:t>a este viejo P</w:t>
      </w:r>
      <w:r w:rsidR="000A15FC" w:rsidRPr="00243AB5">
        <w:rPr>
          <w:rFonts w:ascii="Times New Roman" w:hAnsi="Times New Roman" w:cs="Times New Roman"/>
          <w:sz w:val="24"/>
          <w:szCs w:val="24"/>
        </w:rPr>
        <w:t xml:space="preserve">artido, que pasó la mayor parte de su historia siendo oposición, pero que jamás negó su verdadera vocación de gobierno, es la que nos llevó a tender nuevos puentes, a romper con los moldes sectoriales y a crear los espacios necesarios para poder apoyar estas ideas sin descuidar las responsabilidades departamentales que hemos asumido. Por eso, señor Presidente, en sucesivas intervenciones iremos desgranando este </w:t>
      </w:r>
      <w:r w:rsidR="000A15FC" w:rsidRPr="00243AB5">
        <w:rPr>
          <w:rFonts w:ascii="Times New Roman" w:hAnsi="Times New Roman" w:cs="Times New Roman"/>
          <w:sz w:val="24"/>
          <w:szCs w:val="24"/>
        </w:rPr>
        <w:lastRenderedPageBreak/>
        <w:t xml:space="preserve">proyecto de país que se pondrá a consideración de la ciudadanía y en el que se basa nuestro apoyo. Hoy haremos hincapié en una propuesta que creemos fundamental y que infelizmente aún no la hemos encontrado dentro </w:t>
      </w:r>
      <w:r w:rsidR="00474F20" w:rsidRPr="00243AB5">
        <w:rPr>
          <w:rFonts w:ascii="Times New Roman" w:hAnsi="Times New Roman" w:cs="Times New Roman"/>
          <w:sz w:val="24"/>
          <w:szCs w:val="24"/>
        </w:rPr>
        <w:t>de las propuestas de los demás P</w:t>
      </w:r>
      <w:r w:rsidR="000A15FC" w:rsidRPr="00243AB5">
        <w:rPr>
          <w:rFonts w:ascii="Times New Roman" w:hAnsi="Times New Roman" w:cs="Times New Roman"/>
          <w:sz w:val="24"/>
          <w:szCs w:val="24"/>
        </w:rPr>
        <w:t>artidos, me refiero a lo que se llama tener una “regla fiscal”. ¿Qué es una regla fiscal y por qué es tan importante que contemos con es</w:t>
      </w:r>
      <w:r w:rsidR="00474F20" w:rsidRPr="00243AB5">
        <w:rPr>
          <w:rFonts w:ascii="Times New Roman" w:hAnsi="Times New Roman" w:cs="Times New Roman"/>
          <w:sz w:val="24"/>
          <w:szCs w:val="24"/>
        </w:rPr>
        <w:t>t</w:t>
      </w:r>
      <w:r w:rsidR="000A15FC" w:rsidRPr="00243AB5">
        <w:rPr>
          <w:rFonts w:ascii="Times New Roman" w:hAnsi="Times New Roman" w:cs="Times New Roman"/>
          <w:sz w:val="24"/>
          <w:szCs w:val="24"/>
        </w:rPr>
        <w:t xml:space="preserve">a herramienta?. Bueno, no es más que impedir por vía legal que el Gobierno, sea del partido que sea, gaste más de lo que recauda. Esto, que nos parece tan simple y tan obvio cuando lo llevamos a la economía doméstica (no gastar más de lo que ganás), viene siendo olvidado sistemáticamente por los últimos gobiernos. Hace pocos días el Ministro de Economía, con cara de preocupado, anunció que el 2018 terminó con un déficit fiscal de más cuatro puntos del PBI  o sea un resultado peor que el de la crisis de 2002, unos 2.400 millones de dólares, que el Gobierno gastó por encima de lo previsto y que ahora hay que pagar. ¿Y quién cree Ud., que paga señor Presidente?. Lo pagamos todos, pero principalmente lo pagan las familias de menores recursos, los trabajadores y las generaciones futuras. Para cubrir este déficit, el gobierno que ya no le queda impuesto por inventar, “el espacio fiscal” del que hablaba Astori se agotó hace mucho, recurre por un lado a la expansión monetaria, lo que significa una mayor inflación, otra vez </w:t>
      </w:r>
      <w:r w:rsidR="0078025A" w:rsidRPr="00243AB5">
        <w:rPr>
          <w:rFonts w:ascii="Times New Roman" w:hAnsi="Times New Roman" w:cs="Times New Roman"/>
          <w:sz w:val="24"/>
          <w:szCs w:val="24"/>
        </w:rPr>
        <w:t xml:space="preserve">estamos </w:t>
      </w:r>
      <w:r w:rsidR="000A15FC" w:rsidRPr="00243AB5">
        <w:rPr>
          <w:rFonts w:ascii="Times New Roman" w:hAnsi="Times New Roman" w:cs="Times New Roman"/>
          <w:sz w:val="24"/>
          <w:szCs w:val="24"/>
        </w:rPr>
        <w:t xml:space="preserve">cerca del 10%, eso es un aumento de la canasta básica que afecta principalmente a quienes tienen menores ingresos. Por otra parte, se financia con el aumento de las tarifas públicas, que castiga a todas las familias </w:t>
      </w:r>
      <w:r w:rsidR="000A15FC" w:rsidRPr="00243AB5">
        <w:rPr>
          <w:rFonts w:ascii="Times New Roman" w:hAnsi="Times New Roman" w:cs="Times New Roman"/>
          <w:sz w:val="24"/>
          <w:szCs w:val="24"/>
        </w:rPr>
        <w:lastRenderedPageBreak/>
        <w:t>uruguayas. Y ese mismo aumento de tarifas, es el que les quita rentabilidad a las empresas privadas y no les permite competir en el mercado internacional, eso no solo espanta las inversiones, sino que también llevó a cerrar a varias empresas de muchos años en el mercado, afectando directamente a los trabajadores con un permanente aumento del desempleo. Y como aún así no alcanza, porque hay que pagar los intereses de la deuda también, se recurre a la bicicleta financiera internacional, aumentando como nunca la deuda externa y condenando a las generaciones futuras, las cuales quedan desde ya limitadas en sus posibilidades, al tener que pagar lo que hoy se está gastando de más. Por eso señor Presidente, es imprescindible que el próximo gobierno sea</w:t>
      </w:r>
      <w:r w:rsidR="001E4A63" w:rsidRPr="00243AB5">
        <w:rPr>
          <w:rFonts w:ascii="Times New Roman" w:hAnsi="Times New Roman" w:cs="Times New Roman"/>
          <w:sz w:val="24"/>
          <w:szCs w:val="24"/>
        </w:rPr>
        <w:t xml:space="preserve"> del P</w:t>
      </w:r>
      <w:r w:rsidR="000A15FC" w:rsidRPr="00243AB5">
        <w:rPr>
          <w:rFonts w:ascii="Times New Roman" w:hAnsi="Times New Roman" w:cs="Times New Roman"/>
          <w:sz w:val="24"/>
          <w:szCs w:val="24"/>
        </w:rPr>
        <w:t>artido que sea, se mueva dentro de una estricta “regla fiscal” que le impida gastar más de lo que recauda. Si esto no se hace, seguiremos condenando a las familias, a los trabajadores y a las nuevas generaciones. Estoy seguro que esta propuesta contará al final con el apoyo de la mayoría de los partidos políticos pero hoy solo un candidato lo está planeando, se llama Luis Lacalle Pou y cuenta con nuestro apoyo para llevarlo adelante. Muchas gracias señor Presidente. Solicito que mis palabras sean enviadas a todos los medios de prensa del departamento.</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Así se hará señor Edil.</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Juan P. Viera.</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Dr. Juan P. Viera:</w:t>
      </w:r>
      <w:r w:rsidRPr="00243AB5">
        <w:rPr>
          <w:rFonts w:ascii="Times New Roman" w:hAnsi="Times New Roman" w:cs="Times New Roman"/>
          <w:sz w:val="24"/>
          <w:szCs w:val="24"/>
        </w:rPr>
        <w:t xml:space="preserve"> Gracias señor Presidente, señoras y señores Ediles; en primer término queremos hacer una reiteración sobre un pedido de informes que realizáramos el 30 de agosto del año </w:t>
      </w:r>
      <w:r w:rsidRPr="00243AB5">
        <w:rPr>
          <w:rFonts w:ascii="Times New Roman" w:hAnsi="Times New Roman" w:cs="Times New Roman"/>
          <w:sz w:val="24"/>
          <w:szCs w:val="24"/>
        </w:rPr>
        <w:lastRenderedPageBreak/>
        <w:t>pasado sobre los gastos de publicidad oficial de la Junta Departamental de Tacuarembó y que aún no ha sido respondido y en donde exponíamos un cuadro que en el año 2015 el exceso de gasto por publicidad fue un 73% o sea que se gastó $ 543.000 más de lo establecido; en el 2016 fue de $ 291.000 o sea un 33% más y en el 2017 fue de $ 723.000 o sea un 74% más de lo establecido para el gasto de publicidad. Referido a esto, reitero</w:t>
      </w:r>
      <w:r w:rsidR="001E4A63"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r w:rsidR="001E4A63" w:rsidRPr="00243AB5">
        <w:rPr>
          <w:rFonts w:ascii="Times New Roman" w:hAnsi="Times New Roman" w:cs="Times New Roman"/>
          <w:sz w:val="24"/>
          <w:szCs w:val="24"/>
        </w:rPr>
        <w:t>lo</w:t>
      </w:r>
      <w:r w:rsidRPr="00243AB5">
        <w:rPr>
          <w:rFonts w:ascii="Times New Roman" w:hAnsi="Times New Roman" w:cs="Times New Roman"/>
          <w:sz w:val="24"/>
          <w:szCs w:val="24"/>
        </w:rPr>
        <w:t xml:space="preserve"> solicitamos el 30 de agosto y todavía no ha sido respondido, solicitamos: a) cuales fueron los criterios que se utilizaron para la contratación de los espacios publicitarios en cada uno de los medios de comunicación locales y nacionales;  b) costo por pauta publicitaria según medio de comunicación agencia de publicidad o proveedor; c) las resoluciones del Presidente que aprueban los gastos; d) órdenes de compra y de pago, e) comprobantes del gasto asignado al rubro 221, Publicidad; f) copias de transposiciones </w:t>
      </w:r>
      <w:r w:rsidR="004F18A0" w:rsidRPr="00243AB5">
        <w:rPr>
          <w:rFonts w:ascii="Times New Roman" w:hAnsi="Times New Roman" w:cs="Times New Roman"/>
          <w:sz w:val="24"/>
          <w:szCs w:val="24"/>
        </w:rPr>
        <w:t>de rubros que fueron reforzados</w:t>
      </w:r>
      <w:r w:rsidRPr="00243AB5">
        <w:rPr>
          <w:rFonts w:ascii="Times New Roman" w:hAnsi="Times New Roman" w:cs="Times New Roman"/>
          <w:sz w:val="24"/>
          <w:szCs w:val="24"/>
        </w:rPr>
        <w:t xml:space="preserve"> al rubro 221 y copias de las resoluciones del Presidente; g) copias de estudios de medición de audiencia del período solicitado. Estas preguntas eran porque cuando nosotros solicitamos este pedido de informes recién había asumido su Presidencia por lo que preguntamos: h)¿cuáles son los nuevos criterios a partir de su Presidencia; i)¿a qué medios de comunicación se le quitó la pauta o se le redujo luego del 12 de julio?; j) ¿cuál fue el gasto de publicidad referido específicamente al mundial de fútbol?, </w:t>
      </w:r>
      <w:r w:rsidR="004F18A0" w:rsidRPr="00243AB5">
        <w:rPr>
          <w:rFonts w:ascii="Times New Roman" w:hAnsi="Times New Roman" w:cs="Times New Roman"/>
          <w:sz w:val="24"/>
          <w:szCs w:val="24"/>
        </w:rPr>
        <w:t xml:space="preserve">y </w:t>
      </w:r>
      <w:r w:rsidRPr="00243AB5">
        <w:rPr>
          <w:rFonts w:ascii="Times New Roman" w:hAnsi="Times New Roman" w:cs="Times New Roman"/>
          <w:sz w:val="24"/>
          <w:szCs w:val="24"/>
        </w:rPr>
        <w:t>¿en qué medios se pautaron?. Reiteramos esta solicitud del pedido de informes esperando que se responda a la brevedad.</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También vamos a reiterar</w:t>
      </w:r>
      <w:r w:rsidRPr="00243AB5">
        <w:rPr>
          <w:rFonts w:ascii="Times New Roman" w:hAnsi="Times New Roman" w:cs="Times New Roman"/>
          <w:sz w:val="24"/>
          <w:szCs w:val="24"/>
        </w:rPr>
        <w:t xml:space="preserve"> otro pedido de informes que hacíamos el 30 de agosto, referido a un camión de la Intendencia que está al servicio de PRODEMA SUR, que el 7 de junio de 2018, realizamos ese pedido de informes, donde el camión se encontraba descargando material en Pueblo Centenario, pueblo que se encuentra en el Departamento de Durazno y no de Tacuarembó. Ese pedido de informes fue respondido a medias por lo cual nosotros hicimos otra serie de preguntas las que no han sido respondidas, por ejemplo, solicitamos cuáles son las habilitaciones de este camión, si tiene las habilitaciones para transitar en las rutas nacionales</w:t>
      </w:r>
      <w:r w:rsidR="008844E4" w:rsidRPr="00243AB5">
        <w:rPr>
          <w:rFonts w:ascii="Times New Roman" w:hAnsi="Times New Roman" w:cs="Times New Roman"/>
          <w:sz w:val="24"/>
          <w:szCs w:val="24"/>
        </w:rPr>
        <w:t xml:space="preserve">, </w:t>
      </w:r>
      <w:r w:rsidRPr="00243AB5">
        <w:rPr>
          <w:rFonts w:ascii="Times New Roman" w:hAnsi="Times New Roman" w:cs="Times New Roman"/>
          <w:sz w:val="24"/>
          <w:szCs w:val="24"/>
        </w:rPr>
        <w:t>hasta ahora no han sido respondidas, con el agravante que ese camión sigue transitando en las rutas nacionales sino que lleva carga de ladrillos a otros poblados como a San Gregorio, por ejemplo. Se le cambió el número de la matrícula, no sabemos por qué pero sigue con la identificación en su carrocería que tenía anteriormente. Nosotros seguimos solicitando la información con respecto a las habilitaciones de ese camión y, además, quien es el que maneja ese camión que está al servicio de PRODEMA SUR, si es un particular o si es un funcionario de la Intendencia, en este caso de PRODEMA SUR. En caso de que sea un particular estaría incurriendo en una irregularidad grave señor Presidente.</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En otro pedido de informes</w:t>
      </w:r>
      <w:r w:rsidRPr="00243AB5">
        <w:rPr>
          <w:rFonts w:ascii="Times New Roman" w:hAnsi="Times New Roman" w:cs="Times New Roman"/>
          <w:sz w:val="24"/>
          <w:szCs w:val="24"/>
        </w:rPr>
        <w:t xml:space="preserve"> señor Presidente, vamos a solicitar referente a la contratación de servicios, cuál es la empresa que provee de plantines, árboles, flores, etc., lo que se planta luego en los espacios públicos de nuestro departamento.</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Para finalizar</w:t>
      </w:r>
      <w:r w:rsidRPr="00243AB5">
        <w:rPr>
          <w:rFonts w:ascii="Times New Roman" w:hAnsi="Times New Roman" w:cs="Times New Roman"/>
          <w:sz w:val="24"/>
          <w:szCs w:val="24"/>
        </w:rPr>
        <w:t xml:space="preserve"> señor Presidente, brevemente, el cambio que muchos proponen y que muchos escuchamos en esta Sala es por ejemplo lo que está sucediendo en Argentina, hiperinflación, ollas populares, represión constante a los trabajadores, artesanos, pequeños productores; además la frutilla de la torta que se descubrió ahora una red de espionaje paraestatal que corrompe, extorsiona, encarcela y que la han usado hasta para espionar a dirigentes políticos del Frente Amplio. Muchas gracias señor Presidente.</w:t>
      </w:r>
    </w:p>
    <w:p w:rsidR="000A15FC"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Se procederá de acuerdo a su solicitud señor Edil.</w:t>
      </w:r>
    </w:p>
    <w:p w:rsidR="0087020B" w:rsidRPr="00243AB5" w:rsidRDefault="0087020B"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Queda en uso de la palabra la señora Edil Sonia Chótola.</w:t>
      </w:r>
    </w:p>
    <w:p w:rsidR="00F15804" w:rsidRPr="00243AB5" w:rsidRDefault="000A15FC"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Sra. Edil Sonia Chótola</w:t>
      </w:r>
      <w:r w:rsidR="00F15804" w:rsidRPr="00243AB5">
        <w:rPr>
          <w:rFonts w:ascii="Times New Roman" w:hAnsi="Times New Roman" w:cs="Times New Roman"/>
          <w:b/>
          <w:sz w:val="24"/>
          <w:szCs w:val="24"/>
        </w:rPr>
        <w:t xml:space="preserve">: </w:t>
      </w:r>
      <w:r w:rsidR="00F15804" w:rsidRPr="00243AB5">
        <w:rPr>
          <w:rFonts w:ascii="Times New Roman" w:hAnsi="Times New Roman" w:cs="Times New Roman"/>
          <w:sz w:val="24"/>
          <w:szCs w:val="24"/>
        </w:rPr>
        <w:t>Señor Presidente, señores Ediles. Quiero comentar en este ámbito la información extraoficial que me llegó que retomarían las obras de la muy deteriorada, en su planta física, Escuela de alumnos de Capacidades Diferentes No.139 de Paso de los Toros. Porque hace más de un año que abandonaron las obras las empresas que contrató Primaria, quedando inconcluso, donde quedó?, el derecho a una educación de calidad y su igualdad de condiciones, por ejemplo,</w:t>
      </w:r>
      <w:r w:rsidR="002B7668" w:rsidRPr="00243AB5">
        <w:rPr>
          <w:rFonts w:ascii="Times New Roman" w:hAnsi="Times New Roman" w:cs="Times New Roman"/>
          <w:sz w:val="24"/>
          <w:szCs w:val="24"/>
        </w:rPr>
        <w:t xml:space="preserve"> tiene</w:t>
      </w:r>
      <w:r w:rsidR="00F15804" w:rsidRPr="00243AB5">
        <w:rPr>
          <w:rFonts w:ascii="Times New Roman" w:hAnsi="Times New Roman" w:cs="Times New Roman"/>
          <w:sz w:val="24"/>
          <w:szCs w:val="24"/>
        </w:rPr>
        <w:t xml:space="preserve"> caños sueltos, pisos levantados, el área verde de juegos y el lugar donde se realiza equino terapia, lleno de escombros.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suerte que esta dificultad es superada por el esfuerzo del excelente personal en su calidad técnica y humana. Así como de los padres y amigos y de la Comisión Fomento.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Me reconforto saber que Autoridades de Primaria se preocuparan nuevamente por este lugar, que educa, rehabilita y da </w:t>
      </w:r>
      <w:r w:rsidRPr="00243AB5">
        <w:rPr>
          <w:rFonts w:ascii="Times New Roman" w:hAnsi="Times New Roman" w:cs="Times New Roman"/>
          <w:sz w:val="24"/>
          <w:szCs w:val="24"/>
        </w:rPr>
        <w:lastRenderedPageBreak/>
        <w:t>contención formando adultos socialmente adaptados.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Hoy me entero además por la prensa la importante donación que entregó Rotary para el taller de tecnología alimentaria que consistió en cocina industrial, mesada de acero inoxidable y amasadora lo que permitiría la elaboración de los productos de panadería, realizado por los propios alumnos lo cual le dará una apertura laboral para su vida.</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Solicito que mis palabras sean elevadas a la prensa oral y escrita. Gracias Presidente.</w:t>
      </w:r>
    </w:p>
    <w:p w:rsidR="00F15804" w:rsidRPr="00243AB5" w:rsidRDefault="00F15804" w:rsidP="008A1C94">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Se dará trámite a su solicitud. Tiene la palabra la señora Edil Giovana Falletti.</w:t>
      </w:r>
    </w:p>
    <w:p w:rsidR="00E33CA9" w:rsidRPr="00243AB5" w:rsidRDefault="00E33CA9" w:rsidP="008A1C94">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Sra. Edil Giovana Falletti:</w:t>
      </w:r>
      <w:r w:rsidRPr="00243AB5">
        <w:rPr>
          <w:rFonts w:ascii="Times New Roman" w:hAnsi="Times New Roman" w:cs="Times New Roman"/>
          <w:sz w:val="24"/>
          <w:szCs w:val="24"/>
        </w:rPr>
        <w:t xml:space="preserve"> Buenas noches señor Presidente, buenas noches compañeros Ediles; esta noche quería hacer referencia a un par de pedidos para el salón de Barrio San Gabriel, allí está funcionando un merendero desde enero de este año. Fue idea de los muchachos de la Policía Comunitaria que hablaron con las madres del barrio y se decidió buscar colaboración y armar un merendero para los chiquilines del barrio. Hemos contado con el apoyo del Club de Leones, del MIDES, de INDA, de la Policía Comunitaria por supuesto y la Intendencia Departamental. Esta semana que viene se va a firmar un convenio, el cual hace unos días lo venimos retrasando por el tema de Patria Gaucha por lo que no se han podido juntar las instituciones, para hacer un convenio donde se fijará bien cuál es el rol de cada una de las instituciones para seguir brindando esa merienda durante un año más. En el momento lo que estamos solicitando es la colaboración de las instituciones o de las personas que </w:t>
      </w:r>
      <w:r w:rsidRPr="00243AB5">
        <w:rPr>
          <w:rFonts w:ascii="Times New Roman" w:hAnsi="Times New Roman" w:cs="Times New Roman"/>
          <w:sz w:val="24"/>
          <w:szCs w:val="24"/>
        </w:rPr>
        <w:lastRenderedPageBreak/>
        <w:t>puedan</w:t>
      </w:r>
      <w:r w:rsidR="008F0109" w:rsidRPr="00243AB5">
        <w:rPr>
          <w:rFonts w:ascii="Times New Roman" w:hAnsi="Times New Roman" w:cs="Times New Roman"/>
          <w:sz w:val="24"/>
          <w:szCs w:val="24"/>
        </w:rPr>
        <w:t>;</w:t>
      </w:r>
      <w:r w:rsidRPr="00243AB5">
        <w:rPr>
          <w:rFonts w:ascii="Times New Roman" w:hAnsi="Times New Roman" w:cs="Times New Roman"/>
          <w:sz w:val="24"/>
          <w:szCs w:val="24"/>
        </w:rPr>
        <w:t xml:space="preserve"> arrimar</w:t>
      </w:r>
      <w:r w:rsidR="008A1C94" w:rsidRPr="00243AB5">
        <w:rPr>
          <w:rFonts w:ascii="Times New Roman" w:hAnsi="Times New Roman" w:cs="Times New Roman"/>
          <w:sz w:val="24"/>
          <w:szCs w:val="24"/>
        </w:rPr>
        <w:t xml:space="preserve"> </w:t>
      </w:r>
      <w:r w:rsidRPr="00243AB5">
        <w:rPr>
          <w:rFonts w:ascii="Times New Roman" w:hAnsi="Times New Roman" w:cs="Times New Roman"/>
          <w:sz w:val="24"/>
          <w:szCs w:val="24"/>
        </w:rPr>
        <w:t xml:space="preserve"> dulce, mermeladas, ese tipo de cosas para brindarles el pan a los chiquilines. Por el momento contamos de parte de INDA la que nos brinda miel pero que no ha sido muy bien aceptada por los chiquilines y </w:t>
      </w:r>
      <w:r w:rsidR="00262295" w:rsidRPr="00243AB5">
        <w:rPr>
          <w:rFonts w:ascii="Times New Roman" w:hAnsi="Times New Roman" w:cs="Times New Roman"/>
          <w:sz w:val="24"/>
          <w:szCs w:val="24"/>
        </w:rPr>
        <w:t>estamos viendo esa parte. Co</w:t>
      </w:r>
      <w:r w:rsidR="008F0109" w:rsidRPr="00243AB5">
        <w:rPr>
          <w:rFonts w:ascii="Times New Roman" w:hAnsi="Times New Roman" w:cs="Times New Roman"/>
          <w:sz w:val="24"/>
          <w:szCs w:val="24"/>
        </w:rPr>
        <w:t>ntarles</w:t>
      </w:r>
      <w:r w:rsidRPr="00243AB5">
        <w:rPr>
          <w:rFonts w:ascii="Times New Roman" w:hAnsi="Times New Roman" w:cs="Times New Roman"/>
          <w:sz w:val="24"/>
          <w:szCs w:val="24"/>
        </w:rPr>
        <w:t xml:space="preserve"> más o menos la labor que se está realizando con la Policía Comunitaria en el barrio, han cambiado las condiciones de relacionamiento en el barrio, entre los vecinos, entre la gurisada del barrio; ha sido muy bien aceptada la presencia de ellos en el salón, se están haciendo varias actividades en conjunto. En este orden es para solicitar a la Dirección que corresponda, sabemos que en el Estadio Dardo López, el que se encuentra en la Laguna, hay unos bancos de piedra, </w:t>
      </w:r>
      <w:r w:rsidR="008F0109" w:rsidRPr="00243AB5">
        <w:rPr>
          <w:rFonts w:ascii="Times New Roman" w:hAnsi="Times New Roman" w:cs="Times New Roman"/>
          <w:sz w:val="24"/>
          <w:szCs w:val="24"/>
        </w:rPr>
        <w:t xml:space="preserve">que </w:t>
      </w:r>
      <w:r w:rsidRPr="00243AB5">
        <w:rPr>
          <w:rFonts w:ascii="Times New Roman" w:hAnsi="Times New Roman" w:cs="Times New Roman"/>
          <w:sz w:val="24"/>
          <w:szCs w:val="24"/>
        </w:rPr>
        <w:t>están abandonados, con la parte de las patas rotas, y queríamos hacer una jornada de trabajo donde los adolescentes del barrio que son lo</w:t>
      </w:r>
      <w:r w:rsidR="008F0109" w:rsidRPr="00243AB5">
        <w:rPr>
          <w:rFonts w:ascii="Times New Roman" w:hAnsi="Times New Roman" w:cs="Times New Roman"/>
          <w:sz w:val="24"/>
          <w:szCs w:val="24"/>
        </w:rPr>
        <w:t>s que nos están dando una mano a</w:t>
      </w:r>
      <w:r w:rsidRPr="00243AB5">
        <w:rPr>
          <w:rFonts w:ascii="Times New Roman" w:hAnsi="Times New Roman" w:cs="Times New Roman"/>
          <w:sz w:val="24"/>
          <w:szCs w:val="24"/>
        </w:rPr>
        <w:t xml:space="preserve"> las madres, si tuviéramos la oportunidad de acceder a esos bancos para poder conseguir otro tipo de material y ponerlos en la placita que tenemos allí, frente al salón, y que la gente pueda compartir un mate, que puedan sentarse a pasar un rato ya que están los juegos, los chiquilines los usan pero los padres que van a acompañar no tienen lugar donde sentarse y serviría también como una mejora para el lugar. Desde ya el agradecimiento para todas las partes que están colaborando, tanto para las madres que hacen el esfuerzo día a día, sabemos que eso no es remunerado y cada una dedica el tiempo que puede para ir a brindar esa labor. El agradecimiento al Mtro. Doroteo Pérez, pilar fundamental que siempre nos está dando una mano allí, para la Policía Comunitaria, para e</w:t>
      </w:r>
      <w:r w:rsidR="0009183F" w:rsidRPr="00243AB5">
        <w:rPr>
          <w:rFonts w:ascii="Times New Roman" w:hAnsi="Times New Roman" w:cs="Times New Roman"/>
          <w:sz w:val="24"/>
          <w:szCs w:val="24"/>
        </w:rPr>
        <w:t xml:space="preserve">l Jefe </w:t>
      </w:r>
      <w:r w:rsidR="0009183F" w:rsidRPr="00243AB5">
        <w:rPr>
          <w:rFonts w:ascii="Times New Roman" w:hAnsi="Times New Roman" w:cs="Times New Roman"/>
          <w:sz w:val="24"/>
          <w:szCs w:val="24"/>
        </w:rPr>
        <w:lastRenderedPageBreak/>
        <w:t>de Policía, para el Jefe</w:t>
      </w:r>
      <w:r w:rsidRPr="00243AB5">
        <w:rPr>
          <w:rFonts w:ascii="Times New Roman" w:hAnsi="Times New Roman" w:cs="Times New Roman"/>
          <w:sz w:val="24"/>
          <w:szCs w:val="24"/>
        </w:rPr>
        <w:t xml:space="preserve"> Castrillón, persona</w:t>
      </w:r>
      <w:r w:rsidR="0009183F" w:rsidRPr="00243AB5">
        <w:rPr>
          <w:rFonts w:ascii="Times New Roman" w:hAnsi="Times New Roman" w:cs="Times New Roman"/>
          <w:sz w:val="24"/>
          <w:szCs w:val="24"/>
        </w:rPr>
        <w:t xml:space="preserve">s que están muy involucradas </w:t>
      </w:r>
      <w:r w:rsidRPr="00243AB5">
        <w:rPr>
          <w:rFonts w:ascii="Times New Roman" w:hAnsi="Times New Roman" w:cs="Times New Roman"/>
          <w:sz w:val="24"/>
          <w:szCs w:val="24"/>
        </w:rPr>
        <w:t>e</w:t>
      </w:r>
      <w:r w:rsidR="0009183F" w:rsidRPr="00243AB5">
        <w:rPr>
          <w:rFonts w:ascii="Times New Roman" w:hAnsi="Times New Roman" w:cs="Times New Roman"/>
          <w:sz w:val="24"/>
          <w:szCs w:val="24"/>
        </w:rPr>
        <w:t>n</w:t>
      </w:r>
      <w:r w:rsidRPr="00243AB5">
        <w:rPr>
          <w:rFonts w:ascii="Times New Roman" w:hAnsi="Times New Roman" w:cs="Times New Roman"/>
          <w:sz w:val="24"/>
          <w:szCs w:val="24"/>
        </w:rPr>
        <w:t xml:space="preserve"> ese tema. Contarles que esperamos que esta próxima semana se firme el convenio y después vamos a tratar de brindar otros servicios a los chiquilines…</w:t>
      </w:r>
    </w:p>
    <w:p w:rsidR="00E33CA9" w:rsidRPr="00243AB5" w:rsidRDefault="00E33CA9" w:rsidP="008A1C94">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Señora Edil, le di dos minutos más porque no le advertí que quedaban unos minutos menos, ya pasaron cuatro minutos y su tiempo se terminó. El error fue de la Mesa por no habérselo advertido.</w:t>
      </w:r>
    </w:p>
    <w:p w:rsidR="00E33CA9" w:rsidRPr="00243AB5" w:rsidRDefault="00E33CA9" w:rsidP="008A1C94">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Sra. Edil Giovana Falletti:</w:t>
      </w:r>
      <w:r w:rsidRPr="00243AB5">
        <w:rPr>
          <w:rFonts w:ascii="Times New Roman" w:hAnsi="Times New Roman" w:cs="Times New Roman"/>
          <w:sz w:val="24"/>
          <w:szCs w:val="24"/>
        </w:rPr>
        <w:t xml:space="preserve"> Solicito que mis palabras pasen a la prensa y a la gente del grupo del salón. Muchas gracias.</w:t>
      </w:r>
    </w:p>
    <w:p w:rsidR="00E33CA9" w:rsidRPr="00243AB5" w:rsidRDefault="00E33CA9" w:rsidP="008A1C94">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Así se hará señora Edil.</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Hemos finalizado la Media Hora Previa.</w:t>
      </w:r>
    </w:p>
    <w:p w:rsidR="002D51B4" w:rsidRPr="00243AB5" w:rsidRDefault="002D51B4" w:rsidP="00A37ABC">
      <w:pPr>
        <w:pStyle w:val="Sinespaciado"/>
        <w:jc w:val="both"/>
        <w:rPr>
          <w:rFonts w:ascii="Times New Roman" w:hAnsi="Times New Roman" w:cs="Times New Roman"/>
          <w:sz w:val="24"/>
          <w:szCs w:val="24"/>
        </w:rPr>
      </w:pPr>
    </w:p>
    <w:p w:rsidR="002D51B4" w:rsidRPr="00243AB5" w:rsidRDefault="002D51B4" w:rsidP="00A37ABC">
      <w:pPr>
        <w:pStyle w:val="Sinespaciado"/>
        <w:jc w:val="both"/>
        <w:rPr>
          <w:rFonts w:ascii="Times New Roman" w:hAnsi="Times New Roman" w:cs="Times New Roman"/>
          <w:sz w:val="24"/>
          <w:szCs w:val="24"/>
        </w:rPr>
      </w:pPr>
    </w:p>
    <w:p w:rsidR="002D51B4" w:rsidRPr="00243AB5" w:rsidRDefault="002D51B4" w:rsidP="00A37ABC">
      <w:pPr>
        <w:pStyle w:val="Sinespaciado"/>
        <w:jc w:val="both"/>
        <w:rPr>
          <w:rFonts w:ascii="Times New Roman" w:hAnsi="Times New Roman" w:cs="Times New Roman"/>
          <w:sz w:val="24"/>
          <w:szCs w:val="24"/>
        </w:rPr>
      </w:pPr>
    </w:p>
    <w:p w:rsidR="00F15804" w:rsidRPr="00243AB5" w:rsidRDefault="006F2510" w:rsidP="006F2510">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-3-</w:t>
      </w:r>
    </w:p>
    <w:p w:rsidR="00B06C2C" w:rsidRPr="00243AB5" w:rsidRDefault="00B06C2C" w:rsidP="006F2510">
      <w:pPr>
        <w:pStyle w:val="Sinespaciado"/>
        <w:jc w:val="center"/>
        <w:rPr>
          <w:rFonts w:ascii="Times New Roman" w:hAnsi="Times New Roman" w:cs="Times New Roman"/>
          <w:b/>
          <w:sz w:val="24"/>
          <w:szCs w:val="24"/>
        </w:rPr>
      </w:pP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considerar el primer punto del Orden del Día, </w:t>
      </w:r>
      <w:r w:rsidRPr="00243AB5">
        <w:rPr>
          <w:rFonts w:ascii="Times New Roman" w:hAnsi="Times New Roman" w:cs="Times New Roman"/>
          <w:b/>
          <w:sz w:val="24"/>
          <w:szCs w:val="24"/>
        </w:rPr>
        <w:t>“Consideración y Aprobación Acta Nº 2 del 7 de marzo de 2019”</w:t>
      </w:r>
      <w:r w:rsidRPr="00243AB5">
        <w:rPr>
          <w:rFonts w:ascii="Times New Roman" w:hAnsi="Times New Roman" w:cs="Times New Roman"/>
          <w:sz w:val="24"/>
          <w:szCs w:val="24"/>
        </w:rPr>
        <w:t xml:space="preserve">. Si ningún Edil va hacer ninguna observación pasamos a votar, los que estén por la afirmativa sírvanse expresarlo, </w:t>
      </w:r>
      <w:r w:rsidRPr="00243AB5">
        <w:rPr>
          <w:rFonts w:ascii="Times New Roman" w:hAnsi="Times New Roman" w:cs="Times New Roman"/>
          <w:b/>
          <w:sz w:val="24"/>
          <w:szCs w:val="24"/>
        </w:rPr>
        <w:t>(APROBADO 22 en 22 UNANIMIDAD).-</w:t>
      </w:r>
    </w:p>
    <w:p w:rsidR="00B06C2C" w:rsidRPr="00243AB5" w:rsidRDefault="00B06C2C" w:rsidP="00A37ABC">
      <w:pPr>
        <w:pStyle w:val="Sinespaciado"/>
        <w:jc w:val="both"/>
        <w:rPr>
          <w:rFonts w:ascii="Times New Roman" w:hAnsi="Times New Roman" w:cs="Times New Roman"/>
          <w:b/>
          <w:sz w:val="24"/>
          <w:szCs w:val="24"/>
        </w:rPr>
      </w:pPr>
    </w:p>
    <w:p w:rsidR="00F15804" w:rsidRPr="00243AB5" w:rsidRDefault="00450A72" w:rsidP="00450A72">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-4-</w:t>
      </w:r>
    </w:p>
    <w:p w:rsidR="00B06C2C" w:rsidRPr="00243AB5" w:rsidRDefault="00B06C2C" w:rsidP="00450A72">
      <w:pPr>
        <w:pStyle w:val="Sinespaciado"/>
        <w:jc w:val="center"/>
        <w:rPr>
          <w:rFonts w:ascii="Times New Roman" w:hAnsi="Times New Roman" w:cs="Times New Roman"/>
          <w:b/>
          <w:sz w:val="24"/>
          <w:szCs w:val="24"/>
        </w:rPr>
      </w:pP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al </w:t>
      </w:r>
      <w:r w:rsidRPr="00243AB5">
        <w:rPr>
          <w:rFonts w:ascii="Times New Roman" w:hAnsi="Times New Roman" w:cs="Times New Roman"/>
          <w:b/>
          <w:sz w:val="24"/>
          <w:szCs w:val="24"/>
        </w:rPr>
        <w:t>segundo punto</w:t>
      </w:r>
      <w:r w:rsidRPr="00243AB5">
        <w:rPr>
          <w:rFonts w:ascii="Times New Roman" w:hAnsi="Times New Roman" w:cs="Times New Roman"/>
          <w:sz w:val="24"/>
          <w:szCs w:val="24"/>
        </w:rPr>
        <w:t xml:space="preserve"> del Orden del Día, </w:t>
      </w:r>
      <w:r w:rsidRPr="00243AB5">
        <w:rPr>
          <w:rFonts w:ascii="Times New Roman" w:hAnsi="Times New Roman" w:cs="Times New Roman"/>
          <w:b/>
          <w:sz w:val="24"/>
          <w:szCs w:val="24"/>
        </w:rPr>
        <w:t>“Asuntos Entrados”.</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da lectura.</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SECRETARIA: Asuntos Entrados Sesión Ordinaria 21 de marzo de 2019</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12/03/19    057</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 Nº 3472/18; contestando pedido de informes del Suplente de Edil Roberto Cáceres, sobre  reparación de calle publica ubicada entre Issac Fernández  y A. Caorsi, y reparación bitumen en calles J.M. Blanes. </w:t>
      </w:r>
      <w:r w:rsidRPr="00243AB5">
        <w:rPr>
          <w:rFonts w:ascii="Times New Roman" w:hAnsi="Times New Roman" w:cs="Times New Roman"/>
          <w:b/>
          <w:sz w:val="24"/>
          <w:szCs w:val="24"/>
        </w:rPr>
        <w:t>PASA AL SUPLENTE DE EDIL.</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058</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 Nº 237/19;  eleva propuesta solicitando se  declare Monumento Histórico  Departamental  a los Panteones de las Familias Ferreira Netto y Ríos Rehermann, del Cementerio de Tacuarembó.  </w:t>
      </w:r>
      <w:r w:rsidRPr="00243AB5">
        <w:rPr>
          <w:rFonts w:ascii="Times New Roman" w:hAnsi="Times New Roman" w:cs="Times New Roman"/>
          <w:b/>
          <w:sz w:val="24"/>
          <w:szCs w:val="24"/>
        </w:rPr>
        <w:t>PASA A LA COMISION DE LEGISLACION, TRABAJO, REGLAMENTO Y ASUNTOS INTERNOS</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059</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 Nº 115/19; solicitando se declare Patrimonio Cultural Inmaterial  del Departamento para cinco canciones emblemáticas”. </w:t>
      </w:r>
      <w:r w:rsidRPr="00243AB5">
        <w:rPr>
          <w:rFonts w:ascii="Times New Roman" w:hAnsi="Times New Roman" w:cs="Times New Roman"/>
          <w:b/>
          <w:sz w:val="24"/>
          <w:szCs w:val="24"/>
        </w:rPr>
        <w:t>PASA A LA COMISION DE FZAS Y PRESUPUESTO</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060</w:t>
      </w:r>
      <w:r w:rsidRPr="00243AB5">
        <w:rPr>
          <w:rFonts w:ascii="Times New Roman" w:hAnsi="Times New Roman" w:cs="Times New Roman"/>
          <w:b/>
          <w:sz w:val="24"/>
          <w:szCs w:val="24"/>
        </w:rPr>
        <w:tab/>
        <w:t>EDIL  DPTAL  SR. OSCAR DEPRATTI</w:t>
      </w:r>
      <w:r w:rsidRPr="00243AB5">
        <w:rPr>
          <w:rFonts w:ascii="Times New Roman" w:hAnsi="Times New Roman" w:cs="Times New Roman"/>
          <w:sz w:val="24"/>
          <w:szCs w:val="24"/>
        </w:rPr>
        <w:t xml:space="preserve">;  presenta pedido de informes referida a dos funcionarias municipales de las cuales solicita información detallada sobre su ingreso a la Intendencia Departamental. </w:t>
      </w:r>
      <w:r w:rsidRPr="00243AB5">
        <w:rPr>
          <w:rFonts w:ascii="Times New Roman" w:hAnsi="Times New Roman" w:cs="Times New Roman"/>
          <w:b/>
          <w:sz w:val="24"/>
          <w:szCs w:val="24"/>
        </w:rPr>
        <w:t>PASA  AL INTENDENTE DEPARTAMENTAL</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061</w:t>
      </w:r>
      <w:r w:rsidRPr="00243AB5">
        <w:rPr>
          <w:rFonts w:ascii="Times New Roman" w:hAnsi="Times New Roman" w:cs="Times New Roman"/>
          <w:b/>
          <w:sz w:val="24"/>
          <w:szCs w:val="24"/>
        </w:rPr>
        <w:tab/>
        <w:t>CAMARA DE REPRESENTANTES;</w:t>
      </w:r>
      <w:r w:rsidRPr="00243AB5">
        <w:rPr>
          <w:rFonts w:ascii="Times New Roman" w:hAnsi="Times New Roman" w:cs="Times New Roman"/>
          <w:sz w:val="24"/>
          <w:szCs w:val="24"/>
        </w:rPr>
        <w:t xml:space="preserve"> eleva Of. 20293, transcribiendo la exposición escrita presentada por el Sr. Representante Edgardo Rodríguez, referida a la actividad organizada en la ciudad de  San Gregorio los días 3 y 4 de marzo, del año en curso, donde se pudo observar a un conjunto de vehículos 4x4 transitando y mostrando sus </w:t>
      </w:r>
      <w:r w:rsidRPr="00243AB5">
        <w:rPr>
          <w:rFonts w:ascii="Times New Roman" w:hAnsi="Times New Roman" w:cs="Times New Roman"/>
          <w:sz w:val="24"/>
          <w:szCs w:val="24"/>
        </w:rPr>
        <w:lastRenderedPageBreak/>
        <w:t>habilidades en la zona de playas y de dunas de ese ciudad</w:t>
      </w:r>
      <w:r w:rsidRPr="00243AB5">
        <w:rPr>
          <w:rFonts w:ascii="Times New Roman" w:hAnsi="Times New Roman" w:cs="Times New Roman"/>
          <w:b/>
          <w:sz w:val="24"/>
          <w:szCs w:val="24"/>
        </w:rPr>
        <w:t>. QUEDA EN CARPETA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062</w:t>
      </w:r>
      <w:r w:rsidRPr="00243AB5">
        <w:rPr>
          <w:rFonts w:ascii="Times New Roman" w:hAnsi="Times New Roman" w:cs="Times New Roman"/>
          <w:b/>
          <w:sz w:val="24"/>
          <w:szCs w:val="24"/>
        </w:rPr>
        <w:tab/>
        <w:t>CONGRESO NAC. DE EDILES</w:t>
      </w:r>
      <w:r w:rsidRPr="00243AB5">
        <w:rPr>
          <w:rFonts w:ascii="Times New Roman" w:hAnsi="Times New Roman" w:cs="Times New Roman"/>
          <w:sz w:val="24"/>
          <w:szCs w:val="24"/>
        </w:rPr>
        <w:t xml:space="preserve">; eleva Of. 343/19, invitando al Presidente y por su intermedio se convoque a los Ediles Mario Segovia, Ligia Iglesias, Doris Silva o Abel Ritzel, Richard Menoni o Mabel Porcal y Nildo Fernández, para la reunión que se realizará en el Departamento de Rivera, durante los días 5, 6 y 7 de Abril del corriente en las instalaciones de la Junta Departamental. </w:t>
      </w:r>
      <w:r w:rsidRPr="00243AB5">
        <w:rPr>
          <w:rFonts w:ascii="Times New Roman" w:hAnsi="Times New Roman" w:cs="Times New Roman"/>
          <w:b/>
          <w:sz w:val="24"/>
          <w:szCs w:val="24"/>
        </w:rPr>
        <w:t>PASA  A LOS SEÑORES EDILES</w:t>
      </w:r>
      <w:r w:rsidR="002D51B4" w:rsidRPr="00243AB5">
        <w:rPr>
          <w:rFonts w:ascii="Times New Roman" w:hAnsi="Times New Roman" w:cs="Times New Roman"/>
          <w:b/>
          <w:sz w:val="24"/>
          <w:szCs w:val="24"/>
        </w:rPr>
        <w:t>.</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12/03/19   063</w:t>
      </w:r>
      <w:r w:rsidR="00243AB5">
        <w:rPr>
          <w:rFonts w:ascii="Times New Roman" w:hAnsi="Times New Roman" w:cs="Times New Roman"/>
          <w:b/>
          <w:sz w:val="24"/>
          <w:szCs w:val="24"/>
        </w:rPr>
        <w:t xml:space="preserve"> </w:t>
      </w:r>
      <w:r w:rsidRPr="00243AB5">
        <w:rPr>
          <w:rFonts w:ascii="Times New Roman" w:hAnsi="Times New Roman" w:cs="Times New Roman"/>
          <w:b/>
          <w:sz w:val="24"/>
          <w:szCs w:val="24"/>
        </w:rPr>
        <w:t>EXPOACTIVA 2019</w:t>
      </w:r>
      <w:r w:rsidRPr="00243AB5">
        <w:rPr>
          <w:rFonts w:ascii="Times New Roman" w:hAnsi="Times New Roman" w:cs="Times New Roman"/>
          <w:sz w:val="24"/>
          <w:szCs w:val="24"/>
        </w:rPr>
        <w:t xml:space="preserve">; eleva nota invitando al Presidente de este Organismo y a Ediles integrantes de la Comisión de Agro e Industria, para la 24º Edición que se realizará desde el 20 al 23 de Marzo en el predio de  Ruta Nº 2 Km 255, departamento de Soriano. </w:t>
      </w:r>
      <w:r w:rsidRPr="00243AB5">
        <w:rPr>
          <w:rFonts w:ascii="Times New Roman" w:hAnsi="Times New Roman" w:cs="Times New Roman"/>
          <w:b/>
          <w:sz w:val="24"/>
          <w:szCs w:val="24"/>
        </w:rPr>
        <w:t>PASA  AL PRESIDENTE Y A COMISION DE AGRO E INDUSTRIA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14/03/19    064</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Exp.3715/18, adjuntando respuesta a planteamiento del Edil Jorge Maneiro, referida a inquietud de los vecinos de calle Herrera entre Oribe y Escayola por el mas estado en que se encuentra, solicitando una solución a la brevedad. </w:t>
      </w:r>
      <w:r w:rsidRPr="00243AB5">
        <w:rPr>
          <w:rFonts w:ascii="Times New Roman" w:hAnsi="Times New Roman" w:cs="Times New Roman"/>
          <w:b/>
          <w:sz w:val="24"/>
          <w:szCs w:val="24"/>
        </w:rPr>
        <w:t>PASA AL EDIL DPTAL</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14/03/19    065</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 1107/18, respondiendo pedido de informes del Edil Oscar Depratti, sobre sobre la situación existente en la Rambla de San Gregorio de Polanco. </w:t>
      </w:r>
      <w:r w:rsidRPr="00243AB5">
        <w:rPr>
          <w:rFonts w:ascii="Times New Roman" w:hAnsi="Times New Roman" w:cs="Times New Roman"/>
          <w:b/>
          <w:sz w:val="24"/>
          <w:szCs w:val="24"/>
        </w:rPr>
        <w:t>PASA AL EDIL DPTAL</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14/03/19    066</w:t>
      </w:r>
      <w:r w:rsidRPr="00243AB5">
        <w:rPr>
          <w:rFonts w:ascii="Times New Roman" w:hAnsi="Times New Roman" w:cs="Times New Roman"/>
          <w:b/>
          <w:sz w:val="24"/>
          <w:szCs w:val="24"/>
        </w:rPr>
        <w:tab/>
        <w:t>TRIBUNAL DE CUENTAS</w:t>
      </w:r>
      <w:r w:rsidRPr="00243AB5">
        <w:rPr>
          <w:rFonts w:ascii="Times New Roman" w:hAnsi="Times New Roman" w:cs="Times New Roman"/>
          <w:sz w:val="24"/>
          <w:szCs w:val="24"/>
        </w:rPr>
        <w:t xml:space="preserve">; eleva Of. 558/19, transcribiendo resolución adoptada con fecha 27 de Febrero de 2019, relacionada </w:t>
      </w:r>
      <w:r w:rsidRPr="00243AB5">
        <w:rPr>
          <w:rFonts w:ascii="Times New Roman" w:hAnsi="Times New Roman" w:cs="Times New Roman"/>
          <w:sz w:val="24"/>
          <w:szCs w:val="24"/>
        </w:rPr>
        <w:lastRenderedPageBreak/>
        <w:t>con la reiteración de  gastos correspondientes a los meses de setiembre a diciembre de 2018 y enero de 2019</w:t>
      </w:r>
      <w:r w:rsidRPr="00243AB5">
        <w:rPr>
          <w:rFonts w:ascii="Times New Roman" w:hAnsi="Times New Roman" w:cs="Times New Roman"/>
          <w:b/>
          <w:sz w:val="24"/>
          <w:szCs w:val="24"/>
        </w:rPr>
        <w:t>. PASA A LA COMISION DE FZAS Y PRESUPUESTO</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14/03/19    067</w:t>
      </w:r>
      <w:r w:rsidRPr="00243AB5">
        <w:rPr>
          <w:rFonts w:ascii="Times New Roman" w:hAnsi="Times New Roman" w:cs="Times New Roman"/>
          <w:b/>
          <w:sz w:val="24"/>
          <w:szCs w:val="24"/>
        </w:rPr>
        <w:tab/>
        <w:t>CONGRESO NAC</w:t>
      </w:r>
      <w:r w:rsidR="002D51B4" w:rsidRPr="00243AB5">
        <w:rPr>
          <w:rFonts w:ascii="Times New Roman" w:hAnsi="Times New Roman" w:cs="Times New Roman"/>
          <w:b/>
          <w:sz w:val="24"/>
          <w:szCs w:val="24"/>
        </w:rPr>
        <w:t>.</w:t>
      </w:r>
      <w:r w:rsidRPr="00243AB5">
        <w:rPr>
          <w:rFonts w:ascii="Times New Roman" w:hAnsi="Times New Roman" w:cs="Times New Roman"/>
          <w:b/>
          <w:sz w:val="24"/>
          <w:szCs w:val="24"/>
        </w:rPr>
        <w:t xml:space="preserve"> DE EDILES;</w:t>
      </w:r>
      <w:r w:rsidRPr="00243AB5">
        <w:rPr>
          <w:rFonts w:ascii="Times New Roman" w:hAnsi="Times New Roman" w:cs="Times New Roman"/>
          <w:sz w:val="24"/>
          <w:szCs w:val="24"/>
        </w:rPr>
        <w:t xml:space="preserve"> elevan nota vÍa mail, convocando  al Edil Sr. Gustavo Amarillo,  a la reunión de la Mesa Ejecutiva, Mesa Permanente y sus Comisiones Asesoras que se realizara en el Dpto. de Artigas durante los días 15, 16 y 17 de marzo del corriente, en las instalaciones de la Junta Departamental. </w:t>
      </w:r>
      <w:r w:rsidRPr="00243AB5">
        <w:rPr>
          <w:rFonts w:ascii="Times New Roman" w:hAnsi="Times New Roman" w:cs="Times New Roman"/>
          <w:b/>
          <w:sz w:val="24"/>
          <w:szCs w:val="24"/>
        </w:rPr>
        <w:t>PASA AL SR. EDIL DPTAL</w:t>
      </w:r>
    </w:p>
    <w:p w:rsid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068</w:t>
      </w:r>
      <w:r w:rsidR="00243AB5">
        <w:rPr>
          <w:rFonts w:ascii="Times New Roman" w:hAnsi="Times New Roman" w:cs="Times New Roman"/>
          <w:b/>
          <w:sz w:val="24"/>
          <w:szCs w:val="24"/>
        </w:rPr>
        <w:t xml:space="preserve"> </w:t>
      </w:r>
      <w:r w:rsidRPr="00243AB5">
        <w:rPr>
          <w:rFonts w:ascii="Times New Roman" w:hAnsi="Times New Roman" w:cs="Times New Roman"/>
          <w:b/>
          <w:sz w:val="24"/>
          <w:szCs w:val="24"/>
        </w:rPr>
        <w:t>EDIL DPTAL MAXIMI</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LIANO CAMPO</w:t>
      </w:r>
      <w:r w:rsidRPr="00243AB5">
        <w:rPr>
          <w:rFonts w:ascii="Times New Roman" w:hAnsi="Times New Roman" w:cs="Times New Roman"/>
          <w:sz w:val="24"/>
          <w:szCs w:val="24"/>
        </w:rPr>
        <w:t xml:space="preserve">; electo por la Lista 2210 del Partido Colorado  y acorde a lo establecido en Resolución Nº 43/93, del 25 de Octubre de 1993, comunica que hará uso de licencia el sábado 16 y Domingo 17 del corriente mes, por motivos particulares, solicitando se convoque a su  Suplente inmediato Rubén Moreira. </w:t>
      </w:r>
      <w:r w:rsidRPr="00243AB5">
        <w:rPr>
          <w:rFonts w:ascii="Times New Roman" w:hAnsi="Times New Roman" w:cs="Times New Roman"/>
          <w:b/>
          <w:sz w:val="24"/>
          <w:szCs w:val="24"/>
        </w:rPr>
        <w:t>PASA A SECRETARIA ADMINISTRATIVA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069</w:t>
      </w:r>
      <w:r w:rsidR="004D2B32">
        <w:rPr>
          <w:rFonts w:ascii="Times New Roman" w:hAnsi="Times New Roman" w:cs="Times New Roman"/>
          <w:b/>
          <w:sz w:val="24"/>
          <w:szCs w:val="24"/>
        </w:rPr>
        <w:t xml:space="preserve"> </w:t>
      </w:r>
      <w:r w:rsidR="004D2B32">
        <w:rPr>
          <w:rFonts w:ascii="Times New Roman" w:hAnsi="Times New Roman" w:cs="Times New Roman"/>
          <w:b/>
          <w:sz w:val="24"/>
          <w:szCs w:val="24"/>
        </w:rPr>
        <w:tab/>
        <w:t>COMITÉ D</w:t>
      </w:r>
      <w:r w:rsidRPr="00243AB5">
        <w:rPr>
          <w:rFonts w:ascii="Times New Roman" w:hAnsi="Times New Roman" w:cs="Times New Roman"/>
          <w:b/>
          <w:sz w:val="24"/>
          <w:szCs w:val="24"/>
        </w:rPr>
        <w:t>ELIBE</w:t>
      </w:r>
      <w:r w:rsidR="004D2B32">
        <w:rPr>
          <w:rFonts w:ascii="Times New Roman" w:hAnsi="Times New Roman" w:cs="Times New Roman"/>
          <w:b/>
          <w:sz w:val="24"/>
          <w:szCs w:val="24"/>
        </w:rPr>
        <w:t xml:space="preserve"> </w:t>
      </w:r>
      <w:r w:rsidRPr="00243AB5">
        <w:rPr>
          <w:rFonts w:ascii="Times New Roman" w:hAnsi="Times New Roman" w:cs="Times New Roman"/>
          <w:b/>
          <w:sz w:val="24"/>
          <w:szCs w:val="24"/>
        </w:rPr>
        <w:t>RANTE</w:t>
      </w: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CUENCA DEL RIO NEGRO</w:t>
      </w:r>
      <w:r w:rsidRPr="00243AB5">
        <w:rPr>
          <w:rFonts w:ascii="Times New Roman" w:hAnsi="Times New Roman" w:cs="Times New Roman"/>
          <w:sz w:val="24"/>
          <w:szCs w:val="24"/>
        </w:rPr>
        <w:t>”; eleva Of. 022/19, con el fin de invitar y convocar a los Ediles Jorge Ferreira (o Edgardo Gutiérrez), Mario Segovia (o Gustavo Bornia), Nildo Fernández (o Rubén Moreira), y Richard Menoni (o Augusto Sánchez), para la reunión del Comité Deliberante “</w:t>
      </w:r>
      <w:r w:rsidRPr="00243AB5">
        <w:rPr>
          <w:rFonts w:ascii="Times New Roman" w:hAnsi="Times New Roman" w:cs="Times New Roman"/>
          <w:i/>
          <w:sz w:val="24"/>
          <w:szCs w:val="24"/>
        </w:rPr>
        <w:t>Cuenca del Rio Negro</w:t>
      </w:r>
      <w:r w:rsidRPr="00243AB5">
        <w:rPr>
          <w:rFonts w:ascii="Times New Roman" w:hAnsi="Times New Roman" w:cs="Times New Roman"/>
          <w:sz w:val="24"/>
          <w:szCs w:val="24"/>
        </w:rPr>
        <w:t xml:space="preserve">”, que se ha previsto para los días 29 al 31 de Marzo, en el Salón de Conferencias del Parador Municipal de la ciudad de Paso de los Toros. </w:t>
      </w:r>
      <w:r w:rsidRPr="00243AB5">
        <w:rPr>
          <w:rFonts w:ascii="Times New Roman" w:hAnsi="Times New Roman" w:cs="Times New Roman"/>
          <w:b/>
          <w:sz w:val="24"/>
          <w:szCs w:val="24"/>
        </w:rPr>
        <w:t>PASA A LOS EDILES CONVOCADOS</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070</w:t>
      </w:r>
      <w:r w:rsidR="004D2B32">
        <w:rPr>
          <w:rFonts w:ascii="Times New Roman" w:hAnsi="Times New Roman" w:cs="Times New Roman"/>
          <w:b/>
          <w:sz w:val="24"/>
          <w:szCs w:val="24"/>
        </w:rPr>
        <w:t xml:space="preserve"> </w:t>
      </w:r>
      <w:r w:rsidRPr="00243AB5">
        <w:rPr>
          <w:rFonts w:ascii="Times New Roman" w:hAnsi="Times New Roman" w:cs="Times New Roman"/>
          <w:b/>
          <w:sz w:val="24"/>
          <w:szCs w:val="24"/>
        </w:rPr>
        <w:t>COMITÉ DELIBERAN</w:t>
      </w:r>
      <w:r w:rsidR="004D2B32">
        <w:rPr>
          <w:rFonts w:ascii="Times New Roman" w:hAnsi="Times New Roman" w:cs="Times New Roman"/>
          <w:b/>
          <w:sz w:val="24"/>
          <w:szCs w:val="24"/>
        </w:rPr>
        <w:t xml:space="preserve"> </w:t>
      </w:r>
      <w:r w:rsidRPr="00243AB5">
        <w:rPr>
          <w:rFonts w:ascii="Times New Roman" w:hAnsi="Times New Roman" w:cs="Times New Roman"/>
          <w:b/>
          <w:sz w:val="24"/>
          <w:szCs w:val="24"/>
        </w:rPr>
        <w:t>TE</w:t>
      </w: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CUENCA DEL RIO NEGRO</w:t>
      </w:r>
      <w:r w:rsidRPr="00243AB5">
        <w:rPr>
          <w:rFonts w:ascii="Times New Roman" w:hAnsi="Times New Roman" w:cs="Times New Roman"/>
          <w:sz w:val="24"/>
          <w:szCs w:val="24"/>
        </w:rPr>
        <w:t xml:space="preserve">”; eleva </w:t>
      </w:r>
      <w:r w:rsidRPr="00243AB5">
        <w:rPr>
          <w:rFonts w:ascii="Times New Roman" w:hAnsi="Times New Roman" w:cs="Times New Roman"/>
          <w:sz w:val="24"/>
          <w:szCs w:val="24"/>
        </w:rPr>
        <w:lastRenderedPageBreak/>
        <w:t>Of. 026/19, con el fin de invitar por su intermedio a los Señores Integrantes de la Comisión de Turismo y Medio Ambiente respectivamente  (o similares que tengan dichas temáticas dentro de sus cometidos), para las reuniones de las Comisiones correspondientes  del Comité Deliberante que se han previsto para el sábado 30,  la hora 10:00 en el Salón de Conferencias del Parador Municipal de Paso de los Toros.</w:t>
      </w:r>
      <w:r w:rsidR="002D51B4" w:rsidRPr="00243AB5">
        <w:rPr>
          <w:rFonts w:ascii="Times New Roman" w:hAnsi="Times New Roman" w:cs="Times New Roman"/>
          <w:sz w:val="24"/>
          <w:szCs w:val="24"/>
        </w:rPr>
        <w:t xml:space="preserve"> </w:t>
      </w:r>
      <w:r w:rsidRPr="00243AB5">
        <w:rPr>
          <w:rFonts w:ascii="Times New Roman" w:hAnsi="Times New Roman" w:cs="Times New Roman"/>
          <w:b/>
          <w:sz w:val="24"/>
          <w:szCs w:val="24"/>
        </w:rPr>
        <w:t>PASA A LAS COMISIONES RESPECTIVAS</w:t>
      </w:r>
      <w:r w:rsidRPr="00243AB5">
        <w:rPr>
          <w:rFonts w:ascii="Times New Roman" w:hAnsi="Times New Roman" w:cs="Times New Roman"/>
          <w:b/>
          <w:sz w:val="24"/>
          <w:szCs w:val="24"/>
        </w:rPr>
        <w:tab/>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071</w:t>
      </w:r>
      <w:r w:rsidRPr="00243AB5">
        <w:rPr>
          <w:rFonts w:ascii="Times New Roman" w:hAnsi="Times New Roman" w:cs="Times New Roman"/>
          <w:b/>
          <w:sz w:val="24"/>
          <w:szCs w:val="24"/>
        </w:rPr>
        <w:tab/>
        <w:t>CONGRESO DE INTENDENTES</w:t>
      </w:r>
      <w:r w:rsidRPr="00243AB5">
        <w:rPr>
          <w:rFonts w:ascii="Times New Roman" w:hAnsi="Times New Roman" w:cs="Times New Roman"/>
          <w:sz w:val="24"/>
          <w:szCs w:val="24"/>
        </w:rPr>
        <w:t xml:space="preserve">;  Plenario de Municipios y la Facultad  de Arquitectura de la Universidad,  invitan a integrantes de los Gobiernos Municipales al Taller Regional “Los Gobiernos Municipales y los procesos de planificación, ordenamiento y gestión ambiental del territorio” el que se desarrollara  el viernes 22 de Marzo desde las 9:30 hs. en el Salón de Conferencias del Municipio de Paso de los Toros, Parador Municipal. </w:t>
      </w:r>
      <w:r w:rsidRPr="00243AB5">
        <w:rPr>
          <w:rFonts w:ascii="Times New Roman" w:hAnsi="Times New Roman" w:cs="Times New Roman"/>
          <w:b/>
          <w:sz w:val="24"/>
          <w:szCs w:val="24"/>
        </w:rPr>
        <w:t>PASA A LA MESA</w:t>
      </w:r>
      <w:r w:rsidRPr="00243AB5">
        <w:rPr>
          <w:rFonts w:ascii="Times New Roman" w:hAnsi="Times New Roman" w:cs="Times New Roman"/>
          <w:b/>
          <w:sz w:val="24"/>
          <w:szCs w:val="24"/>
        </w:rPr>
        <w:tab/>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w:t>
      </w:r>
      <w:r w:rsidRPr="00243AB5">
        <w:rPr>
          <w:rFonts w:ascii="Times New Roman" w:hAnsi="Times New Roman" w:cs="Times New Roman"/>
          <w:b/>
          <w:sz w:val="24"/>
          <w:szCs w:val="24"/>
        </w:rPr>
        <w:tab/>
        <w:t>COMITÉ DELIBERAN</w:t>
      </w:r>
      <w:r w:rsidR="004D2B32">
        <w:rPr>
          <w:rFonts w:ascii="Times New Roman" w:hAnsi="Times New Roman" w:cs="Times New Roman"/>
          <w:b/>
          <w:sz w:val="24"/>
          <w:szCs w:val="24"/>
        </w:rPr>
        <w:t xml:space="preserve"> </w:t>
      </w:r>
      <w:r w:rsidRPr="00243AB5">
        <w:rPr>
          <w:rFonts w:ascii="Times New Roman" w:hAnsi="Times New Roman" w:cs="Times New Roman"/>
          <w:b/>
          <w:sz w:val="24"/>
          <w:szCs w:val="24"/>
        </w:rPr>
        <w:t xml:space="preserve">TE </w:t>
      </w:r>
      <w:r w:rsidRPr="00243AB5">
        <w:rPr>
          <w:rFonts w:ascii="Times New Roman" w:hAnsi="Times New Roman" w:cs="Times New Roman"/>
          <w:sz w:val="24"/>
          <w:szCs w:val="24"/>
        </w:rPr>
        <w:t>“</w:t>
      </w:r>
      <w:r w:rsidRPr="00243AB5">
        <w:rPr>
          <w:rFonts w:ascii="Times New Roman" w:hAnsi="Times New Roman" w:cs="Times New Roman"/>
          <w:i/>
          <w:sz w:val="24"/>
          <w:szCs w:val="24"/>
        </w:rPr>
        <w:t>CUENCA DEL RIO NEGRO</w:t>
      </w:r>
      <w:r w:rsidRPr="00243AB5">
        <w:rPr>
          <w:rFonts w:ascii="Times New Roman" w:hAnsi="Times New Roman" w:cs="Times New Roman"/>
          <w:sz w:val="24"/>
          <w:szCs w:val="24"/>
        </w:rPr>
        <w:t xml:space="preserve">”; eleva Of. 021/19, con el fin de invitar por su intermedio y convocar a los Ediles Jorge Ferreira (o Edgardo Gutiérrez), Mario Segovia (o Gustavo Bornia), Nildo Fernández (o Rubén Moreira), y Richard Menoni (o Augusto Sánchez), para la Jornada del “Día Mundial del Agua”, que se ha previsto para el 22 del presente mes en la ciudad de Concordia  (Entre Ríos, Rca. Argentina). </w:t>
      </w:r>
      <w:r w:rsidRPr="00243AB5">
        <w:rPr>
          <w:rFonts w:ascii="Times New Roman" w:hAnsi="Times New Roman" w:cs="Times New Roman"/>
          <w:b/>
          <w:sz w:val="24"/>
          <w:szCs w:val="24"/>
        </w:rPr>
        <w:t>PASA A LOS EDILES CONVOCADOS</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073</w:t>
      </w:r>
      <w:r w:rsidRPr="00243AB5">
        <w:rPr>
          <w:rFonts w:ascii="Times New Roman" w:hAnsi="Times New Roman" w:cs="Times New Roman"/>
          <w:b/>
          <w:sz w:val="24"/>
          <w:szCs w:val="24"/>
        </w:rPr>
        <w:tab/>
        <w:t>URSEC</w:t>
      </w:r>
      <w:r w:rsidRPr="00243AB5">
        <w:rPr>
          <w:rFonts w:ascii="Times New Roman" w:hAnsi="Times New Roman" w:cs="Times New Roman"/>
          <w:sz w:val="24"/>
          <w:szCs w:val="24"/>
        </w:rPr>
        <w:t xml:space="preserve">,  comunica trámite seguido con respecto a denuncia presentada por el Diputado Edgardo Rodríguez y Raúl Castelli, notificando  a </w:t>
      </w:r>
      <w:r w:rsidRPr="00243AB5">
        <w:rPr>
          <w:rFonts w:ascii="Times New Roman" w:hAnsi="Times New Roman" w:cs="Times New Roman"/>
          <w:sz w:val="24"/>
          <w:szCs w:val="24"/>
        </w:rPr>
        <w:lastRenderedPageBreak/>
        <w:t xml:space="preserve">los interesados directos en la misma. </w:t>
      </w:r>
      <w:r w:rsidRPr="00243AB5">
        <w:rPr>
          <w:rFonts w:ascii="Times New Roman" w:hAnsi="Times New Roman" w:cs="Times New Roman"/>
          <w:b/>
          <w:sz w:val="24"/>
          <w:szCs w:val="24"/>
        </w:rPr>
        <w:t>QUEDA EN CARPETA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074</w:t>
      </w:r>
      <w:r w:rsidRPr="00243AB5">
        <w:rPr>
          <w:rFonts w:ascii="Times New Roman" w:hAnsi="Times New Roman" w:cs="Times New Roman"/>
          <w:b/>
          <w:sz w:val="24"/>
          <w:szCs w:val="24"/>
        </w:rPr>
        <w:tab/>
        <w:t>EDIL DPTAL PABLO NUÑEZ</w:t>
      </w:r>
      <w:r w:rsidRPr="00243AB5">
        <w:rPr>
          <w:rFonts w:ascii="Times New Roman" w:hAnsi="Times New Roman" w:cs="Times New Roman"/>
          <w:sz w:val="24"/>
          <w:szCs w:val="24"/>
        </w:rPr>
        <w:t xml:space="preserve">; electo por la Lista 430 del Partido Nacional  y acorde a lo establecido en Resolución Nº 43/93, del 25 de Octubre de 1993, comunica que hará uso de licencia desde el 20 al 31 de Marzo corriente mes, inclusive, por motivos particulares, solicitando se convoque a su  Suplente inmediato Hugo Holtz. </w:t>
      </w:r>
      <w:r w:rsidRPr="00243AB5">
        <w:rPr>
          <w:rFonts w:ascii="Times New Roman" w:hAnsi="Times New Roman" w:cs="Times New Roman"/>
          <w:b/>
          <w:sz w:val="24"/>
          <w:szCs w:val="24"/>
        </w:rPr>
        <w:t>PASA A SECRETARIA ADMINISTRATIVA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075</w:t>
      </w:r>
      <w:r w:rsidRPr="00243AB5">
        <w:rPr>
          <w:rFonts w:ascii="Times New Roman" w:hAnsi="Times New Roman" w:cs="Times New Roman"/>
          <w:b/>
          <w:sz w:val="24"/>
          <w:szCs w:val="24"/>
        </w:rPr>
        <w:tab/>
        <w:t>EDIL DPTAL JESUS ARIEL CASCO;</w:t>
      </w:r>
      <w:r w:rsidRPr="00243AB5">
        <w:rPr>
          <w:rFonts w:ascii="Times New Roman" w:hAnsi="Times New Roman" w:cs="Times New Roman"/>
          <w:sz w:val="24"/>
          <w:szCs w:val="24"/>
        </w:rPr>
        <w:t xml:space="preserve"> presenta anteproyecto solicitando se declare de Interés Cultural el evento denominado “JAM SUNSET” organizado por el Club de la Música a realizarse el próximo 20 de Abril, en el Local Azotea Vieja, en Ruta Nº 26, cercano a nuestra ciudad. </w:t>
      </w:r>
      <w:r w:rsidRPr="00243AB5">
        <w:rPr>
          <w:rFonts w:ascii="Times New Roman" w:hAnsi="Times New Roman" w:cs="Times New Roman"/>
          <w:b/>
          <w:sz w:val="24"/>
          <w:szCs w:val="24"/>
        </w:rPr>
        <w:t>PASA A LA COMISION DE CULTURA, TURISMO, DEPORTES, GENERO Y DDHH</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076</w:t>
      </w:r>
      <w:r w:rsidRPr="00243AB5">
        <w:rPr>
          <w:rFonts w:ascii="Times New Roman" w:hAnsi="Times New Roman" w:cs="Times New Roman"/>
          <w:b/>
          <w:sz w:val="24"/>
          <w:szCs w:val="24"/>
        </w:rPr>
        <w:tab/>
        <w:t>I.D.T</w:t>
      </w:r>
      <w:r w:rsidRPr="00243AB5">
        <w:rPr>
          <w:rFonts w:ascii="Times New Roman" w:hAnsi="Times New Roman" w:cs="Times New Roman"/>
          <w:sz w:val="24"/>
          <w:szCs w:val="24"/>
        </w:rPr>
        <w:t>; eleva Oficio Nº 070/19, comunicando que en el oficio Nº 033/19 de fecha 20 de febrero de 2019 correspondiente al Expediente Administrativo Nº 3647/18, referente a una solicitud de uso de parte del Padrón 7482 manzana 650 se cometió un error involuntario al establecer la superficie del padrón en 240 metros cuadrados, cuando se debió establecer que el área del mismo es de 2.400 metros cuadrados.</w:t>
      </w:r>
      <w:r w:rsidRPr="00243AB5">
        <w:rPr>
          <w:rFonts w:ascii="Times New Roman" w:hAnsi="Times New Roman" w:cs="Times New Roman"/>
          <w:sz w:val="24"/>
          <w:szCs w:val="24"/>
        </w:rPr>
        <w:tab/>
      </w:r>
      <w:r w:rsidR="006D780A" w:rsidRPr="00243AB5">
        <w:rPr>
          <w:rFonts w:ascii="Times New Roman" w:hAnsi="Times New Roman" w:cs="Times New Roman"/>
          <w:b/>
          <w:sz w:val="24"/>
          <w:szCs w:val="24"/>
        </w:rPr>
        <w:t>PASA A SECRETARIA ADMINISTRATIVA.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077</w:t>
      </w:r>
      <w:r w:rsidRPr="00243AB5">
        <w:rPr>
          <w:rFonts w:ascii="Times New Roman" w:hAnsi="Times New Roman" w:cs="Times New Roman"/>
          <w:b/>
          <w:sz w:val="24"/>
          <w:szCs w:val="24"/>
        </w:rPr>
        <w:tab/>
        <w:t>CAMARA DE REPRESENTANTES</w:t>
      </w:r>
      <w:r w:rsidRPr="00243AB5">
        <w:rPr>
          <w:rFonts w:ascii="Times New Roman" w:hAnsi="Times New Roman" w:cs="Times New Roman"/>
          <w:sz w:val="24"/>
          <w:szCs w:val="24"/>
        </w:rPr>
        <w:t xml:space="preserve">; eleva Of. Nº 20305/19; transcribiendo exposición escrita presentada por el Representante Nacional Sr. Edgardo Rodríguez; referido al nivel del lago de la Central </w:t>
      </w:r>
      <w:r w:rsidRPr="00243AB5">
        <w:rPr>
          <w:rFonts w:ascii="Times New Roman" w:hAnsi="Times New Roman" w:cs="Times New Roman"/>
          <w:sz w:val="24"/>
          <w:szCs w:val="24"/>
        </w:rPr>
        <w:lastRenderedPageBreak/>
        <w:t>Hidroeléctrica Dr. Gabriel Terra, frente a la ciudad de San Gregorio de Polanco, que ha estado en la discusión pública.</w:t>
      </w:r>
      <w:r w:rsidR="006D780A" w:rsidRPr="00243AB5">
        <w:rPr>
          <w:rFonts w:ascii="Times New Roman" w:hAnsi="Times New Roman" w:cs="Times New Roman"/>
          <w:sz w:val="24"/>
          <w:szCs w:val="24"/>
        </w:rPr>
        <w:t xml:space="preserve"> </w:t>
      </w:r>
      <w:r w:rsidRPr="00243AB5">
        <w:rPr>
          <w:rFonts w:ascii="Times New Roman" w:hAnsi="Times New Roman" w:cs="Times New Roman"/>
          <w:b/>
          <w:sz w:val="24"/>
          <w:szCs w:val="24"/>
        </w:rPr>
        <w:t>QUEDA EN CARPETA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078</w:t>
      </w:r>
      <w:r w:rsidRPr="00243AB5">
        <w:rPr>
          <w:rFonts w:ascii="Times New Roman" w:hAnsi="Times New Roman" w:cs="Times New Roman"/>
          <w:b/>
          <w:sz w:val="24"/>
          <w:szCs w:val="24"/>
        </w:rPr>
        <w:tab/>
        <w:t>CAMARA DE REPRESENTANTES</w:t>
      </w:r>
      <w:r w:rsidRPr="00243AB5">
        <w:rPr>
          <w:rFonts w:ascii="Times New Roman" w:hAnsi="Times New Roman" w:cs="Times New Roman"/>
          <w:sz w:val="24"/>
          <w:szCs w:val="24"/>
        </w:rPr>
        <w:t xml:space="preserve">; eleva Of.  Nº 20448/19; copia de la versión taquigráfica  de las palabras pronunciadas por la Sra.  Representante Nacional Catalina Correa; la que exhorta a eliminar la brecha de género en el campo de la ciencia, la tecnología  y la innovación. </w:t>
      </w:r>
      <w:r w:rsidRPr="00243AB5">
        <w:rPr>
          <w:rFonts w:ascii="Times New Roman" w:hAnsi="Times New Roman" w:cs="Times New Roman"/>
          <w:b/>
          <w:sz w:val="24"/>
          <w:szCs w:val="24"/>
        </w:rPr>
        <w:t>QUEDA EN CARPETA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079</w:t>
      </w:r>
      <w:r w:rsidRPr="00243AB5">
        <w:rPr>
          <w:rFonts w:ascii="Times New Roman" w:hAnsi="Times New Roman" w:cs="Times New Roman"/>
          <w:b/>
          <w:sz w:val="24"/>
          <w:szCs w:val="24"/>
        </w:rPr>
        <w:tab/>
        <w:t>CAMARA DE REPRESENTANTES</w:t>
      </w:r>
      <w:r w:rsidRPr="00243AB5">
        <w:rPr>
          <w:rFonts w:ascii="Times New Roman" w:hAnsi="Times New Roman" w:cs="Times New Roman"/>
          <w:sz w:val="24"/>
          <w:szCs w:val="24"/>
        </w:rPr>
        <w:t>; eleva Of. Nº 20359/19, comunicando la Integración de la Mesa para el quinto Periodo de la XLVIII Legislatura recayendo en la Dra. María Cecilia Bonino, la Presidencia de dicha Cámara.</w:t>
      </w:r>
      <w:r w:rsidRPr="00243AB5">
        <w:rPr>
          <w:rFonts w:ascii="Times New Roman" w:hAnsi="Times New Roman" w:cs="Times New Roman"/>
          <w:b/>
          <w:sz w:val="24"/>
          <w:szCs w:val="24"/>
        </w:rPr>
        <w:t>QUEDA EN CARPETA</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080</w:t>
      </w:r>
      <w:r w:rsidRPr="00243AB5">
        <w:rPr>
          <w:rFonts w:ascii="Times New Roman" w:hAnsi="Times New Roman" w:cs="Times New Roman"/>
          <w:b/>
          <w:sz w:val="24"/>
          <w:szCs w:val="24"/>
        </w:rPr>
        <w:tab/>
        <w:t>EDIL DPTAL MARIO SEGOVIA</w:t>
      </w:r>
      <w:r w:rsidRPr="00243AB5">
        <w:rPr>
          <w:rFonts w:ascii="Times New Roman" w:hAnsi="Times New Roman" w:cs="Times New Roman"/>
          <w:sz w:val="24"/>
          <w:szCs w:val="24"/>
        </w:rPr>
        <w:t xml:space="preserve">;  presenta pedido de informes sobre funcionamiento y hospedaje  en el Complejo de Cabañas Posta del Hum de la ciudad de Paso de los Toros. </w:t>
      </w:r>
      <w:r w:rsidRPr="00243AB5">
        <w:rPr>
          <w:rFonts w:ascii="Times New Roman" w:hAnsi="Times New Roman" w:cs="Times New Roman"/>
          <w:b/>
          <w:sz w:val="24"/>
          <w:szCs w:val="24"/>
        </w:rPr>
        <w:t>PASA A LA I.D.T.</w:t>
      </w:r>
    </w:p>
    <w:p w:rsidR="004972DE"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081</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Exp.3421/18, solicitando anuencia a los  efectos de llevar a cabo la nueva urbanización y apertura de calles de los padrones Nº 19601, 19602 y 17690, sitos en  la localidad catastral de Tacuarembó. </w:t>
      </w:r>
      <w:r w:rsidRPr="00243AB5">
        <w:rPr>
          <w:rFonts w:ascii="Times New Roman" w:hAnsi="Times New Roman" w:cs="Times New Roman"/>
          <w:b/>
          <w:sz w:val="24"/>
          <w:szCs w:val="24"/>
        </w:rPr>
        <w:t>PASA A LA COMISION DE TRANSPORTE,  VIVIENDAS Y OBRAS PUBLICAS, ORDENAMIEN</w:t>
      </w:r>
      <w:r w:rsidR="004972DE" w:rsidRPr="00243AB5">
        <w:rPr>
          <w:rFonts w:ascii="Times New Roman" w:hAnsi="Times New Roman" w:cs="Times New Roman"/>
          <w:b/>
          <w:sz w:val="24"/>
          <w:szCs w:val="24"/>
        </w:rPr>
        <w:t>--</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TO TERRIOTORIAL Y MEDIO AMBIENTE</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082</w:t>
      </w:r>
      <w:r w:rsidRPr="00243AB5">
        <w:rPr>
          <w:rFonts w:ascii="Times New Roman" w:hAnsi="Times New Roman" w:cs="Times New Roman"/>
          <w:b/>
          <w:sz w:val="24"/>
          <w:szCs w:val="24"/>
        </w:rPr>
        <w:tab/>
        <w:t>I.D.T.;</w:t>
      </w:r>
      <w:r w:rsidRPr="00243AB5">
        <w:rPr>
          <w:rFonts w:ascii="Times New Roman" w:hAnsi="Times New Roman" w:cs="Times New Roman"/>
          <w:sz w:val="24"/>
          <w:szCs w:val="24"/>
        </w:rPr>
        <w:t xml:space="preserve"> eleva Exp.1143/18, solicitando la aprobación definitiva del instrumento Programa de Actuación Integrada: Urbanización ”PUEBLO SEPE”</w:t>
      </w:r>
      <w:r w:rsidRPr="00243AB5">
        <w:rPr>
          <w:rFonts w:ascii="Times New Roman" w:hAnsi="Times New Roman" w:cs="Times New Roman"/>
          <w:b/>
          <w:sz w:val="24"/>
          <w:szCs w:val="24"/>
        </w:rPr>
        <w:t xml:space="preserve">. PASA A LA </w:t>
      </w:r>
      <w:r w:rsidRPr="00243AB5">
        <w:rPr>
          <w:rFonts w:ascii="Times New Roman" w:hAnsi="Times New Roman" w:cs="Times New Roman"/>
          <w:b/>
          <w:sz w:val="24"/>
          <w:szCs w:val="24"/>
        </w:rPr>
        <w:lastRenderedPageBreak/>
        <w:t>COMISION DE TRANSPORTE,  VIVIENDAS Y OBRAS PUBLICAS, ORDENAMIENTO TERRIOTORIAL Y MEDIO AMBIENTE</w:t>
      </w:r>
    </w:p>
    <w:p w:rsidR="00F112B4" w:rsidRPr="00243AB5" w:rsidRDefault="00F112B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21/03/19   083 CONSEJO AGROPECUA</w:t>
      </w:r>
      <w:r w:rsidR="004D2B32">
        <w:rPr>
          <w:rFonts w:ascii="Times New Roman" w:hAnsi="Times New Roman" w:cs="Times New Roman"/>
          <w:b/>
          <w:sz w:val="24"/>
          <w:szCs w:val="24"/>
        </w:rPr>
        <w:t xml:space="preserve"> </w:t>
      </w:r>
      <w:r w:rsidRPr="00243AB5">
        <w:rPr>
          <w:rFonts w:ascii="Times New Roman" w:hAnsi="Times New Roman" w:cs="Times New Roman"/>
          <w:b/>
          <w:sz w:val="24"/>
          <w:szCs w:val="24"/>
        </w:rPr>
        <w:t>RIO</w:t>
      </w:r>
      <w:r w:rsidR="004B577E">
        <w:rPr>
          <w:rFonts w:ascii="Times New Roman" w:hAnsi="Times New Roman" w:cs="Times New Roman"/>
          <w:b/>
          <w:sz w:val="24"/>
          <w:szCs w:val="24"/>
        </w:rPr>
        <w:t xml:space="preserve"> </w:t>
      </w:r>
      <w:r w:rsidRPr="00243AB5">
        <w:rPr>
          <w:rFonts w:ascii="Times New Roman" w:hAnsi="Times New Roman" w:cs="Times New Roman"/>
          <w:b/>
          <w:sz w:val="24"/>
          <w:szCs w:val="24"/>
        </w:rPr>
        <w:t>DPTAL, INSTITUTO AGROPECUARIO DE URUGUAY (INIA) INSTITUTO PLAN AGROPECUARIO (IPA), el MINISTERIO DE  GANADERIA, AGRICULTURA Y PESACA (MGAP), FACULTAD DE AGRONOMIA DE LA UDELAR Y LA IDT;</w:t>
      </w:r>
      <w:r w:rsidRPr="00243AB5">
        <w:rPr>
          <w:rFonts w:ascii="Times New Roman" w:hAnsi="Times New Roman" w:cs="Times New Roman"/>
          <w:sz w:val="24"/>
          <w:szCs w:val="24"/>
        </w:rPr>
        <w:t xml:space="preserve">  invitan a participar  en la Jornada de Campo que se desarrollara el próximo 4 de Abril. Solicita a la Junta Departamental de Tacuarembó a través de la Comisión de Agro, para difundir la jornada y participar de la CONFERENCIA DE PRENSA a realizarse el viernes 22 de Marzo a las 09:30 horas en el Sede del MGAP (Ruta 5 km. 386). </w:t>
      </w:r>
      <w:r w:rsidRPr="00243AB5">
        <w:rPr>
          <w:rFonts w:ascii="Times New Roman" w:hAnsi="Times New Roman" w:cs="Times New Roman"/>
          <w:b/>
          <w:sz w:val="24"/>
          <w:szCs w:val="24"/>
        </w:rPr>
        <w:t>SE COMUNICA A INTEGRANTES DE LA COMISION DE AGRO, INDUSTRIA Y BIENESTAR ANIMAL</w:t>
      </w:r>
    </w:p>
    <w:p w:rsidR="008A55D6" w:rsidRPr="00243AB5" w:rsidRDefault="008A55D6" w:rsidP="00A37ABC">
      <w:pPr>
        <w:pStyle w:val="Sinespaciado"/>
        <w:jc w:val="both"/>
        <w:rPr>
          <w:rFonts w:ascii="Times New Roman" w:hAnsi="Times New Roman" w:cs="Times New Roman"/>
          <w:b/>
          <w:sz w:val="24"/>
          <w:szCs w:val="24"/>
        </w:rPr>
      </w:pPr>
    </w:p>
    <w:p w:rsidR="00F15804" w:rsidRPr="00243AB5" w:rsidRDefault="002416E9" w:rsidP="002416E9">
      <w:pPr>
        <w:pStyle w:val="Sinespaciado"/>
        <w:jc w:val="center"/>
        <w:rPr>
          <w:rFonts w:ascii="Times New Roman" w:hAnsi="Times New Roman" w:cs="Times New Roman"/>
          <w:b/>
          <w:sz w:val="24"/>
          <w:szCs w:val="24"/>
          <w:lang w:val="es-ES"/>
        </w:rPr>
      </w:pPr>
      <w:r w:rsidRPr="00243AB5">
        <w:rPr>
          <w:rFonts w:ascii="Times New Roman" w:hAnsi="Times New Roman" w:cs="Times New Roman"/>
          <w:b/>
          <w:sz w:val="24"/>
          <w:szCs w:val="24"/>
          <w:lang w:val="es-ES"/>
        </w:rPr>
        <w:t>-5-</w:t>
      </w:r>
    </w:p>
    <w:p w:rsidR="007E261F" w:rsidRPr="00243AB5" w:rsidRDefault="007E261F" w:rsidP="002416E9">
      <w:pPr>
        <w:pStyle w:val="Sinespaciado"/>
        <w:jc w:val="center"/>
        <w:rPr>
          <w:rFonts w:ascii="Times New Roman" w:hAnsi="Times New Roman" w:cs="Times New Roman"/>
          <w:b/>
          <w:sz w:val="24"/>
          <w:szCs w:val="24"/>
          <w:lang w:val="es-ES"/>
        </w:rPr>
      </w:pP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w:t>
      </w:r>
      <w:r w:rsidRPr="00243AB5">
        <w:rPr>
          <w:rFonts w:ascii="Times New Roman" w:hAnsi="Times New Roman" w:cs="Times New Roman"/>
          <w:b/>
          <w:sz w:val="24"/>
          <w:szCs w:val="24"/>
        </w:rPr>
        <w:t>“Expedientes con comunicación de Pase a Archivo”.</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da lectura.</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SECRETARIA: Expedientes con comunicación de Pase a Archivo conforme a lo establecido en el Artículo 99º del Reglamento de Funcionamiento de la Junta Departamental de Tacuarembó </w:t>
      </w:r>
    </w:p>
    <w:p w:rsidR="00F15804" w:rsidRPr="00243AB5" w:rsidRDefault="00F15804" w:rsidP="00A37ABC">
      <w:pPr>
        <w:pStyle w:val="Sinespaciado"/>
        <w:numPr>
          <w:ilvl w:val="0"/>
          <w:numId w:val="1"/>
        </w:numPr>
        <w:jc w:val="both"/>
        <w:rPr>
          <w:rFonts w:ascii="Times New Roman" w:hAnsi="Times New Roman" w:cs="Times New Roman"/>
          <w:sz w:val="24"/>
          <w:szCs w:val="24"/>
        </w:rPr>
      </w:pPr>
      <w:r w:rsidRPr="00243AB5">
        <w:rPr>
          <w:rFonts w:ascii="Times New Roman" w:hAnsi="Times New Roman" w:cs="Times New Roman"/>
          <w:sz w:val="24"/>
          <w:szCs w:val="24"/>
        </w:rPr>
        <w:t xml:space="preserve">Comisión de Legislación, Reglamento, Asuntos Internos y Trabajo: Exp. Interno 10/19 Ediles de Paso de los Toros presentan </w:t>
      </w:r>
      <w:r w:rsidRPr="00243AB5">
        <w:rPr>
          <w:rFonts w:ascii="Times New Roman" w:hAnsi="Times New Roman" w:cs="Times New Roman"/>
          <w:sz w:val="24"/>
          <w:szCs w:val="24"/>
        </w:rPr>
        <w:lastRenderedPageBreak/>
        <w:t>nota solicitando ser llevados en vehículos del Organismo de retorno a su lugar de origen ya que deben permanecer horas en la Terminal de Omnibus.</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POR LA COMISION: Gonzalo Dutra da Silveira (Secretario Ad-hoc) Jorge Ferreira (Presidente).</w:t>
      </w:r>
    </w:p>
    <w:p w:rsidR="00F15804" w:rsidRPr="00243AB5" w:rsidRDefault="00F15804" w:rsidP="00A37ABC">
      <w:pPr>
        <w:pStyle w:val="Sinespaciado"/>
        <w:numPr>
          <w:ilvl w:val="0"/>
          <w:numId w:val="1"/>
        </w:numPr>
        <w:jc w:val="both"/>
        <w:rPr>
          <w:rFonts w:ascii="Times New Roman" w:hAnsi="Times New Roman" w:cs="Times New Roman"/>
          <w:sz w:val="24"/>
          <w:szCs w:val="24"/>
        </w:rPr>
      </w:pPr>
      <w:r w:rsidRPr="00243AB5">
        <w:rPr>
          <w:rFonts w:ascii="Times New Roman" w:hAnsi="Times New Roman" w:cs="Times New Roman"/>
          <w:sz w:val="24"/>
          <w:szCs w:val="24"/>
        </w:rPr>
        <w:t xml:space="preserve"> Comisión de Cultura, Turismo, Deportes, Género, Equidad y Derechos Humanos: Edil Departamental Sr. Abel Ritzel presenta anteproyecto solicitando se realice un reconocimiento a la Delegación Femenina de Fútbol Sub 16 que se coronó campeona en el 6to. Campeonato.</w:t>
      </w:r>
    </w:p>
    <w:p w:rsidR="00F15804" w:rsidRPr="00243AB5" w:rsidRDefault="00F15804" w:rsidP="00A37ABC">
      <w:pPr>
        <w:pStyle w:val="Sinespaciado"/>
        <w:numPr>
          <w:ilvl w:val="0"/>
          <w:numId w:val="1"/>
        </w:numPr>
        <w:jc w:val="both"/>
        <w:rPr>
          <w:rFonts w:ascii="Times New Roman" w:hAnsi="Times New Roman" w:cs="Times New Roman"/>
          <w:b/>
          <w:sz w:val="24"/>
          <w:szCs w:val="24"/>
        </w:rPr>
      </w:pPr>
      <w:r w:rsidRPr="00243AB5">
        <w:rPr>
          <w:rFonts w:ascii="Times New Roman" w:hAnsi="Times New Roman" w:cs="Times New Roman"/>
          <w:b/>
          <w:sz w:val="24"/>
          <w:szCs w:val="24"/>
        </w:rPr>
        <w:t>POR LA COMISION: Leonor Soria (Secretaria Ad-hoc) Mtra. Judith Vigneaux (Presidente).</w:t>
      </w:r>
    </w:p>
    <w:p w:rsidR="005F4FA4" w:rsidRPr="00243AB5" w:rsidRDefault="005F4FA4" w:rsidP="005F4FA4">
      <w:pPr>
        <w:pStyle w:val="Sinespaciado"/>
        <w:ind w:left="720"/>
        <w:jc w:val="both"/>
        <w:rPr>
          <w:rFonts w:ascii="Times New Roman" w:hAnsi="Times New Roman" w:cs="Times New Roman"/>
          <w:b/>
          <w:sz w:val="24"/>
          <w:szCs w:val="24"/>
        </w:rPr>
      </w:pPr>
    </w:p>
    <w:p w:rsidR="00F15804" w:rsidRPr="00243AB5" w:rsidRDefault="005F4FA4" w:rsidP="005F4FA4">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-6-</w:t>
      </w:r>
    </w:p>
    <w:p w:rsidR="007E261F" w:rsidRPr="00243AB5" w:rsidRDefault="007E261F" w:rsidP="005F4FA4">
      <w:pPr>
        <w:pStyle w:val="Sinespaciado"/>
        <w:jc w:val="center"/>
        <w:rPr>
          <w:rFonts w:ascii="Times New Roman" w:hAnsi="Times New Roman" w:cs="Times New Roman"/>
          <w:b/>
          <w:sz w:val="24"/>
          <w:szCs w:val="24"/>
        </w:rPr>
      </w:pP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los </w:t>
      </w:r>
      <w:r w:rsidRPr="00243AB5">
        <w:rPr>
          <w:rFonts w:ascii="Times New Roman" w:hAnsi="Times New Roman" w:cs="Times New Roman"/>
          <w:b/>
          <w:sz w:val="24"/>
          <w:szCs w:val="24"/>
        </w:rPr>
        <w:t>“Expedientes con Solicitud de Prórroga”.</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da lectura.</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SECRETARIA: Expedientes con solicitud de Prórroga conforme a lo establecido en el Artículo 92º del Reglamento de Funcionamiento de la Junta Departamental de Tacuarembó </w:t>
      </w:r>
    </w:p>
    <w:p w:rsidR="00F15804" w:rsidRPr="00243AB5" w:rsidRDefault="00F15804" w:rsidP="00A37ABC">
      <w:pPr>
        <w:pStyle w:val="Sinespaciado"/>
        <w:numPr>
          <w:ilvl w:val="0"/>
          <w:numId w:val="1"/>
        </w:numPr>
        <w:jc w:val="both"/>
        <w:rPr>
          <w:rFonts w:ascii="Times New Roman" w:hAnsi="Times New Roman" w:cs="Times New Roman"/>
          <w:sz w:val="24"/>
          <w:szCs w:val="24"/>
        </w:rPr>
      </w:pPr>
      <w:r w:rsidRPr="00243AB5">
        <w:rPr>
          <w:rFonts w:ascii="Times New Roman" w:hAnsi="Times New Roman" w:cs="Times New Roman"/>
          <w:sz w:val="24"/>
          <w:szCs w:val="24"/>
        </w:rPr>
        <w:t>Comisión de Cultura, Turismo, Deportes, Género, Equidad y Derechos Humanos: Exp. Interno 172/18 caratulado Suplente de Edil Hugo Holtz solicita se declare Patrimonio Histórico Departamental al edificio de la ex Usina Eléctrica de Tacuarembó.</w:t>
      </w:r>
    </w:p>
    <w:p w:rsidR="00F15804" w:rsidRPr="00243AB5" w:rsidRDefault="00F15804" w:rsidP="00A37ABC">
      <w:pPr>
        <w:pStyle w:val="Sinespaciado"/>
        <w:jc w:val="both"/>
        <w:rPr>
          <w:rFonts w:ascii="Times New Roman" w:hAnsi="Times New Roman" w:cs="Times New Roman"/>
          <w:b/>
          <w:sz w:val="24"/>
          <w:szCs w:val="24"/>
          <w:lang w:val="en-US"/>
        </w:rPr>
      </w:pPr>
      <w:r w:rsidRPr="00243AB5">
        <w:rPr>
          <w:rFonts w:ascii="Times New Roman" w:hAnsi="Times New Roman" w:cs="Times New Roman"/>
          <w:b/>
          <w:sz w:val="24"/>
          <w:szCs w:val="24"/>
        </w:rPr>
        <w:lastRenderedPageBreak/>
        <w:t xml:space="preserve">POR LA COMISION: Jesús A. Casco (Secretario) Mtra. </w:t>
      </w:r>
      <w:r w:rsidRPr="00243AB5">
        <w:rPr>
          <w:rFonts w:ascii="Times New Roman" w:hAnsi="Times New Roman" w:cs="Times New Roman"/>
          <w:b/>
          <w:sz w:val="24"/>
          <w:szCs w:val="24"/>
          <w:lang w:val="en-US"/>
        </w:rPr>
        <w:t>Judith Vigneaux (Presidente Ad-hoc).</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votar la Solicitud de Prórroga. Los que estén por la afirmativa sírvanse expresarlo, </w:t>
      </w:r>
      <w:r w:rsidRPr="00243AB5">
        <w:rPr>
          <w:rFonts w:ascii="Times New Roman" w:hAnsi="Times New Roman" w:cs="Times New Roman"/>
          <w:b/>
          <w:sz w:val="24"/>
          <w:szCs w:val="24"/>
        </w:rPr>
        <w:t>(APROBADO 27 en 27 UNANIMIDAD).-</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Gonzalo Dutra da Silveira: </w:t>
      </w:r>
      <w:r w:rsidRPr="00243AB5">
        <w:rPr>
          <w:rFonts w:ascii="Times New Roman" w:hAnsi="Times New Roman" w:cs="Times New Roman"/>
          <w:sz w:val="24"/>
          <w:szCs w:val="24"/>
        </w:rPr>
        <w:t>Sr.</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Presidente.</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Edil Gonzalo Dutra.</w:t>
      </w:r>
    </w:p>
    <w:p w:rsidR="00F15804" w:rsidRPr="00243AB5" w:rsidRDefault="00F15804"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Gonzalo Dutra da Silveira:</w:t>
      </w:r>
      <w:r w:rsidRPr="00243AB5">
        <w:rPr>
          <w:rFonts w:ascii="Times New Roman" w:hAnsi="Times New Roman" w:cs="Times New Roman"/>
          <w:sz w:val="24"/>
          <w:szCs w:val="24"/>
        </w:rPr>
        <w:t xml:space="preserve"> Por una cuestión de Orden</w:t>
      </w:r>
      <w:r w:rsidR="009F4289" w:rsidRPr="00243AB5">
        <w:rPr>
          <w:rFonts w:ascii="Times New Roman" w:hAnsi="Times New Roman" w:cs="Times New Roman"/>
          <w:sz w:val="24"/>
          <w:szCs w:val="24"/>
        </w:rPr>
        <w:t xml:space="preserve"> </w:t>
      </w:r>
      <w:r w:rsidR="003413C7" w:rsidRPr="00243AB5">
        <w:rPr>
          <w:rFonts w:ascii="Times New Roman" w:hAnsi="Times New Roman" w:cs="Times New Roman"/>
          <w:sz w:val="24"/>
          <w:szCs w:val="24"/>
        </w:rPr>
        <w:t>s</w:t>
      </w:r>
      <w:r w:rsidR="009F4289" w:rsidRPr="00243AB5">
        <w:rPr>
          <w:rFonts w:ascii="Times New Roman" w:hAnsi="Times New Roman" w:cs="Times New Roman"/>
          <w:sz w:val="24"/>
          <w:szCs w:val="24"/>
        </w:rPr>
        <w:t>eñor Presidente</w:t>
      </w:r>
      <w:r w:rsidR="003413C7" w:rsidRPr="00243AB5">
        <w:rPr>
          <w:rFonts w:ascii="Times New Roman" w:hAnsi="Times New Roman" w:cs="Times New Roman"/>
          <w:sz w:val="24"/>
          <w:szCs w:val="24"/>
        </w:rPr>
        <w:t>.</w:t>
      </w:r>
      <w:r w:rsidR="009F4289" w:rsidRPr="00243AB5">
        <w:rPr>
          <w:rFonts w:ascii="Times New Roman" w:hAnsi="Times New Roman" w:cs="Times New Roman"/>
          <w:sz w:val="24"/>
          <w:szCs w:val="24"/>
        </w:rPr>
        <w:t xml:space="preserve"> Dado que hay personas en la barra que están esperando el tratamiento de un tema que es muy importante para ellos, solicito la alteración del Orden del Día, que el punto </w:t>
      </w:r>
      <w:r w:rsidR="003413C7" w:rsidRPr="00243AB5">
        <w:rPr>
          <w:rFonts w:ascii="Times New Roman" w:hAnsi="Times New Roman" w:cs="Times New Roman"/>
          <w:sz w:val="24"/>
          <w:szCs w:val="24"/>
        </w:rPr>
        <w:t>10) pase</w:t>
      </w:r>
      <w:r w:rsidRPr="00243AB5">
        <w:rPr>
          <w:rFonts w:ascii="Times New Roman" w:hAnsi="Times New Roman" w:cs="Times New Roman"/>
          <w:sz w:val="24"/>
          <w:szCs w:val="24"/>
        </w:rPr>
        <w:t xml:space="preserve"> </w:t>
      </w:r>
      <w:r w:rsidR="003413C7" w:rsidRPr="00243AB5">
        <w:rPr>
          <w:rFonts w:ascii="Times New Roman" w:hAnsi="Times New Roman" w:cs="Times New Roman"/>
          <w:sz w:val="24"/>
          <w:szCs w:val="24"/>
        </w:rPr>
        <w:t xml:space="preserve">al lugar </w:t>
      </w:r>
      <w:r w:rsidRPr="00243AB5">
        <w:rPr>
          <w:rFonts w:ascii="Times New Roman" w:hAnsi="Times New Roman" w:cs="Times New Roman"/>
          <w:sz w:val="24"/>
          <w:szCs w:val="24"/>
        </w:rPr>
        <w:t>número 3 del Orden del Día de hoy.</w:t>
      </w:r>
    </w:p>
    <w:p w:rsidR="00F15804" w:rsidRPr="00243AB5" w:rsidRDefault="00F15804" w:rsidP="00A37AB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009F4289" w:rsidRPr="00243AB5">
        <w:rPr>
          <w:rFonts w:ascii="Times New Roman" w:hAnsi="Times New Roman" w:cs="Times New Roman"/>
          <w:sz w:val="24"/>
          <w:szCs w:val="24"/>
        </w:rPr>
        <w:t xml:space="preserve"> Considerando</w:t>
      </w:r>
      <w:r w:rsidRPr="00243AB5">
        <w:rPr>
          <w:rFonts w:ascii="Times New Roman" w:hAnsi="Times New Roman" w:cs="Times New Roman"/>
          <w:sz w:val="24"/>
          <w:szCs w:val="24"/>
        </w:rPr>
        <w:t xml:space="preserve"> la solicitud del Edil Gonzalo Dutra, pasamos a votar la modificación del número 10 pasa al punto 3, los que estén por la afirmativa sírvanse expresarlo, </w:t>
      </w:r>
      <w:r w:rsidRPr="00243AB5">
        <w:rPr>
          <w:rFonts w:ascii="Times New Roman" w:hAnsi="Times New Roman" w:cs="Times New Roman"/>
          <w:b/>
          <w:sz w:val="24"/>
          <w:szCs w:val="24"/>
        </w:rPr>
        <w:t>(UNANIMIDAD 23 en 23 APROBADO).</w:t>
      </w:r>
    </w:p>
    <w:p w:rsidR="003413C7" w:rsidRPr="00243AB5" w:rsidRDefault="003413C7" w:rsidP="00A37ABC">
      <w:pPr>
        <w:pStyle w:val="Sinespaciado"/>
        <w:jc w:val="both"/>
        <w:rPr>
          <w:rFonts w:ascii="Times New Roman" w:hAnsi="Times New Roman" w:cs="Times New Roman"/>
          <w:b/>
          <w:sz w:val="24"/>
          <w:szCs w:val="24"/>
        </w:rPr>
      </w:pPr>
    </w:p>
    <w:p w:rsidR="00F15804" w:rsidRPr="00243AB5" w:rsidRDefault="005F4FA4" w:rsidP="009F4289">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-7-</w:t>
      </w:r>
    </w:p>
    <w:p w:rsidR="003413C7" w:rsidRPr="00243AB5" w:rsidRDefault="003413C7" w:rsidP="009F4289">
      <w:pPr>
        <w:pStyle w:val="Sinespaciado"/>
        <w:jc w:val="center"/>
        <w:rPr>
          <w:rFonts w:ascii="Times New Roman" w:hAnsi="Times New Roman" w:cs="Times New Roman"/>
          <w:b/>
          <w:sz w:val="24"/>
          <w:szCs w:val="24"/>
        </w:rPr>
      </w:pPr>
    </w:p>
    <w:p w:rsidR="00F15804" w:rsidRPr="00243AB5" w:rsidRDefault="00F15804" w:rsidP="00A37ABC">
      <w:pPr>
        <w:pStyle w:val="Sinespaciado"/>
        <w:jc w:val="both"/>
        <w:rPr>
          <w:rFonts w:ascii="Times New Roman" w:eastAsia="Times New Roman" w:hAnsi="Times New Roman" w:cs="Times New Roman"/>
          <w:b/>
          <w:bCs/>
          <w:sz w:val="24"/>
          <w:szCs w:val="24"/>
          <w:lang w:val="es-ES_tradnl" w:eastAsia="es-ES"/>
        </w:rPr>
      </w:pPr>
      <w:r w:rsidRPr="00243AB5">
        <w:rPr>
          <w:rFonts w:ascii="Times New Roman" w:hAnsi="Times New Roman" w:cs="Times New Roman"/>
          <w:b/>
          <w:sz w:val="24"/>
          <w:szCs w:val="24"/>
          <w:u w:val="single"/>
        </w:rPr>
        <w:t>SR. PRESIDENTE:</w:t>
      </w:r>
      <w:r w:rsidR="0089412B" w:rsidRPr="00243AB5">
        <w:rPr>
          <w:rFonts w:ascii="Times New Roman" w:hAnsi="Times New Roman" w:cs="Times New Roman"/>
          <w:sz w:val="24"/>
          <w:szCs w:val="24"/>
        </w:rPr>
        <w:t xml:space="preserve"> Pasamos a tratar el d</w:t>
      </w:r>
      <w:r w:rsidR="0089412B" w:rsidRPr="00243AB5">
        <w:rPr>
          <w:rFonts w:ascii="Times New Roman" w:hAnsi="Times New Roman" w:cs="Times New Roman"/>
          <w:b/>
          <w:sz w:val="24"/>
          <w:szCs w:val="24"/>
        </w:rPr>
        <w:t>écimo</w:t>
      </w:r>
      <w:r w:rsidRPr="00243AB5">
        <w:rPr>
          <w:rFonts w:ascii="Times New Roman" w:hAnsi="Times New Roman" w:cs="Times New Roman"/>
          <w:b/>
          <w:sz w:val="24"/>
          <w:szCs w:val="24"/>
        </w:rPr>
        <w:t xml:space="preserve"> punto</w:t>
      </w:r>
      <w:r w:rsidRPr="00243AB5">
        <w:rPr>
          <w:rFonts w:ascii="Times New Roman" w:hAnsi="Times New Roman" w:cs="Times New Roman"/>
          <w:sz w:val="24"/>
          <w:szCs w:val="24"/>
        </w:rPr>
        <w:t xml:space="preserve"> del Orden del Día </w:t>
      </w:r>
      <w:r w:rsidR="0089412B" w:rsidRPr="00243AB5">
        <w:rPr>
          <w:rFonts w:ascii="Times New Roman" w:hAnsi="Times New Roman" w:cs="Times New Roman"/>
          <w:sz w:val="24"/>
          <w:szCs w:val="24"/>
        </w:rPr>
        <w:t xml:space="preserve">que queda en el lugar tres. </w:t>
      </w:r>
      <w:r w:rsidRPr="00243AB5">
        <w:rPr>
          <w:rFonts w:ascii="Times New Roman" w:hAnsi="Times New Roman" w:cs="Times New Roman"/>
          <w:sz w:val="24"/>
          <w:szCs w:val="24"/>
        </w:rPr>
        <w:t>“</w:t>
      </w:r>
      <w:r w:rsidRPr="00243AB5">
        <w:rPr>
          <w:rFonts w:ascii="Times New Roman" w:hAnsi="Times New Roman" w:cs="Times New Roman"/>
          <w:b/>
          <w:sz w:val="24"/>
          <w:szCs w:val="24"/>
        </w:rPr>
        <w:t xml:space="preserve">Informe Nº 3 de Comisión de Legislación, Trabajo, Reglamento y Asuntos Internos, sobre </w:t>
      </w:r>
      <w:r w:rsidRPr="00243AB5">
        <w:rPr>
          <w:rFonts w:ascii="Times New Roman" w:eastAsia="Times New Roman" w:hAnsi="Times New Roman" w:cs="Times New Roman"/>
          <w:b/>
          <w:bCs/>
          <w:sz w:val="24"/>
          <w:szCs w:val="24"/>
          <w:lang w:val="es-ES_tradnl" w:eastAsia="es-ES"/>
        </w:rPr>
        <w:t xml:space="preserve">Expediente Interno Nº 8/19 caratulado “INTENDENCIA DEPTAL. DE TACUAREMBO, eleva Exp. N° 244/18 solicitando anuencia para celebrar convenio con el MVOTMA, con el objeto de atender el problema habitacional de 31 familias que se </w:t>
      </w:r>
      <w:r w:rsidRPr="00243AB5">
        <w:rPr>
          <w:rFonts w:ascii="Times New Roman" w:eastAsia="Times New Roman" w:hAnsi="Times New Roman" w:cs="Times New Roman"/>
          <w:b/>
          <w:bCs/>
          <w:sz w:val="24"/>
          <w:szCs w:val="24"/>
          <w:lang w:val="es-ES_tradnl" w:eastAsia="es-ES"/>
        </w:rPr>
        <w:lastRenderedPageBreak/>
        <w:t>encuentran asentadas en forma irregular en la ciudad de Tacuarembó”.</w:t>
      </w:r>
    </w:p>
    <w:p w:rsidR="00F15804" w:rsidRPr="00243AB5" w:rsidRDefault="00F15804" w:rsidP="00A37ABC">
      <w:pPr>
        <w:pStyle w:val="Sinespaciado"/>
        <w:jc w:val="both"/>
        <w:rPr>
          <w:rFonts w:ascii="Times New Roman" w:eastAsia="Times New Roman" w:hAnsi="Times New Roman" w:cs="Times New Roman"/>
          <w:bCs/>
          <w:sz w:val="24"/>
          <w:szCs w:val="24"/>
          <w:lang w:val="es-ES_tradnl" w:eastAsia="es-ES"/>
        </w:rPr>
      </w:pPr>
      <w:r w:rsidRPr="00243AB5">
        <w:rPr>
          <w:rFonts w:ascii="Times New Roman" w:eastAsia="Times New Roman" w:hAnsi="Times New Roman" w:cs="Times New Roman"/>
          <w:bCs/>
          <w:sz w:val="24"/>
          <w:szCs w:val="24"/>
          <w:lang w:val="es-ES_tradnl" w:eastAsia="es-ES"/>
        </w:rPr>
        <w:t>Por Secretaría se da lectura.</w:t>
      </w:r>
    </w:p>
    <w:p w:rsidR="00F010D6" w:rsidRPr="00243AB5" w:rsidRDefault="00F010D6" w:rsidP="00A37ABC">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 xml:space="preserve">Secretaría: COMISION DE LEGISLACION, TRABAJO,  REGLAMENTO Y ASUNTOS INTERNOS. </w:t>
      </w:r>
      <w:r w:rsidRPr="00243AB5">
        <w:rPr>
          <w:rFonts w:ascii="Times New Roman" w:hAnsi="Times New Roman" w:cs="Times New Roman"/>
          <w:b/>
          <w:sz w:val="24"/>
          <w:szCs w:val="24"/>
          <w:u w:val="single"/>
        </w:rPr>
        <w:t>Informe Nº  3</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Reunida en el día de la fecha la Comisión de Legislación, Trabajo, Reglamento y Asuntos Internos, con la asistencia  de los Ediles  </w:t>
      </w:r>
      <w:r w:rsidRPr="00243AB5">
        <w:rPr>
          <w:rFonts w:ascii="Times New Roman" w:hAnsi="Times New Roman" w:cs="Times New Roman"/>
          <w:b/>
          <w:sz w:val="24"/>
          <w:szCs w:val="24"/>
        </w:rPr>
        <w:t xml:space="preserve">JORGE FERREIRA,  JORGE MANEIRO,  </w:t>
      </w:r>
      <w:r w:rsidRPr="00243AB5">
        <w:rPr>
          <w:rFonts w:ascii="Times New Roman" w:hAnsi="Times New Roman" w:cs="Times New Roman"/>
          <w:sz w:val="24"/>
          <w:szCs w:val="24"/>
        </w:rPr>
        <w:t>Esc.</w:t>
      </w:r>
      <w:r w:rsidRPr="00243AB5">
        <w:rPr>
          <w:rFonts w:ascii="Times New Roman" w:hAnsi="Times New Roman" w:cs="Times New Roman"/>
          <w:b/>
          <w:sz w:val="24"/>
          <w:szCs w:val="24"/>
        </w:rPr>
        <w:t xml:space="preserve"> CELICA GALARRAGA, </w:t>
      </w:r>
      <w:r w:rsidRPr="00243AB5">
        <w:rPr>
          <w:rFonts w:ascii="Times New Roman" w:hAnsi="Times New Roman" w:cs="Times New Roman"/>
          <w:sz w:val="24"/>
          <w:szCs w:val="24"/>
        </w:rPr>
        <w:t>Mtro.</w:t>
      </w:r>
      <w:r w:rsidRPr="00243AB5">
        <w:rPr>
          <w:rFonts w:ascii="Times New Roman" w:hAnsi="Times New Roman" w:cs="Times New Roman"/>
          <w:b/>
          <w:sz w:val="24"/>
          <w:szCs w:val="24"/>
        </w:rPr>
        <w:t xml:space="preserve"> JESUS CASCO, HUGO HOLTZ y </w:t>
      </w:r>
      <w:r w:rsidRPr="00243AB5">
        <w:rPr>
          <w:rFonts w:ascii="Times New Roman" w:hAnsi="Times New Roman" w:cs="Times New Roman"/>
          <w:sz w:val="24"/>
          <w:szCs w:val="24"/>
        </w:rPr>
        <w:t>Téc.</w:t>
      </w:r>
      <w:r w:rsidRPr="00243AB5">
        <w:rPr>
          <w:rFonts w:ascii="Times New Roman" w:hAnsi="Times New Roman" w:cs="Times New Roman"/>
          <w:b/>
          <w:sz w:val="24"/>
          <w:szCs w:val="24"/>
        </w:rPr>
        <w:t xml:space="preserve"> GONZALO DUTRA  DA SILVEIRA,</w:t>
      </w:r>
      <w:r w:rsidRPr="00243AB5">
        <w:rPr>
          <w:rFonts w:ascii="Times New Roman" w:hAnsi="Times New Roman" w:cs="Times New Roman"/>
          <w:sz w:val="24"/>
          <w:szCs w:val="24"/>
        </w:rPr>
        <w:t xml:space="preserve"> y el Suplente </w:t>
      </w:r>
      <w:r w:rsidRPr="00243AB5">
        <w:rPr>
          <w:rFonts w:ascii="Times New Roman" w:hAnsi="Times New Roman" w:cs="Times New Roman"/>
          <w:b/>
          <w:sz w:val="24"/>
          <w:szCs w:val="24"/>
        </w:rPr>
        <w:t>MAIK</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 xml:space="preserve">MIGLIARINI </w:t>
      </w:r>
      <w:r w:rsidRPr="00243AB5">
        <w:rPr>
          <w:rFonts w:ascii="Times New Roman" w:hAnsi="Times New Roman" w:cs="Times New Roman"/>
          <w:sz w:val="24"/>
          <w:szCs w:val="24"/>
        </w:rPr>
        <w:t xml:space="preserve"> (por el titular  Juan M. RODRIGUEZ), actuando en Presidencia el Edil Jorge Ferreira y en Secretaría en carácter ad-hoc el Edil Gonzalo Dutra da Silveira; resolvió por Unanimidad de  siete (7) presentes,  elevar al Plenario el siguiente</w:t>
      </w:r>
      <w:r w:rsidR="000A1318" w:rsidRPr="00243AB5">
        <w:rPr>
          <w:rFonts w:ascii="Times New Roman" w:hAnsi="Times New Roman" w:cs="Times New Roman"/>
          <w:sz w:val="24"/>
          <w:szCs w:val="24"/>
        </w:rPr>
        <w:t xml:space="preserve">: </w:t>
      </w:r>
      <w:r w:rsidRPr="00243AB5">
        <w:rPr>
          <w:rFonts w:ascii="Times New Roman" w:hAnsi="Times New Roman" w:cs="Times New Roman"/>
          <w:b/>
          <w:sz w:val="24"/>
          <w:szCs w:val="24"/>
        </w:rPr>
        <w:t>PROYECTO DE DECRETO</w:t>
      </w:r>
    </w:p>
    <w:p w:rsidR="00F010D6" w:rsidRPr="00243AB5" w:rsidRDefault="00F010D6" w:rsidP="00A37ABC">
      <w:pPr>
        <w:pStyle w:val="Sinespaciado"/>
        <w:jc w:val="both"/>
        <w:rPr>
          <w:rStyle w:val="yiv1732027243apple-converted-space"/>
          <w:rFonts w:ascii="Times New Roman" w:hAnsi="Times New Roman" w:cs="Times New Roman"/>
          <w:bCs/>
          <w:sz w:val="24"/>
          <w:szCs w:val="24"/>
        </w:rPr>
      </w:pPr>
      <w:r w:rsidRPr="00243AB5">
        <w:rPr>
          <w:rFonts w:ascii="Times New Roman" w:hAnsi="Times New Roman" w:cs="Times New Roman"/>
          <w:b/>
          <w:sz w:val="24"/>
          <w:szCs w:val="24"/>
        </w:rPr>
        <w:t>VISTO;</w:t>
      </w:r>
      <w:r w:rsidRPr="00243AB5">
        <w:rPr>
          <w:rFonts w:ascii="Times New Roman" w:hAnsi="Times New Roman" w:cs="Times New Roman"/>
          <w:bCs/>
          <w:sz w:val="24"/>
          <w:szCs w:val="24"/>
        </w:rPr>
        <w:t xml:space="preserve"> el </w:t>
      </w:r>
      <w:r w:rsidRPr="00243AB5">
        <w:rPr>
          <w:rFonts w:ascii="Times New Roman" w:hAnsi="Times New Roman" w:cs="Times New Roman"/>
          <w:bCs/>
          <w:sz w:val="24"/>
          <w:szCs w:val="24"/>
          <w:lang w:val="es-ES_tradnl"/>
        </w:rPr>
        <w:t>Expediente Interno Nº 8/19 caratulado</w:t>
      </w:r>
      <w:r w:rsidRPr="00243AB5">
        <w:rPr>
          <w:rFonts w:ascii="Times New Roman" w:hAnsi="Times New Roman" w:cs="Times New Roman"/>
          <w:bCs/>
          <w:i/>
          <w:sz w:val="24"/>
          <w:szCs w:val="24"/>
          <w:lang w:val="es-ES_tradnl"/>
        </w:rPr>
        <w:t xml:space="preserve"> “INTENDENCIA DEPTAL. DE TACUAREMBO, eleva Exp. N° 244/18 solicitando anuencia para celebrar convenio con el MVOTMA, con el objeto de atender el problema habitacional de 31 familias que se encuentran asentadas en forma irregular en la ciudad de Tacuarembó”;</w:t>
      </w:r>
      <w:r w:rsidR="000A1318" w:rsidRPr="00243AB5">
        <w:rPr>
          <w:rFonts w:ascii="Times New Roman" w:hAnsi="Times New Roman" w:cs="Times New Roman"/>
          <w:bCs/>
          <w:i/>
          <w:sz w:val="24"/>
          <w:szCs w:val="24"/>
          <w:lang w:val="es-ES_tradnl"/>
        </w:rPr>
        <w:t>//</w:t>
      </w:r>
    </w:p>
    <w:p w:rsidR="00F010D6" w:rsidRPr="00243AB5" w:rsidRDefault="00F010D6" w:rsidP="00A37ABC">
      <w:pPr>
        <w:pStyle w:val="Sinespaciado"/>
        <w:jc w:val="both"/>
        <w:rPr>
          <w:rFonts w:ascii="Times New Roman" w:hAnsi="Times New Roman" w:cs="Times New Roman"/>
          <w:sz w:val="24"/>
          <w:szCs w:val="24"/>
        </w:rPr>
      </w:pPr>
      <w:r w:rsidRPr="00243AB5">
        <w:rPr>
          <w:rStyle w:val="yiv1732027243apple-converted-space"/>
          <w:rFonts w:ascii="Times New Roman" w:hAnsi="Times New Roman" w:cs="Times New Roman"/>
          <w:b/>
          <w:bCs/>
          <w:sz w:val="24"/>
          <w:szCs w:val="24"/>
        </w:rPr>
        <w:t>RESULTANDO</w:t>
      </w:r>
      <w:r w:rsidRPr="00243AB5">
        <w:rPr>
          <w:rStyle w:val="yiv1732027243apple-converted-space"/>
          <w:rFonts w:ascii="Times New Roman" w:hAnsi="Times New Roman" w:cs="Times New Roman"/>
          <w:bCs/>
          <w:sz w:val="24"/>
          <w:szCs w:val="24"/>
        </w:rPr>
        <w:t>; que por oficio N° 034/2019 de fecha 20 de febrero de 2019, el Ejecutivo Departamental solicita anuencia para celebrar convenio con el Ministerio de Vivienda, Ordenamiento Territorial y Medio Ambiente,</w:t>
      </w:r>
      <w:r w:rsidRPr="00243AB5">
        <w:rPr>
          <w:rFonts w:ascii="Times New Roman" w:hAnsi="Times New Roman" w:cs="Times New Roman"/>
          <w:bCs/>
          <w:sz w:val="24"/>
          <w:szCs w:val="24"/>
          <w:lang w:val="es-ES_tradnl"/>
        </w:rPr>
        <w:t xml:space="preserve"> con el objeto de atender el problema habitacional de 31 familias que se encuentran asentadas en forma irregular en la ciudad de Tacuarembó</w:t>
      </w:r>
      <w:r w:rsidR="000A1318" w:rsidRPr="00243AB5">
        <w:rPr>
          <w:rStyle w:val="yiv1732027243apple-converted-space"/>
          <w:rFonts w:ascii="Times New Roman" w:hAnsi="Times New Roman" w:cs="Times New Roman"/>
          <w:bCs/>
          <w:sz w:val="24"/>
          <w:szCs w:val="24"/>
        </w:rPr>
        <w:t>;//</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CONSIDERANDO I;</w:t>
      </w:r>
      <w:r w:rsidRPr="00243AB5">
        <w:rPr>
          <w:rFonts w:ascii="Times New Roman" w:hAnsi="Times New Roman" w:cs="Times New Roman"/>
          <w:sz w:val="24"/>
          <w:szCs w:val="24"/>
        </w:rPr>
        <w:t xml:space="preserve"> que según el borrador del Convenio a firmarse, que consta en el expediente, el objeto del mismo es acordar las intervenciones a realizar para dotar de viviendas adecuadas a 31 familias de nuestra ciudad, a través de un programa de viviendas que contemple las necesidades de cada núcleo familiar, posibilite su integración al entorno físico y social y su permanencia y sostenibilidad en la futura vivienda;</w:t>
      </w:r>
      <w:r w:rsidR="000A1318" w:rsidRPr="00243AB5">
        <w:rPr>
          <w:rFonts w:ascii="Times New Roman" w:hAnsi="Times New Roman" w:cs="Times New Roman"/>
          <w:sz w:val="24"/>
          <w:szCs w:val="24"/>
        </w:rPr>
        <w:t>//</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a esos efectos, el M.V.O.T.M.A. se compromete a transferir a la I.D.T. hasta sesenta y ocho mil doscientas Unidades Reajustables (UR 68.200,oo), con destino a financiar hasta 31 soluciones habitacionales, monto que se transferirá en diferentes tramos según el cronograma establecido en la cláusula TERCERA del Convenio a celebrarse;</w:t>
      </w:r>
      <w:r w:rsidR="000A1318" w:rsidRPr="00243AB5">
        <w:rPr>
          <w:rFonts w:ascii="Times New Roman" w:hAnsi="Times New Roman" w:cs="Times New Roman"/>
          <w:sz w:val="24"/>
          <w:szCs w:val="24"/>
        </w:rPr>
        <w:t>//</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por su parte la Intendencia Departamental de Tacuarembó, asume una s</w:t>
      </w:r>
      <w:r w:rsidR="00ED211D" w:rsidRPr="00243AB5">
        <w:rPr>
          <w:rFonts w:ascii="Times New Roman" w:hAnsi="Times New Roman" w:cs="Times New Roman"/>
          <w:sz w:val="24"/>
          <w:szCs w:val="24"/>
        </w:rPr>
        <w:t>erie de obligaciones en contra</w:t>
      </w:r>
      <w:r w:rsidRPr="00243AB5">
        <w:rPr>
          <w:rFonts w:ascii="Times New Roman" w:hAnsi="Times New Roman" w:cs="Times New Roman"/>
          <w:sz w:val="24"/>
          <w:szCs w:val="24"/>
        </w:rPr>
        <w:t xml:space="preserve">partida, que se encuentran detalladas en la cláusula CUARTA del Convenio a celebrarse, como ser: a) diseñar un programa de construcción de viviendas para hasta 31 familias que atienda los objetivos del convenio, el cual deberá ser aprobado por el MVOTMA, b) administrar los fondos vertidos por el MVOTMA, c) suministrar predios de su propiedad en la ciudad de Tacuarembó, para la construcción de hasta 31 viviendas, dotados de los servicios de infraestructura necesarios para su utilización como área habitacional, d) realizar y registrar el plano de fraccionamiento correspondiente, e) presentar una propuesta detallada para la recuperación del predio liberado para uso público evitando que el mismo sea </w:t>
      </w:r>
      <w:r w:rsidRPr="00243AB5">
        <w:rPr>
          <w:rFonts w:ascii="Times New Roman" w:hAnsi="Times New Roman" w:cs="Times New Roman"/>
          <w:sz w:val="24"/>
          <w:szCs w:val="24"/>
        </w:rPr>
        <w:lastRenderedPageBreak/>
        <w:t>ocupado para uso habitacional y llevar a cabo las actividades de demolición, f) designar un equipo técnico para trabajar en forma conjunta c</w:t>
      </w:r>
      <w:r w:rsidR="007741CF" w:rsidRPr="00243AB5">
        <w:rPr>
          <w:rFonts w:ascii="Times New Roman" w:hAnsi="Times New Roman" w:cs="Times New Roman"/>
          <w:sz w:val="24"/>
          <w:szCs w:val="24"/>
        </w:rPr>
        <w:t>on las familias, g) presentar un</w:t>
      </w:r>
      <w:r w:rsidRPr="00243AB5">
        <w:rPr>
          <w:rFonts w:ascii="Times New Roman" w:hAnsi="Times New Roman" w:cs="Times New Roman"/>
          <w:sz w:val="24"/>
          <w:szCs w:val="24"/>
        </w:rPr>
        <w:t xml:space="preserve"> proyecto social y arquitectónico-urbanístico para su aprobación por parte del MVOTMA, h) elaborar los pliegos y el llamado a licitación para la construcción de la totalidad de las viviendas, i) firmar un comodato a término con las familias, y transcurrido el plazo si no existieren incumplimientos, procurar la entrega de las viviendas en propiedad, j) identificar a los destinatarios de las viviendas a los efectos de su inscripción en el registro de beneficiarios del MVOTMA, k) realizar la supervisión y seguimiento de las obras, 1) proporcionar al MVOTMA los avances de obra en forma bimensual así como informes sociales en forma semestral, y, m) integrar, junto con el MVOTMA y los representantes de las familias, la comisión de seguimiento;</w:t>
      </w:r>
      <w:r w:rsidR="00282A99"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xml:space="preserve"> que la vigencia del convenio proyectado se extiende por el lapso de tres años a partir de su suscripción, prorrogable por única vez por igual término, en caso de no existir declaración expresa en contra;</w:t>
      </w:r>
      <w:r w:rsidR="00282A99" w:rsidRPr="00243AB5">
        <w:rPr>
          <w:rFonts w:ascii="Times New Roman" w:hAnsi="Times New Roman" w:cs="Times New Roman"/>
          <w:sz w:val="24"/>
          <w:szCs w:val="24"/>
        </w:rPr>
        <w:t>//</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w:t>
      </w:r>
      <w:r w:rsidRPr="00243AB5">
        <w:rPr>
          <w:rFonts w:ascii="Times New Roman" w:hAnsi="Times New Roman" w:cs="Times New Roman"/>
          <w:sz w:val="24"/>
          <w:szCs w:val="24"/>
        </w:rPr>
        <w:t xml:space="preserve"> que por exceder el plazo del Convenio, </w:t>
      </w:r>
      <w:r w:rsidR="00D30A5C" w:rsidRPr="00243AB5">
        <w:rPr>
          <w:rFonts w:ascii="Times New Roman" w:hAnsi="Times New Roman" w:cs="Times New Roman"/>
          <w:sz w:val="24"/>
          <w:szCs w:val="24"/>
        </w:rPr>
        <w:t>a</w:t>
      </w:r>
      <w:r w:rsidRPr="00243AB5">
        <w:rPr>
          <w:rFonts w:ascii="Times New Roman" w:hAnsi="Times New Roman" w:cs="Times New Roman"/>
          <w:sz w:val="24"/>
          <w:szCs w:val="24"/>
        </w:rPr>
        <w:t>l mandato del actual Intendente, corresponde que esta Junta Departamental otorgue su anuencia en cumplimiento de lo previsto en el artículo 35 numeral 10 de la ley 9.515;</w:t>
      </w:r>
      <w:r w:rsidR="00282A99" w:rsidRPr="00243AB5">
        <w:rPr>
          <w:rFonts w:ascii="Times New Roman" w:hAnsi="Times New Roman" w:cs="Times New Roman"/>
          <w:sz w:val="24"/>
          <w:szCs w:val="24"/>
        </w:rPr>
        <w:t>//</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VI;</w:t>
      </w:r>
      <w:r w:rsidRPr="00243AB5">
        <w:rPr>
          <w:rFonts w:ascii="Times New Roman" w:hAnsi="Times New Roman" w:cs="Times New Roman"/>
          <w:sz w:val="24"/>
          <w:szCs w:val="24"/>
        </w:rPr>
        <w:t xml:space="preserve"> que consta en este expediente, la intervención previa del Tribunal de Cuentas de la República, por lo cual la anuencia que se otorga en</w:t>
      </w:r>
      <w:r w:rsidR="00282A99" w:rsidRPr="00243AB5">
        <w:rPr>
          <w:rFonts w:ascii="Times New Roman" w:hAnsi="Times New Roman" w:cs="Times New Roman"/>
          <w:sz w:val="24"/>
          <w:szCs w:val="24"/>
        </w:rPr>
        <w:t xml:space="preserve"> esta instancia es definitiva;//</w:t>
      </w:r>
      <w:r w:rsidRPr="00243AB5">
        <w:rPr>
          <w:rFonts w:ascii="Times New Roman" w:hAnsi="Times New Roman" w:cs="Times New Roman"/>
          <w:sz w:val="24"/>
          <w:szCs w:val="24"/>
        </w:rPr>
        <w:t xml:space="preserve"> </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ATENTO</w:t>
      </w:r>
      <w:r w:rsidRPr="00243AB5">
        <w:rPr>
          <w:rFonts w:ascii="Times New Roman" w:hAnsi="Times New Roman" w:cs="Times New Roman"/>
          <w:b/>
          <w:iCs/>
          <w:sz w:val="24"/>
          <w:szCs w:val="24"/>
        </w:rPr>
        <w:t>;</w:t>
      </w:r>
      <w:r w:rsidRPr="00243AB5">
        <w:rPr>
          <w:rFonts w:ascii="Times New Roman" w:hAnsi="Times New Roman" w:cs="Times New Roman"/>
          <w:iCs/>
          <w:sz w:val="24"/>
          <w:szCs w:val="24"/>
        </w:rPr>
        <w:t xml:space="preserve"> </w:t>
      </w:r>
      <w:r w:rsidRPr="00243AB5">
        <w:rPr>
          <w:rFonts w:ascii="Times New Roman" w:hAnsi="Times New Roman" w:cs="Times New Roman"/>
          <w:sz w:val="24"/>
          <w:szCs w:val="24"/>
        </w:rPr>
        <w:t>a lo preceptuado por el artículo 273 Nral. 1 de la Constitución de la República; y  a lo dispuesto en el Artículo 35, Numeral 10 de la Ley 9.515;</w:t>
      </w:r>
      <w:r w:rsidR="00282A99" w:rsidRPr="00243AB5">
        <w:rPr>
          <w:rFonts w:ascii="Times New Roman" w:hAnsi="Times New Roman" w:cs="Times New Roman"/>
          <w:sz w:val="24"/>
          <w:szCs w:val="24"/>
        </w:rPr>
        <w:t>//</w:t>
      </w:r>
    </w:p>
    <w:p w:rsidR="00F010D6" w:rsidRPr="00243AB5" w:rsidRDefault="00F010D6" w:rsidP="007741CF">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F010D6" w:rsidRPr="00243AB5" w:rsidRDefault="00F010D6" w:rsidP="004770C8">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sz w:val="24"/>
          <w:szCs w:val="24"/>
        </w:rPr>
        <w:t xml:space="preserve"> Concédase la anuencia a la Intendencia Departamental de Tacuarembó, para celebrar con el Ministerio de Vivienda, Ordenamiento, Territorial y Medio Ambiente, el Convenio cuyo texto borrador luce adjunto a este expediente (fs. 8 a 11), con el objeto de atender el problema habitacional de 31 familias que se encuentran asentadas en forma irregular en la ciudad de Tacuarembó.</w:t>
      </w:r>
    </w:p>
    <w:p w:rsidR="00F010D6"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sz w:val="24"/>
          <w:szCs w:val="24"/>
        </w:rPr>
        <w:t xml:space="preserve"> Comuníquese en forma inmediata a la Intendencia Departamental de Tacuarembó, a los efectos que correspondan.</w:t>
      </w:r>
    </w:p>
    <w:p w:rsidR="00117E91" w:rsidRPr="00243AB5" w:rsidRDefault="00F010D6" w:rsidP="00A37AB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i/>
          <w:sz w:val="24"/>
          <w:szCs w:val="24"/>
        </w:rPr>
        <w:t>Gral. José Artigas</w:t>
      </w:r>
      <w:r w:rsidRPr="00243AB5">
        <w:rPr>
          <w:rFonts w:ascii="Times New Roman" w:hAnsi="Times New Roman" w:cs="Times New Roman"/>
          <w:sz w:val="24"/>
          <w:szCs w:val="24"/>
        </w:rPr>
        <w:t>” de la Junta Departamental de Tacuarembó, a los veintiún días del mes de Marzo  del año dos mil</w:t>
      </w:r>
      <w:r w:rsidR="004972DE" w:rsidRPr="00243AB5">
        <w:rPr>
          <w:rFonts w:ascii="Times New Roman" w:hAnsi="Times New Roman" w:cs="Times New Roman"/>
          <w:sz w:val="24"/>
          <w:szCs w:val="24"/>
        </w:rPr>
        <w:t xml:space="preserve"> </w:t>
      </w:r>
      <w:r w:rsidRPr="00243AB5">
        <w:rPr>
          <w:rFonts w:ascii="Times New Roman" w:hAnsi="Times New Roman" w:cs="Times New Roman"/>
          <w:sz w:val="24"/>
          <w:szCs w:val="24"/>
        </w:rPr>
        <w:t xml:space="preserve">diecinueve.                                                                                                   </w:t>
      </w:r>
      <w:r w:rsidRPr="00243AB5">
        <w:rPr>
          <w:rFonts w:ascii="Times New Roman" w:hAnsi="Times New Roman" w:cs="Times New Roman"/>
          <w:b/>
          <w:i/>
          <w:sz w:val="24"/>
          <w:szCs w:val="24"/>
          <w:u w:val="single"/>
        </w:rPr>
        <w:t>POR LA COMISION</w:t>
      </w:r>
      <w:r w:rsidRPr="00243AB5">
        <w:rPr>
          <w:rFonts w:ascii="Times New Roman" w:hAnsi="Times New Roman" w:cs="Times New Roman"/>
          <w:b/>
          <w:i/>
          <w:sz w:val="24"/>
          <w:szCs w:val="24"/>
        </w:rPr>
        <w:t>:</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Gonzalo DUTRA DA SILVEIRA</w:t>
      </w:r>
      <w:r w:rsidRPr="00243AB5">
        <w:rPr>
          <w:rFonts w:ascii="Times New Roman" w:hAnsi="Times New Roman" w:cs="Times New Roman"/>
          <w:sz w:val="24"/>
          <w:szCs w:val="24"/>
        </w:rPr>
        <w:t xml:space="preserve"> </w:t>
      </w:r>
      <w:r w:rsidR="00282A99" w:rsidRPr="00243AB5">
        <w:rPr>
          <w:rFonts w:ascii="Times New Roman" w:hAnsi="Times New Roman" w:cs="Times New Roman"/>
          <w:i/>
          <w:sz w:val="24"/>
          <w:szCs w:val="24"/>
        </w:rPr>
        <w:t>Secretario  Ad-hoc</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Jorge FERREIRA OLIVEIRA</w:t>
      </w:r>
      <w:r w:rsidR="00282A99" w:rsidRPr="00243AB5">
        <w:rPr>
          <w:rFonts w:ascii="Times New Roman" w:hAnsi="Times New Roman" w:cs="Times New Roman"/>
          <w:i/>
          <w:sz w:val="24"/>
          <w:szCs w:val="24"/>
        </w:rPr>
        <w:t xml:space="preserve"> Presidente</w:t>
      </w:r>
      <w:r w:rsidRPr="00243AB5">
        <w:rPr>
          <w:rFonts w:ascii="Times New Roman" w:hAnsi="Times New Roman" w:cs="Times New Roman"/>
          <w:sz w:val="24"/>
          <w:szCs w:val="24"/>
        </w:rPr>
        <w:t xml:space="preserve">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Está a consideración del Plenario el punto 10 que pasó a ser el tercer punto del Orden del Día. Tiene la palabra el Sr. Edil Jorge Ferreira.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Jorge Ferreira:</w:t>
      </w:r>
      <w:r w:rsidRPr="00243AB5">
        <w:rPr>
          <w:rFonts w:ascii="Times New Roman" w:hAnsi="Times New Roman" w:cs="Times New Roman"/>
          <w:sz w:val="24"/>
          <w:szCs w:val="24"/>
        </w:rPr>
        <w:t xml:space="preserve"> Sr. Presidente, como Presidente de la Comisión de Legislación me parece de mucha relevancia destacar algo que me parece significativo. La Comisión consideró este expediente el martes y el martes mismo le dio el trámite que corresponde para que hoy, para que esta noche la Junta Departamental seguramente por </w:t>
      </w:r>
      <w:r w:rsidRPr="00243AB5">
        <w:rPr>
          <w:rFonts w:ascii="Times New Roman" w:hAnsi="Times New Roman" w:cs="Times New Roman"/>
          <w:sz w:val="24"/>
          <w:szCs w:val="24"/>
        </w:rPr>
        <w:lastRenderedPageBreak/>
        <w:t>unanimidad esté aprobando este acuerdo, este convenio, la autorización para que la Intendencia de Tacuarembó celebre este convenio con el Ministerio de Vivienda.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Primera cosa que me parecía importante destacar, la celeridad con la cual la Comisión entendió este tema debía ser considerado y aquí está, 48 horas después a los efectos de que el Plenario lo apruebe.</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Y yo quiero destacar especialmente la importancia de que en este país los Gobiernos Departamentales y el Gobierno Nacional tengan  la posibilidad de ponerse de acuerdo haciendo mutuamente aportes a los efectos de solucionar un tema tan complejo como lo es sin dudas éste</w:t>
      </w:r>
      <w:r w:rsidR="00897747" w:rsidRPr="00243AB5">
        <w:rPr>
          <w:rFonts w:ascii="Times New Roman" w:hAnsi="Times New Roman" w:cs="Times New Roman"/>
          <w:sz w:val="24"/>
          <w:szCs w:val="24"/>
        </w:rPr>
        <w:t>,</w:t>
      </w:r>
      <w:r w:rsidRPr="00243AB5">
        <w:rPr>
          <w:rFonts w:ascii="Times New Roman" w:hAnsi="Times New Roman" w:cs="Times New Roman"/>
          <w:sz w:val="24"/>
          <w:szCs w:val="24"/>
        </w:rPr>
        <w:t xml:space="preserve"> el de la vivienda, en un barrio con una cantidad de complejidades que de alguna manera a partir de la firma de este convenio entre el Gobierno Departamental y el Gobierno Nacional se van a comenzar a generar.</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Me parecía importante destacarlo Sr. Presidente, celebramos cada vez que estas cosas suceden y la celebramos aún más cuando pudimos ser parte como lo fuimos el martes en Legislación y como lo vamos hacer esta noche aprobando esta iniciativa, deseando que sea el inicio de una cantidad de este tipo de convenios que le permitan des</w:t>
      </w:r>
      <w:r w:rsidR="00F059DA" w:rsidRPr="00243AB5">
        <w:rPr>
          <w:rFonts w:ascii="Times New Roman" w:hAnsi="Times New Roman" w:cs="Times New Roman"/>
          <w:sz w:val="24"/>
          <w:szCs w:val="24"/>
        </w:rPr>
        <w:t>de los Gobiernos Departamental</w:t>
      </w:r>
      <w:r w:rsidRPr="00243AB5">
        <w:rPr>
          <w:rFonts w:ascii="Times New Roman" w:hAnsi="Times New Roman" w:cs="Times New Roman"/>
          <w:sz w:val="24"/>
          <w:szCs w:val="24"/>
        </w:rPr>
        <w:t xml:space="preserve"> – Nacional solucionar temas complejos como es la vivienda, la habitación, a integrantes de nuestra comunidad.</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Así que, me corresponde felicitar y agradecer a mis compañeros de Legislación por la celeridad con la que le dimos trámite a esta iniciativa, felicitar si a los diferentes actores que desde la Intendencia de Tacuarembó y desde el Ministerio de Vivienda se pusieron de acuerdo en solucionar esto y desear que esto sea –como creo que va a ser- </w:t>
      </w:r>
      <w:r w:rsidRPr="00243AB5">
        <w:rPr>
          <w:rFonts w:ascii="Times New Roman" w:hAnsi="Times New Roman" w:cs="Times New Roman"/>
          <w:sz w:val="24"/>
          <w:szCs w:val="24"/>
        </w:rPr>
        <w:lastRenderedPageBreak/>
        <w:t>absolutamente positivo en función de generar soluciones a la ciudadanía, a la población que creo que es –lo he dicho más de una vez y lo repito- la obligación primera que tenemos los actores políticos. Muchas gracias Sr. Presidente.-</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Sr. Edil Abel Ritzel.</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Abel Ritzel: </w:t>
      </w:r>
      <w:r w:rsidRPr="00243AB5">
        <w:rPr>
          <w:rFonts w:ascii="Times New Roman" w:hAnsi="Times New Roman" w:cs="Times New Roman"/>
          <w:sz w:val="24"/>
          <w:szCs w:val="24"/>
        </w:rPr>
        <w:t>Sr. Presidente, gracias. Creo que el tema de la vivienda es un tema prioritario a nivel de todos los departamentos, uno que a veces viaja por algún congreso y eso, es la realidad.</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Creo que los asentamientos son algo triste de ver pero que a veces la Intendencia de Tacuarembó trata de buscar soluciones y a veces </w:t>
      </w:r>
      <w:r w:rsidR="00F059DA" w:rsidRPr="00243AB5">
        <w:rPr>
          <w:rFonts w:ascii="Times New Roman" w:hAnsi="Times New Roman" w:cs="Times New Roman"/>
          <w:sz w:val="24"/>
          <w:szCs w:val="24"/>
        </w:rPr>
        <w:t xml:space="preserve">hay </w:t>
      </w:r>
      <w:r w:rsidRPr="00243AB5">
        <w:rPr>
          <w:rFonts w:ascii="Times New Roman" w:hAnsi="Times New Roman" w:cs="Times New Roman"/>
          <w:sz w:val="24"/>
          <w:szCs w:val="24"/>
        </w:rPr>
        <w:t>una demora quizás del Ministerio de Viviendas, pero es de resaltar que se ponen de acuerdo y se llevan a cabo como es debido: Gobierno Nacional aportando el Ministerio de Vivienda para la vivienda y el Gobierno Departamental proporcionando canteras de tierras y a su vez el control de que la vivienda que haga.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Creo que es tan importante eso que resalta a esas familias que a veces tienen una necesidad suprema que viven en viviendas muy precarias que es lastimoso.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Me parece a mí que hay muchos planes de viviendas que se tendrían que ir llevando a cabo, que creo que nuestro Gobierno Departamental va a seguir llevándolas a cabo y con el apoyo del Ministerio de Vivienda creo que se va a llevar a cabo más viviendas. Y creo firmemente que hay un debe también con mujeres que también están emprendiendo ese trabajo, mujeres con hijos a cargo que todavía estamos a la espera que se hagan esas viviendas. Creo que el Ministerio de Vivienda está aportando, nosotros también estamos </w:t>
      </w:r>
      <w:r w:rsidRPr="00243AB5">
        <w:rPr>
          <w:rFonts w:ascii="Times New Roman" w:hAnsi="Times New Roman" w:cs="Times New Roman"/>
          <w:sz w:val="24"/>
          <w:szCs w:val="24"/>
        </w:rPr>
        <w:lastRenderedPageBreak/>
        <w:t>aportando y las felicitaciones a todas esas señoras y señores que están ahí que van a usufructuar de las viviendas, les deseamos la mayor de las suertes y que la disfruten y también decimos que la Comisión de Legislación se puso las pilas –como toda Comisión de acá de la Junta- que a veces nos dicen: “ah, es demorado, entra en una comisión y no se tratan los temas”. No, creo que hay responsabilidad y resaltamos la Comisión de Legislación, Reglamento, Trabajo y Asuntos Internos una felicitación también. Gracias.-</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Queda en el uso de la palabra el Sr. Edil Jorge Maneiro.</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Jorge Maneiro:</w:t>
      </w:r>
      <w:r w:rsidRPr="00243AB5">
        <w:rPr>
          <w:rFonts w:ascii="Times New Roman" w:hAnsi="Times New Roman" w:cs="Times New Roman"/>
          <w:sz w:val="24"/>
          <w:szCs w:val="24"/>
        </w:rPr>
        <w:t xml:space="preserve"> Buenas noches Sr. Presidente, Sras. y Sres. Ediles. Simplemente para argumentar nuestro voto a favor con sumo beneplácito ya que este convenio que se hizo entre el Ministerio de Vivienda y la Intendencia, va a dar una solución habitacional a 31 familias que hasta ahora vivían con carencias y problemas.</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Simplemente eso. Y ojalá que estos trámites a veces se hicieran con mucho más celeridad de la que se hizo esta vez. Muchas gracias Sr. Presidente.</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la Sra. Edil Moira Pietrafesa.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Sra. Edil Moira Pietrafesa: </w:t>
      </w:r>
      <w:r w:rsidRPr="00243AB5">
        <w:rPr>
          <w:rFonts w:ascii="Times New Roman" w:hAnsi="Times New Roman" w:cs="Times New Roman"/>
          <w:sz w:val="24"/>
          <w:szCs w:val="24"/>
        </w:rPr>
        <w:t xml:space="preserve">Buenas noches. La verdad que hoy es un día muy importante para todas esas familias que están ahí y muchas más que quedaron en su lugar habitacional, que sabemos de sus carencias, que hemos sufrido junto a ellas hace varios años; así que hoy celebramos esta anuencia de parte de la Junta Departamental. Felicitamos obviamente a la Comisión de Legislación por su celeridad y su seriedad con que trató el tema, a la Intendencia Departamental por </w:t>
      </w:r>
      <w:r w:rsidRPr="00243AB5">
        <w:rPr>
          <w:rFonts w:ascii="Times New Roman" w:hAnsi="Times New Roman" w:cs="Times New Roman"/>
          <w:sz w:val="24"/>
          <w:szCs w:val="24"/>
        </w:rPr>
        <w:lastRenderedPageBreak/>
        <w:t>haber concedido los predios y al Ministerio de Vivienda también porque cumplió con lo que ha prometido hace mucho tiempo a estas familias y abogamos porque los ocho puntos que ha de</w:t>
      </w:r>
      <w:r w:rsidR="006D4707" w:rsidRPr="00243AB5">
        <w:rPr>
          <w:rFonts w:ascii="Times New Roman" w:hAnsi="Times New Roman" w:cs="Times New Roman"/>
          <w:sz w:val="24"/>
          <w:szCs w:val="24"/>
        </w:rPr>
        <w:t>tec</w:t>
      </w:r>
      <w:r w:rsidRPr="00243AB5">
        <w:rPr>
          <w:rFonts w:ascii="Times New Roman" w:hAnsi="Times New Roman" w:cs="Times New Roman"/>
          <w:sz w:val="24"/>
          <w:szCs w:val="24"/>
        </w:rPr>
        <w:t>tado la Intendencia de lugares donde hay familias para realojar, sea lo antes posible. Muchas gracias.-</w:t>
      </w:r>
    </w:p>
    <w:p w:rsidR="00B533C8" w:rsidRPr="00243AB5" w:rsidRDefault="00B533C8" w:rsidP="00B533C8">
      <w:pPr>
        <w:pStyle w:val="Sinespaciado"/>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Sr. Edil Julio Brunel.</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Prof. Julio Brunel:</w:t>
      </w:r>
      <w:r w:rsidRPr="00243AB5">
        <w:rPr>
          <w:rFonts w:ascii="Times New Roman" w:hAnsi="Times New Roman" w:cs="Times New Roman"/>
          <w:sz w:val="24"/>
          <w:szCs w:val="24"/>
        </w:rPr>
        <w:t xml:space="preserve"> Buenas noches Sr. Presidente, Sres. Ediles, público en general. No queremos ser reiterativos con algunas palabras de nuestros compañeros ya han dicho, pero tampoco queremos dejar pasar la oportunidad de saludar a toda la Comisión que trabajó en tan importante tema, a las familias que están acá presentes, resaltar la importancia de que se junten y que peleen por tratar de mejorar su calidad de vida y mucha gente que lo apoyó que estuvo siempre acompañando su lucha y que vamos a seguir estando cerca de la gente que puedan cada vez tener un mejor pasar y buscando que los que tienen aún más dificultades sean los que podamos darle una mano más grande. </w:t>
      </w:r>
    </w:p>
    <w:p w:rsidR="00B533C8" w:rsidRPr="00243AB5" w:rsidRDefault="00B533C8" w:rsidP="00B533C8">
      <w:pPr>
        <w:pStyle w:val="Sinespaciado"/>
        <w:jc w:val="both"/>
        <w:rPr>
          <w:rFonts w:ascii="Times New Roman" w:hAnsi="Times New Roman" w:cs="Times New Roman"/>
          <w:b/>
          <w:sz w:val="24"/>
          <w:szCs w:val="24"/>
          <w:u w:val="single"/>
        </w:rPr>
      </w:pPr>
      <w:r w:rsidRPr="00243AB5">
        <w:rPr>
          <w:rFonts w:ascii="Times New Roman" w:hAnsi="Times New Roman" w:cs="Times New Roman"/>
          <w:sz w:val="24"/>
          <w:szCs w:val="24"/>
        </w:rPr>
        <w:t>Así que, felicitarlos a los de la Comisión, a la gente que siga empujando que esto es el punto de inicio para seguir progresando día a día, saludarnos en definitiva, felicitaciones y acompañaremos el camino que resta. Muchas gracias.-</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Sr. Edil Juan Viera.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Dr. Juan P. Viera: </w:t>
      </w:r>
      <w:r w:rsidRPr="00243AB5">
        <w:rPr>
          <w:rFonts w:ascii="Times New Roman" w:hAnsi="Times New Roman" w:cs="Times New Roman"/>
          <w:sz w:val="24"/>
          <w:szCs w:val="24"/>
        </w:rPr>
        <w:t xml:space="preserve">Muchas gracias Sr. Presidente. </w:t>
      </w:r>
      <w:r w:rsidR="00BC3BA3" w:rsidRPr="00243AB5">
        <w:rPr>
          <w:rFonts w:ascii="Times New Roman" w:hAnsi="Times New Roman" w:cs="Times New Roman"/>
          <w:sz w:val="24"/>
          <w:szCs w:val="24"/>
        </w:rPr>
        <w:t>S</w:t>
      </w:r>
      <w:r w:rsidRPr="00243AB5">
        <w:rPr>
          <w:rFonts w:ascii="Times New Roman" w:hAnsi="Times New Roman" w:cs="Times New Roman"/>
          <w:sz w:val="24"/>
          <w:szCs w:val="24"/>
        </w:rPr>
        <w:t xml:space="preserve">implemente no quería dejar pasar la oportunidad de saludar a las familias de la querida barriada de Los Molles, felicitar a la Comisión por el trabajo, verdaderamente </w:t>
      </w:r>
      <w:r w:rsidRPr="00243AB5">
        <w:rPr>
          <w:rFonts w:ascii="Times New Roman" w:hAnsi="Times New Roman" w:cs="Times New Roman"/>
          <w:sz w:val="24"/>
          <w:szCs w:val="24"/>
        </w:rPr>
        <w:lastRenderedPageBreak/>
        <w:t>es un placer, es un orgullo poder votar afirmativamente esta Resolución.</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No quiero ser redundante en las palabras que dijeron los señores Ediles que me antecedieron, un anhelo, una lucha largamente realizada por estas familias que lejos está de culminar sino que esto es el puntapié inicial para lograr el anhelo de una vivienda digna.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Demás está decir que vamos a acompañar y nuevamente reiterar las felicitaciones a la Comisión que trató el tema. Muchas gracias Sr. Presidente.-</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Muy bien. Tiene la palabra el Sr. Edil Jesús Casco.</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Mtro. Jesús Casco:</w:t>
      </w:r>
      <w:r w:rsidRPr="00243AB5">
        <w:rPr>
          <w:rFonts w:ascii="Times New Roman" w:hAnsi="Times New Roman" w:cs="Times New Roman"/>
          <w:sz w:val="24"/>
          <w:szCs w:val="24"/>
        </w:rPr>
        <w:t xml:space="preserve"> Gracias </w:t>
      </w:r>
      <w:r w:rsidR="00BC3BA3" w:rsidRPr="00243AB5">
        <w:rPr>
          <w:rFonts w:ascii="Times New Roman" w:hAnsi="Times New Roman" w:cs="Times New Roman"/>
          <w:sz w:val="24"/>
          <w:szCs w:val="24"/>
        </w:rPr>
        <w:t>Sr. Presidente, Sres. Ediles. Q</w:t>
      </w:r>
      <w:r w:rsidRPr="00243AB5">
        <w:rPr>
          <w:rFonts w:ascii="Times New Roman" w:hAnsi="Times New Roman" w:cs="Times New Roman"/>
          <w:sz w:val="24"/>
          <w:szCs w:val="24"/>
        </w:rPr>
        <w:t>uiero destacar que esta es la concreción además de largamente anhelada largamente prometida, fue de las primeras cosas que en la actual gestión del Ministerio en visita a Tacuarembó comprometió, que posteriormente se incorporaron otros grupos de vecinos, pero en principio a la barriada de Los Molles y posteriormente también a gente que está en la denominada La Calera.</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Quiero destacar además lo que ya se expresó de que es realmente es la única forma en que deben procesarse un emprendimiento tan importante y tan caro, caro económicamente y caro en el valor efectivo para quienes los van a disfrutar. Es muy difícil para el Gobierno Nacional adoptar esta modalidad de construcción de viviendas que es ni más ni menos que lo que se llama “llave en mano”, es decir, las familias van a recibir la vivienda pronta, no como en otros emprendimientos en los que las familias participan en la construcción y deben adoptar </w:t>
      </w:r>
      <w:r w:rsidR="00722329" w:rsidRPr="00243AB5">
        <w:rPr>
          <w:rFonts w:ascii="Times New Roman" w:hAnsi="Times New Roman" w:cs="Times New Roman"/>
          <w:sz w:val="24"/>
          <w:szCs w:val="24"/>
        </w:rPr>
        <w:t xml:space="preserve">el </w:t>
      </w:r>
      <w:r w:rsidRPr="00243AB5">
        <w:rPr>
          <w:rFonts w:ascii="Times New Roman" w:hAnsi="Times New Roman" w:cs="Times New Roman"/>
          <w:sz w:val="24"/>
          <w:szCs w:val="24"/>
        </w:rPr>
        <w:t xml:space="preserve">criterio de proporcionar terrenos; por lo tanto, esto es </w:t>
      </w:r>
      <w:r w:rsidRPr="00243AB5">
        <w:rPr>
          <w:rFonts w:ascii="Times New Roman" w:hAnsi="Times New Roman" w:cs="Times New Roman"/>
          <w:sz w:val="24"/>
          <w:szCs w:val="24"/>
        </w:rPr>
        <w:lastRenderedPageBreak/>
        <w:t xml:space="preserve">más difícil de instrumentar. Es más difícil de instrumentar, lleva más tiempo, necesita mayor trabajo, mayor comunidad de intereses y mayor paciencia.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Muchas veces elementos que no son fáciles de conseguir por todos los integrantes del proyecto mismo, en este caso del Gobierno Nacional por parte del Ministerio de Vivienda, del Ministerio de Economía y Finanzas </w:t>
      </w:r>
      <w:r w:rsidR="00B712F2" w:rsidRPr="00243AB5">
        <w:rPr>
          <w:rFonts w:ascii="Times New Roman" w:hAnsi="Times New Roman" w:cs="Times New Roman"/>
          <w:sz w:val="24"/>
          <w:szCs w:val="24"/>
        </w:rPr>
        <w:t>que aporta los fondos para ello</w:t>
      </w:r>
      <w:r w:rsidRPr="00243AB5">
        <w:rPr>
          <w:rFonts w:ascii="Times New Roman" w:hAnsi="Times New Roman" w:cs="Times New Roman"/>
          <w:sz w:val="24"/>
          <w:szCs w:val="24"/>
        </w:rPr>
        <w:t xml:space="preserve"> y del Gobierno Departamental que aporta además de los terrenos el seguimiento de las obras, las familias que deben integrarse, conformando las comisiones para respaldar estos emprendimientos con la adecuada información imprescindible para conjuntar el emprendimiento en su totalidad.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Todos estos elementos se fueron dando con tiempo que tal vez para las familias son demasiado extensos pero imprescindibles cuando hay tanta comunidad de intereses a juntar, esto se dio –si nosotros miramos el expediente- el acuerdo del 2017 y nosotros </w:t>
      </w:r>
      <w:r w:rsidR="00B712F2" w:rsidRPr="00243AB5">
        <w:rPr>
          <w:rFonts w:ascii="Times New Roman" w:hAnsi="Times New Roman" w:cs="Times New Roman"/>
          <w:sz w:val="24"/>
          <w:szCs w:val="24"/>
        </w:rPr>
        <w:t xml:space="preserve">lo </w:t>
      </w:r>
      <w:r w:rsidRPr="00243AB5">
        <w:rPr>
          <w:rFonts w:ascii="Times New Roman" w:hAnsi="Times New Roman" w:cs="Times New Roman"/>
          <w:sz w:val="24"/>
          <w:szCs w:val="24"/>
        </w:rPr>
        <w:t xml:space="preserve">estamos votando en el 2019. </w:t>
      </w:r>
    </w:p>
    <w:p w:rsidR="00B533C8" w:rsidRPr="00243AB5" w:rsidRDefault="00B533C8" w:rsidP="00B533C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tanto, yo celebro en primer lugar la paciencia de estas familias que siguieron confiando en que finalmente se iba a dar esta comunidad de intereses que posibilita</w:t>
      </w:r>
      <w:r w:rsidR="00B712F2" w:rsidRPr="00243AB5">
        <w:rPr>
          <w:rFonts w:ascii="Times New Roman" w:hAnsi="Times New Roman" w:cs="Times New Roman"/>
          <w:sz w:val="24"/>
          <w:szCs w:val="24"/>
        </w:rPr>
        <w:t>n</w:t>
      </w:r>
      <w:r w:rsidRPr="00243AB5">
        <w:rPr>
          <w:rFonts w:ascii="Times New Roman" w:hAnsi="Times New Roman" w:cs="Times New Roman"/>
          <w:sz w:val="24"/>
          <w:szCs w:val="24"/>
        </w:rPr>
        <w:t xml:space="preserve"> que a partir de ahora esto pasa a ser una realidad. </w:t>
      </w:r>
    </w:p>
    <w:p w:rsidR="00FC46AC" w:rsidRPr="00243AB5" w:rsidRDefault="00B533C8" w:rsidP="006027F9">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Por otra parte, </w:t>
      </w:r>
      <w:r w:rsidR="006027F9" w:rsidRPr="00243AB5">
        <w:rPr>
          <w:rFonts w:ascii="Times New Roman" w:hAnsi="Times New Roman" w:cs="Times New Roman"/>
          <w:sz w:val="24"/>
          <w:szCs w:val="24"/>
        </w:rPr>
        <w:t xml:space="preserve">también es importante destacar que este emprendimiento </w:t>
      </w:r>
      <w:r w:rsidR="00AB4B7B" w:rsidRPr="00243AB5">
        <w:rPr>
          <w:rFonts w:ascii="Times New Roman" w:hAnsi="Times New Roman" w:cs="Times New Roman"/>
          <w:sz w:val="24"/>
          <w:szCs w:val="24"/>
        </w:rPr>
        <w:t xml:space="preserve">le </w:t>
      </w:r>
      <w:r w:rsidR="006027F9" w:rsidRPr="00243AB5">
        <w:rPr>
          <w:rFonts w:ascii="Times New Roman" w:hAnsi="Times New Roman" w:cs="Times New Roman"/>
          <w:sz w:val="24"/>
          <w:szCs w:val="24"/>
        </w:rPr>
        <w:t xml:space="preserve">genera al Ministerio de Vivienda un trabajo extra que es lograr </w:t>
      </w:r>
      <w:r w:rsidR="00FC46AC" w:rsidRPr="00243AB5">
        <w:rPr>
          <w:rFonts w:ascii="Times New Roman" w:hAnsi="Times New Roman" w:cs="Times New Roman"/>
          <w:sz w:val="24"/>
          <w:szCs w:val="24"/>
        </w:rPr>
        <w:t xml:space="preserve">insertar las soluciones habitacionales dentro de otros emprendimientos de construcción de viviendas, no es que se crea un barrio para estas familias sino que estas familias van a vivir dentro de otros barrios, por tanto eso </w:t>
      </w:r>
      <w:r w:rsidR="00FC46AC" w:rsidRPr="00243AB5">
        <w:rPr>
          <w:rFonts w:ascii="Times New Roman" w:hAnsi="Times New Roman" w:cs="Times New Roman"/>
          <w:sz w:val="24"/>
          <w:szCs w:val="24"/>
        </w:rPr>
        <w:lastRenderedPageBreak/>
        <w:t>da la posibilidad de una integración social imprescindible para un desarrollo armónico de esas comunidades. También ello lleva esfuerzo intelectual, esfuerzo físico y mucha preparación técnica. Por tanto este es un proyecto a celebrar tanto desde el punto de vista departamental como nacional y no solo como solución habitacional sino también como una solución social a un problema que tenía nuestra comunidad. Por lo tanto felicitaciones al Gobierno Nacional, felicitaciones al Gobierno Departamental, felicitaciones a las familias y redoblar esfuerzos en que este tipo de proyectos debería continuar y esperemos que sea así llevándose a cabo. Muchas gracias.</w:t>
      </w:r>
    </w:p>
    <w:p w:rsidR="00FC46AC" w:rsidRPr="00243AB5" w:rsidRDefault="00FC46AC" w:rsidP="00FC46AC">
      <w:pPr>
        <w:spacing w:after="0" w:line="240" w:lineRule="aut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Edil Maximiliano Campo.</w:t>
      </w:r>
    </w:p>
    <w:p w:rsidR="00FC46AC" w:rsidRPr="00243AB5" w:rsidRDefault="00FC46AC" w:rsidP="00FC46AC">
      <w:pPr>
        <w:spacing w:after="0" w:line="240" w:lineRule="auto"/>
        <w:jc w:val="both"/>
        <w:rPr>
          <w:rFonts w:ascii="Times New Roman" w:hAnsi="Times New Roman" w:cs="Times New Roman"/>
          <w:sz w:val="24"/>
          <w:szCs w:val="24"/>
        </w:rPr>
      </w:pPr>
      <w:r w:rsidRPr="00243AB5">
        <w:rPr>
          <w:rFonts w:ascii="Times New Roman" w:hAnsi="Times New Roman" w:cs="Times New Roman"/>
          <w:b/>
          <w:sz w:val="24"/>
          <w:szCs w:val="24"/>
        </w:rPr>
        <w:t>Sr. Edil Maximiliano Campo:</w:t>
      </w:r>
      <w:r w:rsidRPr="00243AB5">
        <w:rPr>
          <w:rFonts w:ascii="Times New Roman" w:hAnsi="Times New Roman" w:cs="Times New Roman"/>
          <w:sz w:val="24"/>
          <w:szCs w:val="24"/>
        </w:rPr>
        <w:t xml:space="preserve"> Gracias señor Presidente. Queríamos saludar y felicitar desde esta Banca </w:t>
      </w:r>
      <w:r w:rsidR="00EF11BA" w:rsidRPr="00243AB5">
        <w:rPr>
          <w:rFonts w:ascii="Times New Roman" w:hAnsi="Times New Roman" w:cs="Times New Roman"/>
          <w:sz w:val="24"/>
          <w:szCs w:val="24"/>
        </w:rPr>
        <w:t xml:space="preserve">del  Partido Colorado, </w:t>
      </w:r>
      <w:r w:rsidRPr="00243AB5">
        <w:rPr>
          <w:rFonts w:ascii="Times New Roman" w:hAnsi="Times New Roman" w:cs="Times New Roman"/>
          <w:sz w:val="24"/>
          <w:szCs w:val="24"/>
        </w:rPr>
        <w:t xml:space="preserve">a todos los involucrados en lograr esto hoy. Hoy es uno de esos días en que uno se va contento de la Junta Departamental; muchos jueves a jueves se viene y se trabaja en cosas importantes pero estas son cosas tangibles, cosas que uno ve, avances para las familias que están aquí y muchas más, así como para nuestra ciudad, </w:t>
      </w:r>
      <w:r w:rsidR="00EF11BA" w:rsidRPr="00243AB5">
        <w:rPr>
          <w:rFonts w:ascii="Times New Roman" w:hAnsi="Times New Roman" w:cs="Times New Roman"/>
          <w:sz w:val="24"/>
          <w:szCs w:val="24"/>
        </w:rPr>
        <w:t xml:space="preserve">y </w:t>
      </w:r>
      <w:r w:rsidRPr="00243AB5">
        <w:rPr>
          <w:rFonts w:ascii="Times New Roman" w:hAnsi="Times New Roman" w:cs="Times New Roman"/>
          <w:sz w:val="24"/>
          <w:szCs w:val="24"/>
        </w:rPr>
        <w:t xml:space="preserve">nuestra población en general. Otro dato destacable que para mi es fundamental y muchas veces lo he dicho aquí, celebrar cuando el Estado funciona como debe. El Estado es uno solo, el Gobierno Nacional y el Gobierno Departamental nos sorprende a veces cuando trabajan juntos pero esa es la naturaleza del Estado, donde deben trabajar juntos, donde deben colaborar porque el Estado es uno solo y para el vecino las soluciones no importan de </w:t>
      </w:r>
      <w:r w:rsidRPr="00243AB5">
        <w:rPr>
          <w:rFonts w:ascii="Times New Roman" w:hAnsi="Times New Roman" w:cs="Times New Roman"/>
          <w:sz w:val="24"/>
          <w:szCs w:val="24"/>
        </w:rPr>
        <w:lastRenderedPageBreak/>
        <w:t>donde vengan, el tema es que vengan las soluciones. Entonces cuando se trabaja de esta manera, de tan buena manera, en colaboración y llegan las soluciones uno queda contento de votar aquí, contento de todo el trabajo, tanto de los compañeros de la Comisión, como la Intendencia, el Ministerio, como de todos los actores involucrados. En especial feliz por todas las familias a quienes felicito por su esfuerzo, su paciencia y su trabajo; a disfrutar la casa propia. Gracias señor Presidente.</w:t>
      </w:r>
    </w:p>
    <w:p w:rsidR="00FC46AC" w:rsidRPr="00243AB5" w:rsidRDefault="00FC46AC" w:rsidP="00FC46AC">
      <w:pPr>
        <w:spacing w:after="0" w:line="240" w:lineRule="aut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Si ningún otro señor Edil va hacer uso de la palabra pasamos a votar. Los que estén por la afirmativa sírvanse expresarlo: </w:t>
      </w:r>
      <w:r w:rsidRPr="00243AB5">
        <w:rPr>
          <w:rFonts w:ascii="Times New Roman" w:hAnsi="Times New Roman" w:cs="Times New Roman"/>
          <w:b/>
          <w:sz w:val="24"/>
          <w:szCs w:val="24"/>
        </w:rPr>
        <w:t xml:space="preserve">UNANIMIDAD (29 en 29).- </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D.4/19.- </w:t>
      </w:r>
      <w:r w:rsidRPr="00243AB5">
        <w:rPr>
          <w:rFonts w:ascii="Times New Roman" w:hAnsi="Times New Roman" w:cs="Times New Roman"/>
          <w:sz w:val="24"/>
          <w:szCs w:val="24"/>
        </w:rPr>
        <w:t>En Sesión Ordinaria celebrada con fecha 21 de marzo del año en curso, la Junta Departamental de Tacuarembó sancionó por unanimidad de 29 Ediles presentes, el siguiente Decreto:</w:t>
      </w:r>
    </w:p>
    <w:p w:rsidR="00F54568" w:rsidRPr="00243AB5" w:rsidRDefault="00F54568" w:rsidP="00F54568">
      <w:pPr>
        <w:pStyle w:val="Sinespaciado"/>
        <w:jc w:val="both"/>
        <w:rPr>
          <w:rStyle w:val="yiv1732027243apple-converted-space"/>
          <w:rFonts w:ascii="Times New Roman" w:hAnsi="Times New Roman" w:cs="Times New Roman"/>
          <w:bCs/>
          <w:sz w:val="24"/>
          <w:szCs w:val="24"/>
        </w:rPr>
      </w:pPr>
      <w:r w:rsidRPr="00243AB5">
        <w:rPr>
          <w:rFonts w:ascii="Times New Roman" w:hAnsi="Times New Roman" w:cs="Times New Roman"/>
          <w:b/>
          <w:sz w:val="24"/>
          <w:szCs w:val="24"/>
        </w:rPr>
        <w:t>VISTO;</w:t>
      </w:r>
      <w:r w:rsidRPr="00243AB5">
        <w:rPr>
          <w:rFonts w:ascii="Times New Roman" w:hAnsi="Times New Roman" w:cs="Times New Roman"/>
          <w:bCs/>
          <w:sz w:val="24"/>
          <w:szCs w:val="24"/>
        </w:rPr>
        <w:t xml:space="preserve"> el </w:t>
      </w:r>
      <w:r w:rsidRPr="00243AB5">
        <w:rPr>
          <w:rFonts w:ascii="Times New Roman" w:hAnsi="Times New Roman" w:cs="Times New Roman"/>
          <w:bCs/>
          <w:sz w:val="24"/>
          <w:szCs w:val="24"/>
          <w:lang w:val="es-ES_tradnl"/>
        </w:rPr>
        <w:t>Expediente Interno Nº 8/19 caratulado</w:t>
      </w:r>
      <w:r w:rsidRPr="00243AB5">
        <w:rPr>
          <w:rFonts w:ascii="Times New Roman" w:hAnsi="Times New Roman" w:cs="Times New Roman"/>
          <w:bCs/>
          <w:i/>
          <w:sz w:val="24"/>
          <w:szCs w:val="24"/>
          <w:lang w:val="es-ES_tradnl"/>
        </w:rPr>
        <w:t xml:space="preserve"> “INTENDENCIA DEPARTAMENTAL  DE TACUAREMBO, eleva Exp. N° 244/18 solicitando anuencia para celebrar convenio con el MVOTMA, con el objeto de atender el problema habitacional de 31 familias que se encuentran asentadas en forma irregular en la ciudad de Tacuarembó”;</w:t>
      </w:r>
      <w:r w:rsidR="0032612E" w:rsidRPr="00243AB5">
        <w:rPr>
          <w:rFonts w:ascii="Times New Roman" w:hAnsi="Times New Roman" w:cs="Times New Roman"/>
          <w:bCs/>
          <w:i/>
          <w:sz w:val="24"/>
          <w:szCs w:val="24"/>
          <w:lang w:val="es-ES_tradnl"/>
        </w:rPr>
        <w:t>//</w:t>
      </w:r>
    </w:p>
    <w:p w:rsidR="00F54568" w:rsidRPr="00243AB5" w:rsidRDefault="00F54568" w:rsidP="00F54568">
      <w:pPr>
        <w:pStyle w:val="Sinespaciado"/>
        <w:jc w:val="both"/>
        <w:rPr>
          <w:rFonts w:ascii="Times New Roman" w:hAnsi="Times New Roman" w:cs="Times New Roman"/>
          <w:sz w:val="24"/>
          <w:szCs w:val="24"/>
        </w:rPr>
      </w:pPr>
      <w:r w:rsidRPr="00243AB5">
        <w:rPr>
          <w:rStyle w:val="yiv1732027243apple-converted-space"/>
          <w:rFonts w:ascii="Times New Roman" w:hAnsi="Times New Roman" w:cs="Times New Roman"/>
          <w:b/>
          <w:bCs/>
          <w:sz w:val="24"/>
          <w:szCs w:val="24"/>
        </w:rPr>
        <w:t>RESULTANDO</w:t>
      </w:r>
      <w:r w:rsidRPr="00243AB5">
        <w:rPr>
          <w:rStyle w:val="yiv1732027243apple-converted-space"/>
          <w:rFonts w:ascii="Times New Roman" w:hAnsi="Times New Roman" w:cs="Times New Roman"/>
          <w:bCs/>
          <w:sz w:val="24"/>
          <w:szCs w:val="24"/>
        </w:rPr>
        <w:t>; que por oficio N° 034/2019 de fecha 20 de febrero de 2019, el Ejecutivo Departamental solicita anuencia para celebrar convenio con el Ministerio de Vivienda, Ordenamiento Territorial y Medio Ambiente,</w:t>
      </w:r>
      <w:r w:rsidRPr="00243AB5">
        <w:rPr>
          <w:rFonts w:ascii="Times New Roman" w:hAnsi="Times New Roman" w:cs="Times New Roman"/>
          <w:bCs/>
          <w:sz w:val="24"/>
          <w:szCs w:val="24"/>
          <w:lang w:val="es-ES_tradnl"/>
        </w:rPr>
        <w:t xml:space="preserve"> con el objeto de atender el problema habitacional de 31 familias que se encuentran asentadas en forma irregular en la ciudad de Tacuarembó</w:t>
      </w:r>
      <w:r w:rsidRPr="00243AB5">
        <w:rPr>
          <w:rStyle w:val="yiv1732027243apple-converted-space"/>
          <w:rFonts w:ascii="Times New Roman" w:hAnsi="Times New Roman" w:cs="Times New Roman"/>
          <w:bCs/>
          <w:sz w:val="24"/>
          <w:szCs w:val="24"/>
        </w:rPr>
        <w:t>;//</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CONSIDERANDO I;</w:t>
      </w:r>
      <w:r w:rsidRPr="00243AB5">
        <w:rPr>
          <w:rFonts w:ascii="Times New Roman" w:hAnsi="Times New Roman" w:cs="Times New Roman"/>
          <w:sz w:val="24"/>
          <w:szCs w:val="24"/>
        </w:rPr>
        <w:t xml:space="preserve"> que según el borrador del Convenio a firmarse, que consta en el expediente, el objeto del mismo es acordar las intervenciones a realizar para dotar de viviendas adecuadas a 31 familias de nuestra ciudad, a través de un programa de viviendas que contemple las necesidades de cada núcleo familiar, posibilite su integración al entorno físico y social y su permanencia y sostenibilidad en la futura vivienda;//</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a esos efectos, el M.V.O.T.M.A. se compromete a transferir a la I.D.T. hasta sesenta y ocho mil doscientas Unidades Reajustables (UR 68.200,oo), con destino a financiar hasta 31 soluciones habitacionales, monto que se transferirá en diferentes tramos según el cronograma establecido en la cláusula TERCERA del Convenio a celebrarse;//</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por su parte la Intendencia Departamental de Tacuarembó, asume una serie de obligaciones en contrapartida, que se encuentran detalladas en la cláusula CUARTA del Convenio a celebrarse, como ser: a) diseñar un programa de construcción de viviendas para hasta 31 familias que atienda los objetivos del convenio, el cual deberá ser aprobado por el MVOTMA, b) administrar los fondos vertidos por el MVOTMA, c) suministrar predios de su propiedad en la ciudad de Tacuarembó, para la construcción de hasta 31 viviendas, dotados de los servicios de infraestructura necesarios para su utilización como área habitacional, d) realizar y registrar el plano de fraccionamiento correspondiente, e) presentar una propuesta detallada para la recuperación del predio liberado para uso público evitando que el mismo sea </w:t>
      </w:r>
      <w:r w:rsidRPr="00243AB5">
        <w:rPr>
          <w:rFonts w:ascii="Times New Roman" w:hAnsi="Times New Roman" w:cs="Times New Roman"/>
          <w:sz w:val="24"/>
          <w:szCs w:val="24"/>
        </w:rPr>
        <w:lastRenderedPageBreak/>
        <w:t xml:space="preserve">ocupado para uso habitacional y llevar a cabo las actividades de demolición, f) designar un equipo técnico para trabajar en forma conjunta con las familias, g) presentar un proyecto social y arquitectónico-urbanístico para su aprobación por parte del MVOTMA, h) elaborar los pliegos y el llamado a licitación para la construcción de la totalidad de las viviendas, i) firmar un comodato a término con las familias, y transcurrido el plazo si no existieren incumplimientos, procurar la entrega de las viviendas en propiedad, j) identificar a los destinatarios de las viviendas a los efectos de su inscripción en el registro de beneficiarios del MVOTMA, k) realizar la supervisión y seguimiento de las obras, 1) proporcionar al MVOTMA los avances de obra en forma bimensual así como informes sociales en forma semestral, y, m) integrar, junto con el MVOTMA y los representantes de las familias, la comisión de seguimiento;// </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xml:space="preserve"> que la vigencia del convenio proyectado se extiende por el lapso de tres años a partir de su suscripción, prorrogable por única vez por igual término, en caso de no existir declaración expresa en contra;//</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w:t>
      </w:r>
      <w:r w:rsidRPr="00243AB5">
        <w:rPr>
          <w:rFonts w:ascii="Times New Roman" w:hAnsi="Times New Roman" w:cs="Times New Roman"/>
          <w:sz w:val="24"/>
          <w:szCs w:val="24"/>
        </w:rPr>
        <w:t xml:space="preserve"> que por exceder el plazo del Convenio, al mandato del actual Intendente, corresponde que esta Junta Departamental otorgue su anuencia en cumplimiento de lo previsto en el artículo 35 numeral 10 de la ley 9.515;//</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VI;</w:t>
      </w:r>
      <w:r w:rsidRPr="00243AB5">
        <w:rPr>
          <w:rFonts w:ascii="Times New Roman" w:hAnsi="Times New Roman" w:cs="Times New Roman"/>
          <w:sz w:val="24"/>
          <w:szCs w:val="24"/>
        </w:rPr>
        <w:t xml:space="preserve"> que consta en este expediente, la intervención previa del Tribunal de Cuentas de la República, por lo cual la anuencia que se otorga en esta instancia es definitiva;// </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ATENTO</w:t>
      </w:r>
      <w:r w:rsidRPr="00243AB5">
        <w:rPr>
          <w:rFonts w:ascii="Times New Roman" w:hAnsi="Times New Roman" w:cs="Times New Roman"/>
          <w:b/>
          <w:iCs/>
          <w:sz w:val="24"/>
          <w:szCs w:val="24"/>
        </w:rPr>
        <w:t>;</w:t>
      </w:r>
      <w:r w:rsidRPr="00243AB5">
        <w:rPr>
          <w:rFonts w:ascii="Times New Roman" w:hAnsi="Times New Roman" w:cs="Times New Roman"/>
          <w:iCs/>
          <w:sz w:val="24"/>
          <w:szCs w:val="24"/>
        </w:rPr>
        <w:t xml:space="preserve"> </w:t>
      </w:r>
      <w:r w:rsidRPr="00243AB5">
        <w:rPr>
          <w:rFonts w:ascii="Times New Roman" w:hAnsi="Times New Roman" w:cs="Times New Roman"/>
          <w:sz w:val="24"/>
          <w:szCs w:val="24"/>
        </w:rPr>
        <w:t>a lo preceptuado por el artículo 273 Nral. 1 de la Constitución de la República; y  a lo dispuesto en el Artículo 35, Numeral 10 de la Ley 9.515;//</w:t>
      </w:r>
    </w:p>
    <w:p w:rsidR="00F54568" w:rsidRPr="00243AB5" w:rsidRDefault="00F54568" w:rsidP="00F54568">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F54568" w:rsidRPr="00243AB5" w:rsidRDefault="00F54568" w:rsidP="00F54568">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sz w:val="24"/>
          <w:szCs w:val="24"/>
        </w:rPr>
        <w:t xml:space="preserve"> Concédase la anuencia a la Intendencia Departamental de Tacuarembó, para celebrar con el Ministerio de Vivienda, Ordenamiento, Territorial y Medio Ambiente, el Convenio cuyo texto borrador luce adjunto a este expediente (fs. 8 a 11), con el objeto de atender el problema habitacional de 31 familias que se encuentran asentadas en forma irregular en la ciudad de Tacuarembó.</w:t>
      </w:r>
    </w:p>
    <w:p w:rsidR="00F54568"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sz w:val="24"/>
          <w:szCs w:val="24"/>
        </w:rPr>
        <w:t xml:space="preserve"> Comuníquese en forma inmediata a la Intendencia Departamental de Tacuarembó, a los efectos que correspondan.</w:t>
      </w:r>
    </w:p>
    <w:p w:rsidR="008D2D33" w:rsidRPr="00243AB5" w:rsidRDefault="00F54568" w:rsidP="00F5456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      </w:t>
      </w:r>
    </w:p>
    <w:p w:rsidR="00B46CAD" w:rsidRPr="00243AB5" w:rsidRDefault="005E3EA9" w:rsidP="005E3EA9">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-8-</w:t>
      </w:r>
    </w:p>
    <w:p w:rsidR="00B46CAD" w:rsidRPr="00243AB5" w:rsidRDefault="00B46CAD" w:rsidP="00F54568">
      <w:pPr>
        <w:pStyle w:val="Sinespaciado"/>
        <w:jc w:val="both"/>
        <w:rPr>
          <w:rFonts w:ascii="Times New Roman" w:hAnsi="Times New Roman" w:cs="Times New Roman"/>
          <w:sz w:val="24"/>
          <w:szCs w:val="24"/>
        </w:rPr>
      </w:pPr>
    </w:p>
    <w:p w:rsidR="00B46CAD" w:rsidRPr="00243AB5" w:rsidRDefault="00B46CAD" w:rsidP="00F67F77">
      <w:pPr>
        <w:pStyle w:val="Sinespaciado"/>
        <w:jc w:val="both"/>
        <w:rPr>
          <w:rFonts w:ascii="Times New Roman" w:hAnsi="Times New Roman" w:cs="Times New Roman"/>
          <w:b/>
          <w:i/>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tratar el </w:t>
      </w:r>
      <w:r w:rsidRPr="00243AB5">
        <w:rPr>
          <w:rFonts w:ascii="Times New Roman" w:hAnsi="Times New Roman" w:cs="Times New Roman"/>
          <w:b/>
          <w:sz w:val="24"/>
          <w:szCs w:val="24"/>
        </w:rPr>
        <w:t>Cuarto Punto</w:t>
      </w:r>
      <w:r w:rsidRPr="00243AB5">
        <w:rPr>
          <w:rFonts w:ascii="Times New Roman" w:hAnsi="Times New Roman" w:cs="Times New Roman"/>
          <w:sz w:val="24"/>
          <w:szCs w:val="24"/>
        </w:rPr>
        <w:t xml:space="preserve"> del Orden del Día: Informe Nº. 3 – Comisión de Finanzas y Presupuesto, sobre Expediente Interno Nº. 03/19, caratulado: </w:t>
      </w:r>
      <w:r w:rsidRPr="00243AB5">
        <w:rPr>
          <w:rFonts w:ascii="Times New Roman" w:hAnsi="Times New Roman" w:cs="Times New Roman"/>
          <w:b/>
          <w:i/>
          <w:sz w:val="24"/>
          <w:szCs w:val="24"/>
        </w:rPr>
        <w:t>Intendencia Departamental de Tacuarembó, eleva Exp. Nº. 1150/17, solicitando anuencia para la adquisición del Padrón Nº. 16.803 propiedad de la Sra. Ana Gloria Telesca Cabr</w:t>
      </w:r>
      <w:r w:rsidR="00D23490" w:rsidRPr="00243AB5">
        <w:rPr>
          <w:rFonts w:ascii="Times New Roman" w:hAnsi="Times New Roman" w:cs="Times New Roman"/>
          <w:b/>
          <w:i/>
          <w:sz w:val="24"/>
          <w:szCs w:val="24"/>
        </w:rPr>
        <w:t>era por la suma de $ 612.000.oo</w:t>
      </w:r>
      <w:r w:rsidRPr="00243AB5">
        <w:rPr>
          <w:rFonts w:ascii="Times New Roman" w:hAnsi="Times New Roman" w:cs="Times New Roman"/>
          <w:b/>
          <w:i/>
          <w:sz w:val="24"/>
          <w:szCs w:val="24"/>
        </w:rPr>
        <w:t>.-</w:t>
      </w:r>
    </w:p>
    <w:p w:rsidR="00B46CAD" w:rsidRPr="00243AB5" w:rsidRDefault="00B46CAD" w:rsidP="00F67F7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pasa a dar lectura.</w:t>
      </w:r>
    </w:p>
    <w:p w:rsidR="007B5846" w:rsidRPr="00243AB5" w:rsidRDefault="00B46CAD" w:rsidP="007B584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SECRETARÍA:</w:t>
      </w:r>
      <w:r w:rsidR="007B5846" w:rsidRPr="00243AB5">
        <w:rPr>
          <w:rFonts w:ascii="Times New Roman" w:hAnsi="Times New Roman" w:cs="Times New Roman"/>
          <w:sz w:val="24"/>
          <w:szCs w:val="24"/>
        </w:rPr>
        <w:t xml:space="preserve"> Tacuarembó, 11 de marzo  de 2019</w:t>
      </w:r>
    </w:p>
    <w:p w:rsidR="007B5846" w:rsidRPr="00243AB5" w:rsidRDefault="007B5846" w:rsidP="007B5846">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lastRenderedPageBreak/>
        <w:t>COMISION DE FINANZAS Y PRESUPUESTO</w:t>
      </w:r>
      <w:r w:rsidR="004A0B42" w:rsidRPr="00243AB5">
        <w:rPr>
          <w:rFonts w:ascii="Times New Roman" w:hAnsi="Times New Roman" w:cs="Times New Roman"/>
          <w:b/>
          <w:sz w:val="24"/>
          <w:szCs w:val="24"/>
        </w:rPr>
        <w:t xml:space="preserve">. </w:t>
      </w:r>
      <w:r w:rsidRPr="00243AB5">
        <w:rPr>
          <w:rFonts w:ascii="Times New Roman" w:hAnsi="Times New Roman" w:cs="Times New Roman"/>
          <w:b/>
          <w:sz w:val="24"/>
          <w:szCs w:val="24"/>
          <w:u w:val="single"/>
        </w:rPr>
        <w:t>Informe Nº 3</w:t>
      </w:r>
    </w:p>
    <w:p w:rsidR="007B5846" w:rsidRPr="00243AB5" w:rsidRDefault="007B5846" w:rsidP="007B5846">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Finanzas y Presupuesto,  con la asistencia de los Ediles </w:t>
      </w:r>
      <w:r w:rsidRPr="00243AB5">
        <w:rPr>
          <w:rFonts w:ascii="Times New Roman" w:hAnsi="Times New Roman" w:cs="Times New Roman"/>
          <w:b/>
          <w:sz w:val="24"/>
          <w:szCs w:val="24"/>
        </w:rPr>
        <w:t>DORYS SILVA</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JUSTINO SANCHEZ, GUSTAVO AMARILLO,  OSCAR DEPRATTI, JUAN MANUEL RODRÍGUEZ</w:t>
      </w:r>
      <w:r w:rsidRPr="00243AB5">
        <w:rPr>
          <w:rFonts w:ascii="Times New Roman" w:hAnsi="Times New Roman" w:cs="Times New Roman"/>
          <w:sz w:val="24"/>
          <w:szCs w:val="24"/>
        </w:rPr>
        <w:t xml:space="preserve"> y los Suplentes  de Edil </w:t>
      </w:r>
      <w:r w:rsidRPr="00243AB5">
        <w:rPr>
          <w:rFonts w:ascii="Times New Roman" w:hAnsi="Times New Roman" w:cs="Times New Roman"/>
          <w:b/>
          <w:sz w:val="24"/>
          <w:szCs w:val="24"/>
        </w:rPr>
        <w:t xml:space="preserve">MAURICIO BRIANTHE </w:t>
      </w:r>
      <w:r w:rsidRPr="00243AB5">
        <w:rPr>
          <w:rFonts w:ascii="Times New Roman" w:hAnsi="Times New Roman" w:cs="Times New Roman"/>
          <w:sz w:val="24"/>
          <w:szCs w:val="24"/>
        </w:rPr>
        <w:t xml:space="preserve">(por su titular Moira Pietrafesa) y </w:t>
      </w:r>
      <w:r w:rsidRPr="00243AB5">
        <w:rPr>
          <w:rFonts w:ascii="Times New Roman" w:hAnsi="Times New Roman" w:cs="Times New Roman"/>
          <w:b/>
          <w:sz w:val="24"/>
          <w:szCs w:val="24"/>
        </w:rPr>
        <w:t>AUGUSTO SÁNCHEZ,</w:t>
      </w:r>
      <w:r w:rsidRPr="00243AB5">
        <w:rPr>
          <w:rFonts w:ascii="Times New Roman" w:hAnsi="Times New Roman" w:cs="Times New Roman"/>
          <w:sz w:val="24"/>
          <w:szCs w:val="24"/>
        </w:rPr>
        <w:t xml:space="preserve"> actuando en Presidencia y Secretaría en carácter ad-hoc el Edil Departamental Juan Manuel Rodríguez  y el Suplente de  Edil Augusto Sánchez  respectivamente, resolvió por unanimidad de siete (7) presentes, elevar al Plenario el siguiente: </w:t>
      </w:r>
      <w:r w:rsidRPr="00243AB5">
        <w:rPr>
          <w:rFonts w:ascii="Times New Roman" w:hAnsi="Times New Roman" w:cs="Times New Roman"/>
          <w:b/>
          <w:sz w:val="24"/>
          <w:szCs w:val="24"/>
        </w:rPr>
        <w:t>PROYECTO DE RESOLUCIÓN</w:t>
      </w:r>
    </w:p>
    <w:p w:rsidR="007B5846" w:rsidRPr="00243AB5" w:rsidRDefault="007B5846" w:rsidP="007B5846">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Expediente Interno</w:t>
      </w:r>
      <w:r w:rsidRPr="00243AB5">
        <w:rPr>
          <w:rFonts w:ascii="Times New Roman" w:hAnsi="Times New Roman" w:cs="Times New Roman"/>
          <w:b/>
          <w:sz w:val="24"/>
          <w:szCs w:val="24"/>
        </w:rPr>
        <w:t xml:space="preserve"> Nº 03/19</w:t>
      </w:r>
      <w:r w:rsidRPr="00243AB5">
        <w:rPr>
          <w:rFonts w:ascii="Times New Roman" w:hAnsi="Times New Roman" w:cs="Times New Roman"/>
          <w:sz w:val="24"/>
          <w:szCs w:val="24"/>
        </w:rPr>
        <w:t xml:space="preserve"> caratulado “</w:t>
      </w:r>
      <w:r w:rsidRPr="00243AB5">
        <w:rPr>
          <w:rFonts w:ascii="Times New Roman" w:hAnsi="Times New Roman" w:cs="Times New Roman"/>
          <w:i/>
          <w:sz w:val="24"/>
          <w:szCs w:val="24"/>
        </w:rPr>
        <w:t>INTENDENCIA DEPARTAMENTAL DE TACUAREMBO; eleva Exp. Nº 1</w:t>
      </w:r>
      <w:r w:rsidR="00D23490" w:rsidRPr="00243AB5">
        <w:rPr>
          <w:rFonts w:ascii="Times New Roman" w:hAnsi="Times New Roman" w:cs="Times New Roman"/>
          <w:i/>
          <w:sz w:val="24"/>
          <w:szCs w:val="24"/>
        </w:rPr>
        <w:t>.</w:t>
      </w:r>
      <w:r w:rsidRPr="00243AB5">
        <w:rPr>
          <w:rFonts w:ascii="Times New Roman" w:hAnsi="Times New Roman" w:cs="Times New Roman"/>
          <w:i/>
          <w:sz w:val="24"/>
          <w:szCs w:val="24"/>
        </w:rPr>
        <w:t>150/17, solicitando anuencia para la adquisición del Padrón Nº 16.803, propiedad de la Sra. Ana Gloria Telesca Cabrera, por la suma de $u 612.000</w:t>
      </w:r>
      <w:r w:rsidRPr="00243AB5">
        <w:rPr>
          <w:rFonts w:ascii="Times New Roman" w:hAnsi="Times New Roman" w:cs="Times New Roman"/>
          <w:sz w:val="24"/>
          <w:szCs w:val="24"/>
        </w:rPr>
        <w:t>”</w:t>
      </w:r>
      <w:r w:rsidRPr="00243AB5">
        <w:rPr>
          <w:rFonts w:ascii="Times New Roman" w:hAnsi="Times New Roman" w:cs="Times New Roman"/>
          <w:i/>
          <w:sz w:val="24"/>
          <w:szCs w:val="24"/>
        </w:rPr>
        <w:t>;//</w:t>
      </w:r>
    </w:p>
    <w:p w:rsidR="007B5846" w:rsidRPr="00243AB5" w:rsidRDefault="007B5846" w:rsidP="007B5846">
      <w:pPr>
        <w:pStyle w:val="Sinespaciado"/>
        <w:jc w:val="both"/>
        <w:rPr>
          <w:rFonts w:ascii="Times New Roman" w:hAnsi="Times New Roman" w:cs="Times New Roman"/>
          <w:b/>
          <w:snapToGrid w:val="0"/>
          <w:sz w:val="24"/>
          <w:szCs w:val="24"/>
        </w:rPr>
      </w:pPr>
      <w:r w:rsidRPr="00243AB5">
        <w:rPr>
          <w:rFonts w:ascii="Times New Roman" w:hAnsi="Times New Roman" w:cs="Times New Roman"/>
          <w:b/>
          <w:snapToGrid w:val="0"/>
          <w:sz w:val="24"/>
          <w:szCs w:val="24"/>
        </w:rPr>
        <w:t xml:space="preserve">RESULTANDO; </w:t>
      </w:r>
      <w:r w:rsidRPr="00243AB5">
        <w:rPr>
          <w:rFonts w:ascii="Times New Roman" w:hAnsi="Times New Roman" w:cs="Times New Roman"/>
          <w:snapToGrid w:val="0"/>
          <w:sz w:val="24"/>
          <w:szCs w:val="24"/>
        </w:rPr>
        <w:t>que por Oficio Nº 516/2018 de fecha 18/12/2018, el Ejecutivo Departamental solicita anuencia para adquirir a la Sra. Ana Gloria TELESCA CABRERA, el inmueble de su propiedad, Padrón Nº 16.803, con una superficie de 1.499 m</w:t>
      </w:r>
      <w:r w:rsidRPr="00243AB5">
        <w:rPr>
          <w:rFonts w:ascii="Times New Roman" w:hAnsi="Times New Roman" w:cs="Times New Roman"/>
          <w:snapToGrid w:val="0"/>
          <w:sz w:val="24"/>
          <w:szCs w:val="24"/>
          <w:vertAlign w:val="superscript"/>
        </w:rPr>
        <w:t xml:space="preserve">2 </w:t>
      </w:r>
      <w:r w:rsidRPr="00243AB5">
        <w:rPr>
          <w:rFonts w:ascii="Times New Roman" w:hAnsi="Times New Roman" w:cs="Times New Roman"/>
          <w:snapToGrid w:val="0"/>
          <w:sz w:val="24"/>
          <w:szCs w:val="24"/>
        </w:rPr>
        <w:t xml:space="preserve"> 73 dm</w:t>
      </w:r>
      <w:r w:rsidRPr="00243AB5">
        <w:rPr>
          <w:rFonts w:ascii="Times New Roman" w:hAnsi="Times New Roman" w:cs="Times New Roman"/>
          <w:snapToGrid w:val="0"/>
          <w:sz w:val="24"/>
          <w:szCs w:val="24"/>
          <w:vertAlign w:val="superscript"/>
        </w:rPr>
        <w:t>2</w:t>
      </w:r>
      <w:r w:rsidRPr="00243AB5">
        <w:rPr>
          <w:rFonts w:ascii="Times New Roman" w:hAnsi="Times New Roman" w:cs="Times New Roman"/>
          <w:snapToGrid w:val="0"/>
          <w:sz w:val="24"/>
          <w:szCs w:val="24"/>
        </w:rPr>
        <w:t>, por la suma de pesos uruguayos seiscientos doce mil ($U 612.000,oo);//</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 xml:space="preserve">CONSIDERANDO I; </w:t>
      </w:r>
      <w:r w:rsidRPr="00243AB5">
        <w:rPr>
          <w:rFonts w:ascii="Times New Roman" w:hAnsi="Times New Roman" w:cs="Times New Roman"/>
          <w:snapToGrid w:val="0"/>
          <w:sz w:val="24"/>
          <w:szCs w:val="24"/>
        </w:rPr>
        <w:t xml:space="preserve">que según informa la Dirección General de Ordenamiento Territorial de la I.D.T., se trata de un inmueble que no puede ser fraccionado pues por él, transcurre una cañada afluente del arroyo Sandú,  paralela a la calle </w:t>
      </w:r>
      <w:r w:rsidRPr="00243AB5">
        <w:rPr>
          <w:rFonts w:ascii="Times New Roman" w:hAnsi="Times New Roman" w:cs="Times New Roman"/>
          <w:i/>
          <w:snapToGrid w:val="0"/>
          <w:sz w:val="24"/>
          <w:szCs w:val="24"/>
        </w:rPr>
        <w:t>Héctor Lorenzo Ríos</w:t>
      </w:r>
      <w:r w:rsidRPr="00243AB5">
        <w:rPr>
          <w:rFonts w:ascii="Times New Roman" w:hAnsi="Times New Roman" w:cs="Times New Roman"/>
          <w:snapToGrid w:val="0"/>
          <w:sz w:val="24"/>
          <w:szCs w:val="24"/>
        </w:rPr>
        <w:t xml:space="preserve"> que, al desbordarse </w:t>
      </w:r>
      <w:r w:rsidRPr="00243AB5">
        <w:rPr>
          <w:rFonts w:ascii="Times New Roman" w:hAnsi="Times New Roman" w:cs="Times New Roman"/>
          <w:snapToGrid w:val="0"/>
          <w:sz w:val="24"/>
          <w:szCs w:val="24"/>
        </w:rPr>
        <w:lastRenderedPageBreak/>
        <w:t>lo inunda, ubicándose este padrón en una zona definida por el POT como ZE-10 (zona especial de conflicto ambiental);//</w:t>
      </w:r>
    </w:p>
    <w:p w:rsidR="007B5846" w:rsidRPr="00243AB5" w:rsidRDefault="007B5846" w:rsidP="007B5846">
      <w:pPr>
        <w:pStyle w:val="Sinespaciado"/>
        <w:jc w:val="both"/>
        <w:rPr>
          <w:rFonts w:ascii="Times New Roman" w:hAnsi="Times New Roman" w:cs="Times New Roman"/>
          <w:i/>
          <w:snapToGrid w:val="0"/>
          <w:sz w:val="24"/>
          <w:szCs w:val="24"/>
        </w:rPr>
      </w:pPr>
      <w:r w:rsidRPr="00243AB5">
        <w:rPr>
          <w:rFonts w:ascii="Times New Roman" w:hAnsi="Times New Roman" w:cs="Times New Roman"/>
          <w:b/>
          <w:snapToGrid w:val="0"/>
          <w:sz w:val="24"/>
          <w:szCs w:val="24"/>
        </w:rPr>
        <w:t xml:space="preserve">CONSIDERANDO II; </w:t>
      </w:r>
      <w:r w:rsidRPr="00243AB5">
        <w:rPr>
          <w:rFonts w:ascii="Times New Roman" w:hAnsi="Times New Roman" w:cs="Times New Roman"/>
          <w:snapToGrid w:val="0"/>
          <w:sz w:val="24"/>
          <w:szCs w:val="24"/>
        </w:rPr>
        <w:t xml:space="preserve">que el artículo 44 de la ley 18.308 prevé la </w:t>
      </w:r>
      <w:r w:rsidRPr="00243AB5">
        <w:rPr>
          <w:rFonts w:ascii="Times New Roman" w:hAnsi="Times New Roman" w:cs="Times New Roman"/>
          <w:i/>
          <w:snapToGrid w:val="0"/>
          <w:sz w:val="24"/>
          <w:szCs w:val="24"/>
        </w:rPr>
        <w:t>“indemnización para los casos de expropiación o de limitaciones que desnaturalicen las facultades del derecho de propiedad, con daño cierto”;//</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III;</w:t>
      </w:r>
      <w:r w:rsidRPr="00243AB5">
        <w:rPr>
          <w:rFonts w:ascii="Times New Roman" w:hAnsi="Times New Roman" w:cs="Times New Roman"/>
          <w:snapToGrid w:val="0"/>
          <w:sz w:val="24"/>
          <w:szCs w:val="24"/>
        </w:rPr>
        <w:t xml:space="preserve"> que en este caso, se optó por la expropiación del terreno como forma de indemnizar a la propietaria de acuerdo a lo previsto en la norma citada;//</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 xml:space="preserve">CONSIDERANDO IV; </w:t>
      </w:r>
      <w:r w:rsidRPr="00243AB5">
        <w:rPr>
          <w:rFonts w:ascii="Times New Roman" w:hAnsi="Times New Roman" w:cs="Times New Roman"/>
          <w:snapToGrid w:val="0"/>
          <w:sz w:val="24"/>
          <w:szCs w:val="24"/>
        </w:rPr>
        <w:t>que en cumplimiento de lo previsto en el artículo 39 del TOCAF, se agregó a fs.8, la tasación efectuada por la Dirección Nacional del Catastro, la cual fijó el valor venal del referido Padrón en la suma de pesos uruguayos seiscientos doce mil  ($U 612.000,oo), suma que es aceptada como precio por la vendedora;//</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ATENTO;</w:t>
      </w:r>
      <w:r w:rsidRPr="00243AB5">
        <w:rPr>
          <w:rFonts w:ascii="Times New Roman" w:hAnsi="Times New Roman" w:cs="Times New Roman"/>
          <w:snapToGrid w:val="0"/>
          <w:sz w:val="24"/>
          <w:szCs w:val="24"/>
        </w:rPr>
        <w:t xml:space="preserve"> a lo precedentemente expuesto, y a lo preceptuado por el Artículo 273 Nral. 1 de la Constitución de la República, y lo dispuesto por el Artículo 36º Nral. 1 de la Ley 9.515, artículo 44 de la ley 18.308 y artículos 39º y concordantes del TOCAF;//</w:t>
      </w:r>
    </w:p>
    <w:p w:rsidR="007B5846" w:rsidRPr="00243AB5" w:rsidRDefault="007B5846" w:rsidP="007B5846">
      <w:pPr>
        <w:pStyle w:val="Sinespaciado"/>
        <w:jc w:val="center"/>
        <w:rPr>
          <w:rFonts w:ascii="Times New Roman" w:hAnsi="Times New Roman" w:cs="Times New Roman"/>
          <w:b/>
          <w:snapToGrid w:val="0"/>
          <w:sz w:val="24"/>
          <w:szCs w:val="24"/>
        </w:rPr>
      </w:pPr>
      <w:r w:rsidRPr="00243AB5">
        <w:rPr>
          <w:rFonts w:ascii="Times New Roman" w:hAnsi="Times New Roman" w:cs="Times New Roman"/>
          <w:b/>
          <w:snapToGrid w:val="0"/>
          <w:sz w:val="24"/>
          <w:szCs w:val="24"/>
        </w:rPr>
        <w:t>LA JUNTA DEPARTAMENTAL DE TACUAREMBO;</w:t>
      </w:r>
    </w:p>
    <w:p w:rsidR="007B5846" w:rsidRPr="00243AB5" w:rsidRDefault="007B5846" w:rsidP="007B5846">
      <w:pPr>
        <w:pStyle w:val="Sinespaciado"/>
        <w:jc w:val="center"/>
        <w:rPr>
          <w:rFonts w:ascii="Times New Roman" w:hAnsi="Times New Roman" w:cs="Times New Roman"/>
          <w:b/>
          <w:snapToGrid w:val="0"/>
          <w:sz w:val="24"/>
          <w:szCs w:val="24"/>
          <w:u w:val="single"/>
        </w:rPr>
      </w:pPr>
      <w:r w:rsidRPr="00243AB5">
        <w:rPr>
          <w:rFonts w:ascii="Times New Roman" w:hAnsi="Times New Roman" w:cs="Times New Roman"/>
          <w:b/>
          <w:snapToGrid w:val="0"/>
          <w:sz w:val="24"/>
          <w:szCs w:val="24"/>
          <w:u w:val="single"/>
        </w:rPr>
        <w:t>R E S U E L V E:</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u w:val="single"/>
        </w:rPr>
        <w:t>1ro.-</w:t>
      </w:r>
      <w:r w:rsidRPr="00243AB5">
        <w:rPr>
          <w:rFonts w:ascii="Times New Roman" w:hAnsi="Times New Roman" w:cs="Times New Roman"/>
          <w:snapToGrid w:val="0"/>
          <w:sz w:val="24"/>
          <w:szCs w:val="24"/>
        </w:rPr>
        <w:t xml:space="preserve"> Conceder la anuencia a la Intendencia Departamental de Tacuarembó –previo dictamen del Tribunal de Cuentas de la República- para la adquisición a la Sra. Ana Gloria TELESCA CABRERA, del inmueble de su propiedad Padrón Nº 16.803, sección catastral Tacuarembó, con una superficie de 1499 m2, 73 dm2, por la suma de pesos </w:t>
      </w:r>
      <w:r w:rsidRPr="00243AB5">
        <w:rPr>
          <w:rFonts w:ascii="Times New Roman" w:hAnsi="Times New Roman" w:cs="Times New Roman"/>
          <w:snapToGrid w:val="0"/>
          <w:sz w:val="24"/>
          <w:szCs w:val="24"/>
        </w:rPr>
        <w:lastRenderedPageBreak/>
        <w:t>uruguayos seiscientos doce mil ($U 612.000,oo).</w:t>
      </w:r>
    </w:p>
    <w:p w:rsidR="007B5846" w:rsidRPr="00243AB5" w:rsidRDefault="007B5846" w:rsidP="007B5846">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u w:val="single"/>
        </w:rPr>
        <w:t>2do.-</w:t>
      </w:r>
      <w:r w:rsidRPr="00243AB5">
        <w:rPr>
          <w:rFonts w:ascii="Times New Roman" w:hAnsi="Times New Roman" w:cs="Times New Roman"/>
          <w:snapToGrid w:val="0"/>
          <w:sz w:val="24"/>
          <w:szCs w:val="24"/>
        </w:rPr>
        <w:t xml:space="preserve"> Comuníquese en forma inmediata al Tribunal de Cuentas de la República, a todos sus efectos.</w:t>
      </w:r>
    </w:p>
    <w:p w:rsidR="007B5846" w:rsidRPr="00243AB5" w:rsidRDefault="007B5846" w:rsidP="007B5846">
      <w:pPr>
        <w:pStyle w:val="Sinespaciado"/>
        <w:jc w:val="both"/>
        <w:rPr>
          <w:rFonts w:ascii="Times New Roman" w:hAnsi="Times New Roman" w:cs="Times New Roman"/>
          <w:b/>
          <w:snapToGrid w:val="0"/>
          <w:sz w:val="24"/>
          <w:szCs w:val="24"/>
        </w:rPr>
      </w:pPr>
      <w:r w:rsidRPr="00243AB5">
        <w:rPr>
          <w:rFonts w:ascii="Times New Roman" w:hAnsi="Times New Roman" w:cs="Times New Roman"/>
          <w:snapToGrid w:val="0"/>
          <w:sz w:val="24"/>
          <w:szCs w:val="24"/>
        </w:rPr>
        <w:t>Sala de Sesiones “</w:t>
      </w:r>
      <w:r w:rsidRPr="00243AB5">
        <w:rPr>
          <w:rFonts w:ascii="Times New Roman" w:hAnsi="Times New Roman" w:cs="Times New Roman"/>
          <w:b/>
          <w:i/>
          <w:snapToGrid w:val="0"/>
          <w:sz w:val="24"/>
          <w:szCs w:val="24"/>
        </w:rPr>
        <w:t>Gral. José Artigas</w:t>
      </w:r>
      <w:r w:rsidRPr="00243AB5">
        <w:rPr>
          <w:rFonts w:ascii="Times New Roman" w:hAnsi="Times New Roman" w:cs="Times New Roman"/>
          <w:snapToGrid w:val="0"/>
          <w:sz w:val="24"/>
          <w:szCs w:val="24"/>
        </w:rPr>
        <w:t xml:space="preserve">” de la Junta Departamental de Tacuarembó, a los catorce días del mes de marzo del año dos mil diecinueve.                                                                                                    </w:t>
      </w:r>
      <w:r w:rsidRPr="00243AB5">
        <w:rPr>
          <w:rFonts w:ascii="Times New Roman" w:hAnsi="Times New Roman" w:cs="Times New Roman"/>
          <w:b/>
          <w:snapToGrid w:val="0"/>
          <w:sz w:val="24"/>
          <w:szCs w:val="24"/>
          <w:u w:val="single"/>
        </w:rPr>
        <w:t>POR LA COMISIÓN</w:t>
      </w:r>
      <w:r w:rsidRPr="00243AB5">
        <w:rPr>
          <w:rFonts w:ascii="Times New Roman" w:hAnsi="Times New Roman" w:cs="Times New Roman"/>
          <w:snapToGrid w:val="0"/>
          <w:sz w:val="24"/>
          <w:szCs w:val="24"/>
        </w:rPr>
        <w:t xml:space="preserve">: </w:t>
      </w:r>
      <w:r w:rsidRPr="00243AB5">
        <w:rPr>
          <w:rFonts w:ascii="Times New Roman" w:hAnsi="Times New Roman" w:cs="Times New Roman"/>
          <w:b/>
          <w:snapToGrid w:val="0"/>
          <w:sz w:val="24"/>
          <w:szCs w:val="24"/>
        </w:rPr>
        <w:t>Augusto SÁNCHEZ</w:t>
      </w:r>
      <w:r w:rsidRPr="00243AB5">
        <w:rPr>
          <w:rFonts w:ascii="Times New Roman" w:hAnsi="Times New Roman" w:cs="Times New Roman"/>
          <w:b/>
          <w:i/>
          <w:snapToGrid w:val="0"/>
          <w:sz w:val="24"/>
          <w:szCs w:val="24"/>
        </w:rPr>
        <w:t xml:space="preserve"> Secretario ad-hoc                                                                                </w:t>
      </w:r>
      <w:r w:rsidRPr="00243AB5">
        <w:rPr>
          <w:rFonts w:ascii="Times New Roman" w:hAnsi="Times New Roman" w:cs="Times New Roman"/>
          <w:b/>
          <w:snapToGrid w:val="0"/>
          <w:sz w:val="24"/>
          <w:szCs w:val="24"/>
        </w:rPr>
        <w:t xml:space="preserve">             Juan Manuel  RODRÍGUEZ</w:t>
      </w:r>
      <w:r w:rsidRPr="00243AB5">
        <w:rPr>
          <w:rFonts w:ascii="Times New Roman" w:hAnsi="Times New Roman" w:cs="Times New Roman"/>
          <w:b/>
          <w:i/>
          <w:snapToGrid w:val="0"/>
          <w:sz w:val="24"/>
          <w:szCs w:val="24"/>
        </w:rPr>
        <w:t xml:space="preserve"> Presidente ad-hoc</w:t>
      </w:r>
    </w:p>
    <w:p w:rsidR="00B46CAD" w:rsidRPr="00243AB5" w:rsidRDefault="00B46CAD" w:rsidP="00B46CAD">
      <w:pPr>
        <w:spacing w:after="0" w:line="240" w:lineRule="auto"/>
        <w:jc w:val="both"/>
        <w:rPr>
          <w:rFonts w:ascii="Times New Roman" w:hAnsi="Times New Roman" w:cs="Times New Roman"/>
          <w:i/>
          <w:sz w:val="24"/>
          <w:szCs w:val="24"/>
        </w:rPr>
      </w:pPr>
      <w:r w:rsidRPr="00243AB5">
        <w:rPr>
          <w:rFonts w:ascii="Times New Roman" w:hAnsi="Times New Roman" w:cs="Times New Roman"/>
          <w:b/>
          <w:sz w:val="24"/>
          <w:szCs w:val="24"/>
          <w:u w:val="single"/>
        </w:rPr>
        <w:t>PRESIDENTE:</w:t>
      </w:r>
      <w:r w:rsidRPr="00243AB5">
        <w:rPr>
          <w:rFonts w:ascii="Times New Roman" w:hAnsi="Times New Roman" w:cs="Times New Roman"/>
          <w:sz w:val="24"/>
          <w:szCs w:val="24"/>
        </w:rPr>
        <w:t xml:space="preserve"> Está a consideración el tema. Si ningún señor Edil va hacer uso de la palabra pasamos a votar. Los que estén por la afirmativa sírvanse indicarlo: </w:t>
      </w:r>
      <w:r w:rsidRPr="00243AB5">
        <w:rPr>
          <w:rFonts w:ascii="Times New Roman" w:hAnsi="Times New Roman" w:cs="Times New Roman"/>
          <w:b/>
          <w:sz w:val="24"/>
          <w:szCs w:val="24"/>
        </w:rPr>
        <w:t>UNANIMIDAD (27 en 27).-</w:t>
      </w:r>
    </w:p>
    <w:p w:rsidR="00BC4E5D" w:rsidRPr="00243AB5" w:rsidRDefault="00BC4E5D" w:rsidP="00BC4E5D">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R.6/19.-</w:t>
      </w:r>
      <w:r w:rsidRPr="00243AB5">
        <w:rPr>
          <w:rFonts w:ascii="Times New Roman" w:hAnsi="Times New Roman" w:cs="Times New Roman"/>
          <w:sz w:val="24"/>
          <w:szCs w:val="24"/>
        </w:rPr>
        <w:t xml:space="preserve"> En Sesión Ordinaria celebrada con fecha 21 de marzo de los ctes.; la Junta Departamental de Tacuarembó sancionó por unanimidad de 27 Ediles presentes, la siguiente Resolución:</w:t>
      </w:r>
    </w:p>
    <w:p w:rsidR="00BC4E5D" w:rsidRPr="00243AB5" w:rsidRDefault="00BC4E5D" w:rsidP="00BC4E5D">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Expediente Interno</w:t>
      </w:r>
      <w:r w:rsidRPr="00243AB5">
        <w:rPr>
          <w:rFonts w:ascii="Times New Roman" w:hAnsi="Times New Roman" w:cs="Times New Roman"/>
          <w:b/>
          <w:sz w:val="24"/>
          <w:szCs w:val="24"/>
        </w:rPr>
        <w:t xml:space="preserve"> Nº 03/19</w:t>
      </w:r>
      <w:r w:rsidRPr="00243AB5">
        <w:rPr>
          <w:rFonts w:ascii="Times New Roman" w:hAnsi="Times New Roman" w:cs="Times New Roman"/>
          <w:sz w:val="24"/>
          <w:szCs w:val="24"/>
        </w:rPr>
        <w:t xml:space="preserve"> caratulado “</w:t>
      </w:r>
      <w:r w:rsidRPr="00243AB5">
        <w:rPr>
          <w:rFonts w:ascii="Times New Roman" w:hAnsi="Times New Roman" w:cs="Times New Roman"/>
          <w:i/>
          <w:sz w:val="24"/>
          <w:szCs w:val="24"/>
        </w:rPr>
        <w:t>INTENDENCIA DEPARTAMENTAL DE TACUAREMBO; eleva Exp. Nº 1150/17, solicitando anuencia para la adquisición del Padrón Nº 16.803, propiedad de la Sra. Ana Gloria Telesca Cabrera, por la suma de $u 612.000</w:t>
      </w:r>
      <w:r w:rsidRPr="00243AB5">
        <w:rPr>
          <w:rFonts w:ascii="Times New Roman" w:hAnsi="Times New Roman" w:cs="Times New Roman"/>
          <w:sz w:val="24"/>
          <w:szCs w:val="24"/>
        </w:rPr>
        <w:t>”</w:t>
      </w:r>
      <w:r w:rsidRPr="00243AB5">
        <w:rPr>
          <w:rFonts w:ascii="Times New Roman" w:hAnsi="Times New Roman" w:cs="Times New Roman"/>
          <w:i/>
          <w:sz w:val="24"/>
          <w:szCs w:val="24"/>
        </w:rPr>
        <w:t>; ---</w:t>
      </w:r>
    </w:p>
    <w:p w:rsidR="00BC4E5D" w:rsidRPr="00243AB5" w:rsidRDefault="00BC4E5D" w:rsidP="00BC4E5D">
      <w:pPr>
        <w:pStyle w:val="Sinespaciado"/>
        <w:jc w:val="both"/>
        <w:rPr>
          <w:rFonts w:ascii="Times New Roman" w:hAnsi="Times New Roman" w:cs="Times New Roman"/>
          <w:b/>
          <w:snapToGrid w:val="0"/>
          <w:sz w:val="24"/>
          <w:szCs w:val="24"/>
        </w:rPr>
      </w:pPr>
      <w:r w:rsidRPr="00243AB5">
        <w:rPr>
          <w:rFonts w:ascii="Times New Roman" w:hAnsi="Times New Roman" w:cs="Times New Roman"/>
          <w:b/>
          <w:snapToGrid w:val="0"/>
          <w:sz w:val="24"/>
          <w:szCs w:val="24"/>
        </w:rPr>
        <w:t xml:space="preserve">RESULTANDO; </w:t>
      </w:r>
      <w:r w:rsidRPr="00243AB5">
        <w:rPr>
          <w:rFonts w:ascii="Times New Roman" w:hAnsi="Times New Roman" w:cs="Times New Roman"/>
          <w:snapToGrid w:val="0"/>
          <w:sz w:val="24"/>
          <w:szCs w:val="24"/>
        </w:rPr>
        <w:t>que por Oficio Nº 516/2018 de fecha 18/12/2018, el Ejecutivo Departamental solicita anuencia para adquirir a la Sra. Ana Gloria TELESCA CABRERA, el inmueble de su propiedad, Padrón Nº 16.803, con una superficie de 1.499 m</w:t>
      </w:r>
      <w:r w:rsidRPr="00243AB5">
        <w:rPr>
          <w:rFonts w:ascii="Times New Roman" w:hAnsi="Times New Roman" w:cs="Times New Roman"/>
          <w:snapToGrid w:val="0"/>
          <w:sz w:val="24"/>
          <w:szCs w:val="24"/>
          <w:vertAlign w:val="superscript"/>
        </w:rPr>
        <w:t xml:space="preserve">2 </w:t>
      </w:r>
      <w:r w:rsidRPr="00243AB5">
        <w:rPr>
          <w:rFonts w:ascii="Times New Roman" w:hAnsi="Times New Roman" w:cs="Times New Roman"/>
          <w:snapToGrid w:val="0"/>
          <w:sz w:val="24"/>
          <w:szCs w:val="24"/>
        </w:rPr>
        <w:t xml:space="preserve"> 73 dm</w:t>
      </w:r>
      <w:r w:rsidRPr="00243AB5">
        <w:rPr>
          <w:rFonts w:ascii="Times New Roman" w:hAnsi="Times New Roman" w:cs="Times New Roman"/>
          <w:snapToGrid w:val="0"/>
          <w:sz w:val="24"/>
          <w:szCs w:val="24"/>
          <w:vertAlign w:val="superscript"/>
        </w:rPr>
        <w:t>2</w:t>
      </w:r>
      <w:r w:rsidRPr="00243AB5">
        <w:rPr>
          <w:rFonts w:ascii="Times New Roman" w:hAnsi="Times New Roman" w:cs="Times New Roman"/>
          <w:snapToGrid w:val="0"/>
          <w:sz w:val="24"/>
          <w:szCs w:val="24"/>
        </w:rPr>
        <w:t>, por la suma de pesos uruguayos seiscientos doce mil ($U 612.000,oo);//</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 xml:space="preserve">CONSIDERANDO I; </w:t>
      </w:r>
      <w:r w:rsidRPr="00243AB5">
        <w:rPr>
          <w:rFonts w:ascii="Times New Roman" w:hAnsi="Times New Roman" w:cs="Times New Roman"/>
          <w:snapToGrid w:val="0"/>
          <w:sz w:val="24"/>
          <w:szCs w:val="24"/>
        </w:rPr>
        <w:t xml:space="preserve">que según informa la Dirección General de Ordenamiento </w:t>
      </w:r>
      <w:r w:rsidRPr="00243AB5">
        <w:rPr>
          <w:rFonts w:ascii="Times New Roman" w:hAnsi="Times New Roman" w:cs="Times New Roman"/>
          <w:snapToGrid w:val="0"/>
          <w:sz w:val="24"/>
          <w:szCs w:val="24"/>
        </w:rPr>
        <w:lastRenderedPageBreak/>
        <w:t xml:space="preserve">Territorial de la I.D.T., se trata de un inmueble que no puede ser fraccionado pues por él, transcurre una cañada afluente del arroyo Sandú,  paralela a la calle </w:t>
      </w:r>
      <w:r w:rsidRPr="00243AB5">
        <w:rPr>
          <w:rFonts w:ascii="Times New Roman" w:hAnsi="Times New Roman" w:cs="Times New Roman"/>
          <w:i/>
          <w:snapToGrid w:val="0"/>
          <w:sz w:val="24"/>
          <w:szCs w:val="24"/>
        </w:rPr>
        <w:t>Héctor Lorenzo Ríos</w:t>
      </w:r>
      <w:r w:rsidRPr="00243AB5">
        <w:rPr>
          <w:rFonts w:ascii="Times New Roman" w:hAnsi="Times New Roman" w:cs="Times New Roman"/>
          <w:snapToGrid w:val="0"/>
          <w:sz w:val="24"/>
          <w:szCs w:val="24"/>
        </w:rPr>
        <w:t xml:space="preserve"> que, al desbordarse lo inunda, ubicándose este padrón en una zona definida por el POT como ZE-10 (zona especial de conflicto ambiental);//</w:t>
      </w:r>
    </w:p>
    <w:p w:rsidR="00BC4E5D" w:rsidRPr="00243AB5" w:rsidRDefault="00BC4E5D" w:rsidP="00BC4E5D">
      <w:pPr>
        <w:pStyle w:val="Sinespaciado"/>
        <w:jc w:val="both"/>
        <w:rPr>
          <w:rFonts w:ascii="Times New Roman" w:hAnsi="Times New Roman" w:cs="Times New Roman"/>
          <w:i/>
          <w:snapToGrid w:val="0"/>
          <w:sz w:val="24"/>
          <w:szCs w:val="24"/>
        </w:rPr>
      </w:pPr>
      <w:r w:rsidRPr="00243AB5">
        <w:rPr>
          <w:rFonts w:ascii="Times New Roman" w:hAnsi="Times New Roman" w:cs="Times New Roman"/>
          <w:b/>
          <w:snapToGrid w:val="0"/>
          <w:sz w:val="24"/>
          <w:szCs w:val="24"/>
        </w:rPr>
        <w:t xml:space="preserve">CONSIDERANDO II; </w:t>
      </w:r>
      <w:r w:rsidRPr="00243AB5">
        <w:rPr>
          <w:rFonts w:ascii="Times New Roman" w:hAnsi="Times New Roman" w:cs="Times New Roman"/>
          <w:snapToGrid w:val="0"/>
          <w:sz w:val="24"/>
          <w:szCs w:val="24"/>
        </w:rPr>
        <w:t xml:space="preserve">que el artículo 44 de la ley 18.308 prevé la </w:t>
      </w:r>
      <w:r w:rsidRPr="00243AB5">
        <w:rPr>
          <w:rFonts w:ascii="Times New Roman" w:hAnsi="Times New Roman" w:cs="Times New Roman"/>
          <w:i/>
          <w:snapToGrid w:val="0"/>
          <w:sz w:val="24"/>
          <w:szCs w:val="24"/>
        </w:rPr>
        <w:t>“indemnización para los casos de expropiación o de limitaciones que desnaturalicen las facultades del derecho de propiedad, con daño cierto”;//</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III;</w:t>
      </w:r>
      <w:r w:rsidRPr="00243AB5">
        <w:rPr>
          <w:rFonts w:ascii="Times New Roman" w:hAnsi="Times New Roman" w:cs="Times New Roman"/>
          <w:snapToGrid w:val="0"/>
          <w:sz w:val="24"/>
          <w:szCs w:val="24"/>
        </w:rPr>
        <w:t xml:space="preserve"> que en este caso, se optó por la expropiación del terreno como forma de indemnizar a la propietaria de acuerdo a lo previsto en la norma citada;//</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 xml:space="preserve">CONSIDERANDO IV; </w:t>
      </w:r>
      <w:r w:rsidRPr="00243AB5">
        <w:rPr>
          <w:rFonts w:ascii="Times New Roman" w:hAnsi="Times New Roman" w:cs="Times New Roman"/>
          <w:snapToGrid w:val="0"/>
          <w:sz w:val="24"/>
          <w:szCs w:val="24"/>
        </w:rPr>
        <w:t>que en cumplimiento de lo previsto en el artículo 39 del TOCAF, se agregó a fs.8, la tasación efectuada por la Dirección Nacional del Catastro, la cual fijó el valor venal del referido Padrón en la suma de pesos uruguayos seiscientos doce mil  ($U 612.000,oo), suma que es aceptada como precio por la vendedora;//</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ATENTO;</w:t>
      </w:r>
      <w:r w:rsidRPr="00243AB5">
        <w:rPr>
          <w:rFonts w:ascii="Times New Roman" w:hAnsi="Times New Roman" w:cs="Times New Roman"/>
          <w:snapToGrid w:val="0"/>
          <w:sz w:val="24"/>
          <w:szCs w:val="24"/>
        </w:rPr>
        <w:t xml:space="preserve"> a lo precedentemente expuesto, y a lo preceptuado por el Artículo 273 Nral. 1 de la Constitución de la República, y lo dispuesto por el Artículo 36º Nral. 1 de la Ley 9.515, artículo 44 de la ley 18.308 y artículos 39º y concordantes del TOCAF;//</w:t>
      </w:r>
    </w:p>
    <w:p w:rsidR="00BC4E5D" w:rsidRPr="00243AB5" w:rsidRDefault="00BC4E5D" w:rsidP="00BC4E5D">
      <w:pPr>
        <w:pStyle w:val="Sinespaciado"/>
        <w:jc w:val="center"/>
        <w:rPr>
          <w:rFonts w:ascii="Times New Roman" w:hAnsi="Times New Roman" w:cs="Times New Roman"/>
          <w:b/>
          <w:snapToGrid w:val="0"/>
          <w:sz w:val="24"/>
          <w:szCs w:val="24"/>
        </w:rPr>
      </w:pPr>
      <w:r w:rsidRPr="00243AB5">
        <w:rPr>
          <w:rFonts w:ascii="Times New Roman" w:hAnsi="Times New Roman" w:cs="Times New Roman"/>
          <w:b/>
          <w:snapToGrid w:val="0"/>
          <w:sz w:val="24"/>
          <w:szCs w:val="24"/>
        </w:rPr>
        <w:t>LA JUNTA DEPARTAMENTAL DE TACUAREMBO;</w:t>
      </w:r>
    </w:p>
    <w:p w:rsidR="00BC4E5D" w:rsidRPr="00243AB5" w:rsidRDefault="00BC4E5D" w:rsidP="00BC4E5D">
      <w:pPr>
        <w:pStyle w:val="Sinespaciado"/>
        <w:jc w:val="center"/>
        <w:rPr>
          <w:rFonts w:ascii="Times New Roman" w:hAnsi="Times New Roman" w:cs="Times New Roman"/>
          <w:b/>
          <w:snapToGrid w:val="0"/>
          <w:sz w:val="24"/>
          <w:szCs w:val="24"/>
          <w:u w:val="single"/>
        </w:rPr>
      </w:pPr>
      <w:r w:rsidRPr="00243AB5">
        <w:rPr>
          <w:rFonts w:ascii="Times New Roman" w:hAnsi="Times New Roman" w:cs="Times New Roman"/>
          <w:b/>
          <w:snapToGrid w:val="0"/>
          <w:sz w:val="24"/>
          <w:szCs w:val="24"/>
          <w:u w:val="single"/>
        </w:rPr>
        <w:t>R E S U E L V E:</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u w:val="single"/>
        </w:rPr>
        <w:t>1ro.-</w:t>
      </w:r>
      <w:r w:rsidRPr="00243AB5">
        <w:rPr>
          <w:rFonts w:ascii="Times New Roman" w:hAnsi="Times New Roman" w:cs="Times New Roman"/>
          <w:snapToGrid w:val="0"/>
          <w:sz w:val="24"/>
          <w:szCs w:val="24"/>
        </w:rPr>
        <w:t xml:space="preserve"> Conceder la anuencia a la Intendencia Departamental de Tacuarembó –previo dictamen del Tribunal de Cuentas de la República- para </w:t>
      </w:r>
      <w:r w:rsidRPr="00243AB5">
        <w:rPr>
          <w:rFonts w:ascii="Times New Roman" w:hAnsi="Times New Roman" w:cs="Times New Roman"/>
          <w:snapToGrid w:val="0"/>
          <w:sz w:val="24"/>
          <w:szCs w:val="24"/>
        </w:rPr>
        <w:lastRenderedPageBreak/>
        <w:t>la adquisición a la Sra. Ana Gloria TELESCA CABRERA, del inmueble de su propiedad Padrón Nº 16.803, sección catastral Tacuarembó, con una superficie de 1499 m2, 73 dm2, por la suma de pesos uruguayos seiscientos doce mil ($U 612.000,oo).</w:t>
      </w:r>
    </w:p>
    <w:p w:rsidR="00BC4E5D" w:rsidRPr="00243AB5" w:rsidRDefault="00BC4E5D" w:rsidP="00BC4E5D">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u w:val="single"/>
        </w:rPr>
        <w:t>2do.-</w:t>
      </w:r>
      <w:r w:rsidRPr="00243AB5">
        <w:rPr>
          <w:rFonts w:ascii="Times New Roman" w:hAnsi="Times New Roman" w:cs="Times New Roman"/>
          <w:snapToGrid w:val="0"/>
          <w:sz w:val="24"/>
          <w:szCs w:val="24"/>
        </w:rPr>
        <w:t xml:space="preserve"> Comuníquese en forma inmediata al Tribunal de Cuentas de la República, a todos sus efectos.</w:t>
      </w:r>
    </w:p>
    <w:p w:rsidR="00B46CAD" w:rsidRPr="00243AB5" w:rsidRDefault="00BC4E5D" w:rsidP="00BC4E5D">
      <w:pPr>
        <w:spacing w:after="0" w:line="240" w:lineRule="auto"/>
        <w:jc w:val="both"/>
        <w:rPr>
          <w:rFonts w:ascii="Times New Roman" w:hAnsi="Times New Roman" w:cs="Times New Roman"/>
          <w:b/>
          <w:sz w:val="24"/>
          <w:szCs w:val="24"/>
          <w:lang w:val="es-UY"/>
        </w:rPr>
      </w:pPr>
      <w:r w:rsidRPr="00243AB5">
        <w:rPr>
          <w:rFonts w:ascii="Times New Roman" w:hAnsi="Times New Roman" w:cs="Times New Roman"/>
          <w:snapToGrid w:val="0"/>
          <w:sz w:val="24"/>
          <w:szCs w:val="24"/>
        </w:rPr>
        <w:t>Sala de Sesiones “</w:t>
      </w:r>
      <w:r w:rsidRPr="00243AB5">
        <w:rPr>
          <w:rFonts w:ascii="Times New Roman" w:hAnsi="Times New Roman" w:cs="Times New Roman"/>
          <w:b/>
          <w:i/>
          <w:snapToGrid w:val="0"/>
          <w:sz w:val="24"/>
          <w:szCs w:val="24"/>
        </w:rPr>
        <w:t>Gral. José Artigas</w:t>
      </w:r>
      <w:r w:rsidRPr="00243AB5">
        <w:rPr>
          <w:rFonts w:ascii="Times New Roman" w:hAnsi="Times New Roman" w:cs="Times New Roman"/>
          <w:snapToGrid w:val="0"/>
          <w:sz w:val="24"/>
          <w:szCs w:val="24"/>
        </w:rPr>
        <w:t xml:space="preserve">” de la Junta Departamental de Tacuarembó, a los catorce días del mes de marzo del año dos mil diecinueve.                                                                                                  </w:t>
      </w:r>
    </w:p>
    <w:p w:rsidR="00B46CAD" w:rsidRPr="00243AB5" w:rsidRDefault="00B46CAD" w:rsidP="00B46CAD">
      <w:pPr>
        <w:spacing w:after="0" w:line="240" w:lineRule="auto"/>
        <w:jc w:val="both"/>
        <w:rPr>
          <w:rFonts w:ascii="Times New Roman" w:hAnsi="Times New Roman" w:cs="Times New Roman"/>
          <w:b/>
          <w:sz w:val="24"/>
          <w:szCs w:val="24"/>
        </w:rPr>
      </w:pPr>
    </w:p>
    <w:p w:rsidR="00B46CAD" w:rsidRPr="00243AB5" w:rsidRDefault="0075479F" w:rsidP="0075479F">
      <w:pPr>
        <w:spacing w:after="0" w:line="240" w:lineRule="auto"/>
        <w:jc w:val="center"/>
        <w:rPr>
          <w:rFonts w:ascii="Times New Roman" w:hAnsi="Times New Roman" w:cs="Times New Roman"/>
          <w:b/>
          <w:sz w:val="24"/>
          <w:szCs w:val="24"/>
        </w:rPr>
      </w:pPr>
      <w:r w:rsidRPr="00243AB5">
        <w:rPr>
          <w:rFonts w:ascii="Times New Roman" w:hAnsi="Times New Roman" w:cs="Times New Roman"/>
          <w:b/>
          <w:sz w:val="24"/>
          <w:szCs w:val="24"/>
        </w:rPr>
        <w:t>-9-</w:t>
      </w:r>
    </w:p>
    <w:p w:rsidR="00B46CAD" w:rsidRPr="00243AB5" w:rsidRDefault="00B46CAD" w:rsidP="00B46CAD">
      <w:pPr>
        <w:spacing w:after="0" w:line="240" w:lineRule="auto"/>
        <w:jc w:val="both"/>
        <w:rPr>
          <w:rFonts w:ascii="Times New Roman" w:hAnsi="Times New Roman" w:cs="Times New Roman"/>
          <w:i/>
          <w:sz w:val="24"/>
          <w:szCs w:val="24"/>
        </w:rPr>
      </w:pPr>
    </w:p>
    <w:p w:rsidR="00B46CAD" w:rsidRPr="00243AB5" w:rsidRDefault="00B46CAD" w:rsidP="00BC4E5D">
      <w:pPr>
        <w:pStyle w:val="Sinespaciado"/>
        <w:jc w:val="both"/>
        <w:rPr>
          <w:rFonts w:ascii="Times New Roman" w:hAnsi="Times New Roman" w:cs="Times New Roman"/>
          <w:b/>
          <w:i/>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al </w:t>
      </w:r>
      <w:r w:rsidRPr="00243AB5">
        <w:rPr>
          <w:rFonts w:ascii="Times New Roman" w:hAnsi="Times New Roman" w:cs="Times New Roman"/>
          <w:b/>
          <w:sz w:val="24"/>
          <w:szCs w:val="24"/>
        </w:rPr>
        <w:t>Quinto Punto</w:t>
      </w:r>
      <w:r w:rsidRPr="00243AB5">
        <w:rPr>
          <w:rFonts w:ascii="Times New Roman" w:hAnsi="Times New Roman" w:cs="Times New Roman"/>
          <w:sz w:val="24"/>
          <w:szCs w:val="24"/>
        </w:rPr>
        <w:t xml:space="preserve">: </w:t>
      </w:r>
      <w:r w:rsidRPr="00243AB5">
        <w:rPr>
          <w:rFonts w:ascii="Times New Roman" w:hAnsi="Times New Roman" w:cs="Times New Roman"/>
          <w:b/>
          <w:i/>
          <w:sz w:val="24"/>
          <w:szCs w:val="24"/>
        </w:rPr>
        <w:t>Informe Nº. 1 – Comisión de Transporte, Vivienda, Obras Públicas, Ordenamiento Territorial y Medio Ambiente, referente al Expediente Interno Nº. 25/19, caratulado: “Intendencia Departamental de Tacuarembó, eleva Exp. Nº. 2545/18 solicitando se declare de Interés Público el proyecto de fraccionamiento en Tambores, Padrones Nros.: 180, 184, 185 y 187 por parte de MEVIR, donde se asentará el nuevo Plan de Viviendas nucleadas, llamadas: “de interés social” y anuencia para la apertura de calles y cederlos de pleno derecho al dominio público”.-</w:t>
      </w:r>
    </w:p>
    <w:p w:rsidR="00B46CAD" w:rsidRPr="00243AB5" w:rsidRDefault="00B46CAD" w:rsidP="00BC4E5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pasa a dar lectura.</w:t>
      </w:r>
    </w:p>
    <w:p w:rsidR="006F2DE8" w:rsidRPr="00243AB5" w:rsidRDefault="00B46CAD" w:rsidP="006F2DE8">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SECRETARÍA:</w:t>
      </w:r>
      <w:r w:rsidR="006F2DE8" w:rsidRPr="00243AB5">
        <w:rPr>
          <w:rFonts w:ascii="Times New Roman" w:hAnsi="Times New Roman" w:cs="Times New Roman"/>
          <w:sz w:val="24"/>
          <w:szCs w:val="24"/>
        </w:rPr>
        <w:t xml:space="preserve"> </w:t>
      </w:r>
      <w:r w:rsidR="006F2DE8" w:rsidRPr="00243AB5">
        <w:rPr>
          <w:rFonts w:ascii="Times New Roman" w:hAnsi="Times New Roman" w:cs="Times New Roman"/>
          <w:b/>
          <w:sz w:val="24"/>
          <w:szCs w:val="24"/>
        </w:rPr>
        <w:t>COMISION DE TRANSPORTE, VIVIENDA, OBRAS PÚBLICAS, ORDENAMIENTO TERRITORIAL Y MEDIO AMBIENTE.</w:t>
      </w:r>
      <w:r w:rsidR="00C80E97" w:rsidRPr="00243AB5">
        <w:rPr>
          <w:rFonts w:ascii="Times New Roman" w:hAnsi="Times New Roman" w:cs="Times New Roman"/>
          <w:b/>
          <w:sz w:val="24"/>
          <w:szCs w:val="24"/>
        </w:rPr>
        <w:t xml:space="preserve">   </w:t>
      </w:r>
      <w:r w:rsidR="006F2DE8" w:rsidRPr="00243AB5">
        <w:rPr>
          <w:rFonts w:ascii="Times New Roman" w:hAnsi="Times New Roman" w:cs="Times New Roman"/>
          <w:b/>
          <w:sz w:val="24"/>
          <w:szCs w:val="24"/>
          <w:u w:val="single"/>
        </w:rPr>
        <w:t>Informe Nº 1</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Reunida en el día de la fecha la Comisión de Transporte, Vivienda, Obras Públicas, </w:t>
      </w:r>
      <w:r w:rsidRPr="00243AB5">
        <w:rPr>
          <w:rFonts w:ascii="Times New Roman" w:hAnsi="Times New Roman" w:cs="Times New Roman"/>
          <w:sz w:val="24"/>
          <w:szCs w:val="24"/>
        </w:rPr>
        <w:lastRenderedPageBreak/>
        <w:t>Ordenamiento Territorial y Medio Ambiente, con la asistencia del Edil Titular GERARDO MAUTONE, y los Suplentes de Ediles JAVIER GUEDES (por la titular Moira PETRAFESA), EMILIO MAIDANA (por el titular Fabricio SEMPERT), AUGUSTO SÁNCHEZ ( por su titular Mtro. Richard MENONI), JUAN CARLOS FERNÁNDEZ (por la titular Esc. Célica GALARRAGA), RUBEN MOREIRA (por el titular Maximiliano CAMPO)  y PROF. ENRIQUE REYES (por su titular Mtro. Jesús Ariel CASCO), integrada la Mesa en Presidencia y Secretaría ad-hoc, por el Edil Departamental Gerardo Mautone y el Suplente de Edil Prof. Enrique Reyes respectivamente</w:t>
      </w:r>
      <w:r w:rsidRPr="00243AB5">
        <w:rPr>
          <w:rFonts w:ascii="Times New Roman" w:eastAsia="Calibri" w:hAnsi="Times New Roman" w:cs="Times New Roman"/>
          <w:sz w:val="24"/>
          <w:szCs w:val="24"/>
          <w:lang w:eastAsia="es-UY"/>
        </w:rPr>
        <w:t xml:space="preserve">, por unanimidad de siete (7) presentes, resolvió elevar al Plenario el siguiente: </w:t>
      </w:r>
      <w:r w:rsidRPr="00243AB5">
        <w:rPr>
          <w:rFonts w:ascii="Times New Roman" w:hAnsi="Times New Roman" w:cs="Times New Roman"/>
          <w:sz w:val="24"/>
          <w:szCs w:val="24"/>
        </w:rPr>
        <w:t>PROYECTO DE DECRETO</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Expediente Interno Nº 25/19, caratulado “</w:t>
      </w:r>
      <w:r w:rsidRPr="00243AB5">
        <w:rPr>
          <w:rFonts w:ascii="Times New Roman" w:hAnsi="Times New Roman" w:cs="Times New Roman"/>
          <w:i/>
          <w:sz w:val="24"/>
          <w:szCs w:val="24"/>
        </w:rPr>
        <w:t>INTENDENCIA DEPARTAMENTAL DE TACUAREMBÓ, eleva Exp. Nº 2</w:t>
      </w:r>
      <w:r w:rsidR="00F07491" w:rsidRPr="00243AB5">
        <w:rPr>
          <w:rFonts w:ascii="Times New Roman" w:hAnsi="Times New Roman" w:cs="Times New Roman"/>
          <w:i/>
          <w:sz w:val="24"/>
          <w:szCs w:val="24"/>
        </w:rPr>
        <w:t>.</w:t>
      </w:r>
      <w:r w:rsidRPr="00243AB5">
        <w:rPr>
          <w:rFonts w:ascii="Times New Roman" w:hAnsi="Times New Roman" w:cs="Times New Roman"/>
          <w:i/>
          <w:sz w:val="24"/>
          <w:szCs w:val="24"/>
        </w:rPr>
        <w:t>545/18, solicitando se declare de Interés Público el proyecto de fraccionamiento en Tambores, Padrones Nros. 180, 184, 185 y 187 por parte de MEVIR, donde se asentará el nuevo Plan de Viviendas nucleadas, llamadas “de interés social” y anuencia para la apertura de calles y cederlos de pleno derecho al dominio público</w:t>
      </w:r>
      <w:r w:rsidRPr="00243AB5">
        <w:rPr>
          <w:rFonts w:ascii="Times New Roman" w:hAnsi="Times New Roman" w:cs="Times New Roman"/>
          <w:sz w:val="24"/>
          <w:szCs w:val="24"/>
        </w:rPr>
        <w:t>”;</w:t>
      </w:r>
      <w:r w:rsidR="004008F8" w:rsidRPr="00243AB5">
        <w:rPr>
          <w:rFonts w:ascii="Times New Roman" w:hAnsi="Times New Roman" w:cs="Times New Roman"/>
          <w:sz w:val="24"/>
          <w:szCs w:val="24"/>
        </w:rPr>
        <w:t>//</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RESULTANDO; que por Oficio Nº 029/2019, la Intendencia Departamental de Tacuarembó solicita a este Organismo: </w:t>
      </w:r>
    </w:p>
    <w:p w:rsidR="006F2DE8" w:rsidRPr="00243AB5" w:rsidRDefault="004008F8" w:rsidP="00EA1DA9">
      <w:pPr>
        <w:pStyle w:val="Sinespaciado"/>
        <w:numPr>
          <w:ilvl w:val="0"/>
          <w:numId w:val="2"/>
        </w:numPr>
        <w:jc w:val="both"/>
        <w:rPr>
          <w:rFonts w:ascii="Times New Roman" w:hAnsi="Times New Roman" w:cs="Times New Roman"/>
          <w:sz w:val="24"/>
          <w:szCs w:val="24"/>
        </w:rPr>
      </w:pPr>
      <w:r w:rsidRPr="00243AB5">
        <w:rPr>
          <w:rFonts w:ascii="Times New Roman" w:hAnsi="Times New Roman" w:cs="Times New Roman"/>
          <w:sz w:val="24"/>
          <w:szCs w:val="24"/>
        </w:rPr>
        <w:t xml:space="preserve"> </w:t>
      </w:r>
      <w:r w:rsidR="006F2DE8" w:rsidRPr="00243AB5">
        <w:rPr>
          <w:rFonts w:ascii="Times New Roman" w:hAnsi="Times New Roman" w:cs="Times New Roman"/>
          <w:sz w:val="24"/>
          <w:szCs w:val="24"/>
        </w:rPr>
        <w:t xml:space="preserve">se declare de Interés Público el proyecto de fraccionamiento a llevarse a cabo en la localidad catastral Tambores, padrones180, 184,185 y 187, por parte de MEVIR, en el cual se asentará un </w:t>
      </w:r>
      <w:r w:rsidR="006F2DE8" w:rsidRPr="00243AB5">
        <w:rPr>
          <w:rFonts w:ascii="Times New Roman" w:hAnsi="Times New Roman" w:cs="Times New Roman"/>
          <w:sz w:val="24"/>
          <w:szCs w:val="24"/>
        </w:rPr>
        <w:lastRenderedPageBreak/>
        <w:t>nuevo Plan de Viviendas nucleadas, llamada “de interés social”;</w:t>
      </w:r>
    </w:p>
    <w:p w:rsidR="006F2DE8" w:rsidRPr="00243AB5" w:rsidRDefault="006F2DE8" w:rsidP="004008F8">
      <w:pPr>
        <w:pStyle w:val="Sinespaciado"/>
        <w:numPr>
          <w:ilvl w:val="0"/>
          <w:numId w:val="2"/>
        </w:numPr>
        <w:jc w:val="both"/>
        <w:rPr>
          <w:rFonts w:ascii="Times New Roman" w:hAnsi="Times New Roman" w:cs="Times New Roman"/>
          <w:sz w:val="24"/>
          <w:szCs w:val="24"/>
        </w:rPr>
      </w:pPr>
      <w:r w:rsidRPr="00243AB5">
        <w:rPr>
          <w:rFonts w:ascii="Times New Roman" w:hAnsi="Times New Roman" w:cs="Times New Roman"/>
          <w:sz w:val="24"/>
          <w:szCs w:val="24"/>
        </w:rPr>
        <w:t>anuencia para la apertura de calles y cederlos de pleno derecho al dominio público;</w:t>
      </w:r>
    </w:p>
    <w:p w:rsidR="006F2DE8" w:rsidRPr="00243AB5" w:rsidRDefault="006F2DE8" w:rsidP="004008F8">
      <w:pPr>
        <w:pStyle w:val="Sinespaciado"/>
        <w:numPr>
          <w:ilvl w:val="0"/>
          <w:numId w:val="2"/>
        </w:numPr>
        <w:jc w:val="both"/>
        <w:rPr>
          <w:rFonts w:ascii="Times New Roman" w:hAnsi="Times New Roman" w:cs="Times New Roman"/>
          <w:sz w:val="24"/>
          <w:szCs w:val="24"/>
        </w:rPr>
      </w:pPr>
      <w:r w:rsidRPr="00243AB5">
        <w:rPr>
          <w:rFonts w:ascii="Times New Roman" w:hAnsi="Times New Roman" w:cs="Times New Roman"/>
          <w:sz w:val="24"/>
          <w:szCs w:val="24"/>
        </w:rPr>
        <w:t xml:space="preserve">la correspondiente autorización para el fraccionamiento del inmueble en solares menores a los 300 m2 que exige la Ley 18.308, es decir de acuerdo a lo dispuesto por el Artículo 1º literales A y B de la Ley 19.044; y </w:t>
      </w:r>
    </w:p>
    <w:p w:rsidR="006F2DE8" w:rsidRPr="00243AB5" w:rsidRDefault="006F2DE8" w:rsidP="004008F8">
      <w:pPr>
        <w:pStyle w:val="Sinespaciado"/>
        <w:numPr>
          <w:ilvl w:val="0"/>
          <w:numId w:val="2"/>
        </w:numPr>
        <w:jc w:val="both"/>
        <w:rPr>
          <w:rFonts w:ascii="Times New Roman" w:hAnsi="Times New Roman" w:cs="Times New Roman"/>
          <w:sz w:val="24"/>
          <w:szCs w:val="24"/>
        </w:rPr>
      </w:pPr>
      <w:r w:rsidRPr="00243AB5">
        <w:rPr>
          <w:rFonts w:ascii="Times New Roman" w:hAnsi="Times New Roman" w:cs="Times New Roman"/>
          <w:sz w:val="24"/>
          <w:szCs w:val="24"/>
        </w:rPr>
        <w:t>anuencia para la aceptación de la cesión del solar Nº 51, referido en el plano proyectado (Fs. 2 de los presentes obrados) suscrito por el Ing.</w:t>
      </w:r>
      <w:r w:rsidR="00196F66">
        <w:rPr>
          <w:rFonts w:ascii="Times New Roman" w:hAnsi="Times New Roman" w:cs="Times New Roman"/>
          <w:sz w:val="24"/>
          <w:szCs w:val="24"/>
        </w:rPr>
        <w:t xml:space="preserve"> Agrim. Andrés Pisón Artagaveity</w:t>
      </w:r>
      <w:r w:rsidRPr="00243AB5">
        <w:rPr>
          <w:rFonts w:ascii="Times New Roman" w:hAnsi="Times New Roman" w:cs="Times New Roman"/>
          <w:sz w:val="24"/>
          <w:szCs w:val="24"/>
        </w:rPr>
        <w:t>a de fecha 22 de junio de 2018  (Expediente 926/2018 adj. 2545/2018);</w:t>
      </w:r>
      <w:r w:rsidR="004008F8" w:rsidRPr="00243AB5">
        <w:rPr>
          <w:rFonts w:ascii="Times New Roman" w:hAnsi="Times New Roman" w:cs="Times New Roman"/>
          <w:sz w:val="24"/>
          <w:szCs w:val="24"/>
        </w:rPr>
        <w:t>//</w:t>
      </w:r>
    </w:p>
    <w:p w:rsidR="004008F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que se trata de un proyecto de sumo interés para el Gobierno Departamental, pues el mismo está destinado al fraccionamiento de solares en donde se construirán soluciones habitacionales para una parte de la</w:t>
      </w:r>
      <w:r w:rsidR="004008F8" w:rsidRPr="00243AB5">
        <w:rPr>
          <w:rFonts w:ascii="Times New Roman" w:hAnsi="Times New Roman" w:cs="Times New Roman"/>
          <w:sz w:val="24"/>
          <w:szCs w:val="24"/>
        </w:rPr>
        <w:t xml:space="preserve"> población de Tambores;//</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habiéndose dado cumplimiento a la normativa vigente, corresponde acceder a lo solicitado por el Sr. Intendente Departamental;-</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en el Artículo 273 Nral. 1 de la Constitución de la República, y a lo dispuesto por los Arts. 19 y 35 de la Ley Orgánica Municipal 9</w:t>
      </w:r>
      <w:r w:rsidR="008E3ED7" w:rsidRPr="00243AB5">
        <w:rPr>
          <w:rFonts w:ascii="Times New Roman" w:hAnsi="Times New Roman" w:cs="Times New Roman"/>
          <w:sz w:val="24"/>
          <w:szCs w:val="24"/>
        </w:rPr>
        <w:t>.</w:t>
      </w:r>
      <w:r w:rsidRPr="00243AB5">
        <w:rPr>
          <w:rFonts w:ascii="Times New Roman" w:hAnsi="Times New Roman" w:cs="Times New Roman"/>
          <w:sz w:val="24"/>
          <w:szCs w:val="24"/>
        </w:rPr>
        <w:t>515, Art. 1º y siguientes de la Ley 10.723 y Art. 14  y concordantes de la Ley 18.308;</w:t>
      </w:r>
      <w:r w:rsidR="00456E68" w:rsidRPr="00243AB5">
        <w:rPr>
          <w:rFonts w:ascii="Times New Roman" w:hAnsi="Times New Roman" w:cs="Times New Roman"/>
          <w:sz w:val="24"/>
          <w:szCs w:val="24"/>
        </w:rPr>
        <w:t>//</w:t>
      </w:r>
    </w:p>
    <w:p w:rsidR="006F2DE8" w:rsidRPr="00243AB5" w:rsidRDefault="006F2DE8" w:rsidP="00456E68">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6F2DE8" w:rsidRPr="00243AB5" w:rsidRDefault="006F2DE8" w:rsidP="00456E68">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D E C R E T A:</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lastRenderedPageBreak/>
        <w:t>Artículo 1ro.-</w:t>
      </w:r>
      <w:r w:rsidRPr="00243AB5">
        <w:rPr>
          <w:rFonts w:ascii="Times New Roman" w:hAnsi="Times New Roman" w:cs="Times New Roman"/>
          <w:sz w:val="24"/>
          <w:szCs w:val="24"/>
        </w:rPr>
        <w:t xml:space="preserve"> Declárase que el fraccionamiento de los Padrones Nros. 180, 184, 185 y 187 de la Localidad Tambores, proyectado por MEVIR, es de interés social y por lo tanto se encuentra comprendido dentro de la excepción del literal B) del artículo 16 de la ley 10.723, en la redacción dada por el artículo 1º de la ley Nº 19.044. </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sz w:val="24"/>
          <w:szCs w:val="24"/>
        </w:rPr>
        <w:t xml:space="preserve"> Concédase la anuencia al Ejecutivo Departamental, para proceder a la apertura de calles de los inmuebles antedichos, según consta en el plano de mensura y fraccionamiento del Ing. Agr. Andrés Pisón Artagaveytia de fecha 22 de junio de 2018 (agregado a fs. 2), y para aceptar la cesión a su nombre, del solar Nº 51 del referido plano.</w:t>
      </w:r>
    </w:p>
    <w:p w:rsidR="006F2DE8" w:rsidRPr="00243AB5" w:rsidRDefault="006F2DE8" w:rsidP="006F2DE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3ro.-</w:t>
      </w:r>
      <w:r w:rsidRPr="00243AB5">
        <w:rPr>
          <w:rFonts w:ascii="Times New Roman" w:hAnsi="Times New Roman" w:cs="Times New Roman"/>
          <w:sz w:val="24"/>
          <w:szCs w:val="24"/>
        </w:rPr>
        <w:t xml:space="preserve"> A todos sus efectos, siga en forma inmediata al Ejecutivo Departamental.</w:t>
      </w:r>
    </w:p>
    <w:p w:rsidR="006F2DE8" w:rsidRPr="00243AB5" w:rsidRDefault="006F2DE8" w:rsidP="00233F06">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i/>
          <w:sz w:val="24"/>
          <w:szCs w:val="24"/>
        </w:rPr>
        <w:t>Gral. José Artigas</w:t>
      </w:r>
      <w:r w:rsidRPr="00243AB5">
        <w:rPr>
          <w:rFonts w:ascii="Times New Roman" w:hAnsi="Times New Roman" w:cs="Times New Roman"/>
          <w:sz w:val="24"/>
          <w:szCs w:val="24"/>
        </w:rPr>
        <w:t xml:space="preserve">” de la Junta Departamental de Tacuarembó, a los catorce días del mes de marzo del año dos mil diecinueve.                                                                                               </w:t>
      </w:r>
      <w:r w:rsidRPr="00243AB5">
        <w:rPr>
          <w:rFonts w:ascii="Times New Roman" w:hAnsi="Times New Roman" w:cs="Times New Roman"/>
          <w:b/>
          <w:sz w:val="24"/>
          <w:szCs w:val="24"/>
          <w:u w:val="single"/>
        </w:rPr>
        <w:t>POR LA COMISION:</w:t>
      </w:r>
      <w:r w:rsidR="00456E68" w:rsidRPr="00243AB5">
        <w:rPr>
          <w:rFonts w:ascii="Times New Roman" w:hAnsi="Times New Roman" w:cs="Times New Roman"/>
          <w:b/>
          <w:sz w:val="24"/>
          <w:szCs w:val="24"/>
        </w:rPr>
        <w:t xml:space="preserve"> </w:t>
      </w:r>
      <w:r w:rsidRPr="00243AB5">
        <w:rPr>
          <w:rFonts w:ascii="Times New Roman" w:hAnsi="Times New Roman" w:cs="Times New Roman"/>
          <w:b/>
          <w:sz w:val="24"/>
          <w:szCs w:val="24"/>
        </w:rPr>
        <w:t>Prof. Enrique REYES MACHADO</w:t>
      </w:r>
      <w:r w:rsidR="00456E68" w:rsidRPr="00243AB5">
        <w:rPr>
          <w:rFonts w:ascii="Times New Roman" w:hAnsi="Times New Roman" w:cs="Times New Roman"/>
          <w:b/>
          <w:i/>
          <w:sz w:val="24"/>
          <w:szCs w:val="24"/>
        </w:rPr>
        <w:t xml:space="preserve"> Secretario ad-hoc</w:t>
      </w:r>
      <w:r w:rsidRPr="00243AB5">
        <w:rPr>
          <w:rFonts w:ascii="Times New Roman" w:hAnsi="Times New Roman" w:cs="Times New Roman"/>
          <w:b/>
          <w:sz w:val="24"/>
          <w:szCs w:val="24"/>
        </w:rPr>
        <w:t xml:space="preserve">                                  Gerardo MAUTONE DELPINO</w:t>
      </w:r>
      <w:r w:rsidR="00456E68" w:rsidRPr="00243AB5">
        <w:rPr>
          <w:rFonts w:ascii="Times New Roman" w:hAnsi="Times New Roman" w:cs="Times New Roman"/>
          <w:b/>
          <w:i/>
          <w:sz w:val="24"/>
          <w:szCs w:val="24"/>
        </w:rPr>
        <w:t xml:space="preserve"> Presidente ad-hoc</w:t>
      </w:r>
    </w:p>
    <w:p w:rsidR="00B46CAD" w:rsidRPr="00243AB5" w:rsidRDefault="00B46CAD" w:rsidP="00233F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Este proyecto no requiere mayor especial sino mayoría simple, está a consideración del Cuerpo.</w:t>
      </w:r>
    </w:p>
    <w:p w:rsidR="00B46CAD" w:rsidRPr="00243AB5" w:rsidRDefault="00B46CAD" w:rsidP="00B46CAD">
      <w:pPr>
        <w:spacing w:after="0" w:line="240" w:lineRule="aut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Gonzalo Dutra da Silveira.</w:t>
      </w:r>
    </w:p>
    <w:p w:rsidR="00B46CAD" w:rsidRPr="00243AB5" w:rsidRDefault="00B46CAD" w:rsidP="00A36193">
      <w:pPr>
        <w:pStyle w:val="Sinespaciado"/>
        <w:jc w:val="both"/>
        <w:rPr>
          <w:rFonts w:ascii="Times New Roman" w:hAnsi="Times New Roman" w:cs="Times New Roman"/>
          <w:sz w:val="24"/>
          <w:szCs w:val="24"/>
        </w:rPr>
      </w:pPr>
      <w:r w:rsidRPr="00243AB5">
        <w:rPr>
          <w:rFonts w:ascii="Times New Roman" w:hAnsi="Times New Roman" w:cs="Times New Roman"/>
          <w:b/>
          <w:sz w:val="24"/>
          <w:szCs w:val="24"/>
          <w:lang w:val="en-US"/>
        </w:rPr>
        <w:t xml:space="preserve">Sr. Edil Téc. Com. Vis. </w:t>
      </w:r>
      <w:r w:rsidRPr="00243AB5">
        <w:rPr>
          <w:rFonts w:ascii="Times New Roman" w:hAnsi="Times New Roman" w:cs="Times New Roman"/>
          <w:b/>
          <w:sz w:val="24"/>
          <w:szCs w:val="24"/>
        </w:rPr>
        <w:t xml:space="preserve">Gonzalo Dutra da Silveira: </w:t>
      </w:r>
      <w:r w:rsidRPr="00243AB5">
        <w:rPr>
          <w:rFonts w:ascii="Times New Roman" w:hAnsi="Times New Roman" w:cs="Times New Roman"/>
          <w:sz w:val="24"/>
          <w:szCs w:val="24"/>
        </w:rPr>
        <w:t xml:space="preserve">Señor Presidente, creo que debemos destacar y felicito a la Comisión de Transporte por el trámite que le dio a este emprendimiento para Tambores. Este es el cuarto núcleo de MEVIR que habrá en Tambores, ya hay dos MEVIR del lado de Paysandú y un MEVIR del lado de </w:t>
      </w:r>
      <w:r w:rsidRPr="00243AB5">
        <w:rPr>
          <w:rFonts w:ascii="Times New Roman" w:hAnsi="Times New Roman" w:cs="Times New Roman"/>
          <w:sz w:val="24"/>
          <w:szCs w:val="24"/>
        </w:rPr>
        <w:lastRenderedPageBreak/>
        <w:t>Tacuarembó. Realmente cuando uno habla con la gente de Tambores siempre sale el tema de las soluciones habitacionales, siempre están faltando más viviendas. Me alegro que esto haya salido, MEVIR hizo el llamado e incluso quedó gente afuera o sea que habla que en realidad hay falta de viviendas en la localidad de Tambores. Gracias señor Presidente.</w:t>
      </w:r>
    </w:p>
    <w:p w:rsidR="00B46CAD" w:rsidRPr="00243AB5" w:rsidRDefault="00B46CAD" w:rsidP="00A36193">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Edil Jorge Ferreira.</w:t>
      </w:r>
    </w:p>
    <w:p w:rsidR="00B46CAD" w:rsidRPr="00243AB5" w:rsidRDefault="00B46CAD" w:rsidP="00A36193">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Jorge Ferreira: </w:t>
      </w:r>
      <w:r w:rsidRPr="00243AB5">
        <w:rPr>
          <w:rFonts w:ascii="Times New Roman" w:hAnsi="Times New Roman" w:cs="Times New Roman"/>
          <w:sz w:val="24"/>
          <w:szCs w:val="24"/>
        </w:rPr>
        <w:t>Señor Presidente, nosotros tuvimos la oportunidad de visitar este MEVIR en ejecución y seguramente de aquí a no muchos meses más ya pronto y entregado. Tenemos que decir que una cosa bien buena que hubo en este país fue esa brillante idea de don Luis Gallinal Heber de generar ese MEVIR que ha sido de una utilidad extraordinaria y que ha sido en estos tiempos y</w:t>
      </w:r>
      <w:r w:rsidR="00AA5927" w:rsidRPr="00243AB5">
        <w:rPr>
          <w:rFonts w:ascii="Times New Roman" w:hAnsi="Times New Roman" w:cs="Times New Roman"/>
          <w:sz w:val="24"/>
          <w:szCs w:val="24"/>
        </w:rPr>
        <w:t xml:space="preserve"> desde hace ya un tiempo el pará</w:t>
      </w:r>
      <w:r w:rsidRPr="00243AB5">
        <w:rPr>
          <w:rFonts w:ascii="Times New Roman" w:hAnsi="Times New Roman" w:cs="Times New Roman"/>
          <w:sz w:val="24"/>
          <w:szCs w:val="24"/>
        </w:rPr>
        <w:t xml:space="preserve">te a ese proceso de despoblación de la campaña y vaya si MEVIR ha hecho ese trabajo. Con este MEVIR 4 de Tambores, tuve la oportunidad de </w:t>
      </w:r>
      <w:r w:rsidR="00AA5927" w:rsidRPr="00243AB5">
        <w:rPr>
          <w:rFonts w:ascii="Times New Roman" w:hAnsi="Times New Roman" w:cs="Times New Roman"/>
          <w:sz w:val="24"/>
          <w:szCs w:val="24"/>
        </w:rPr>
        <w:t>estar un rato largo con Berro</w:t>
      </w:r>
      <w:r w:rsidR="00D45E30" w:rsidRPr="00243AB5">
        <w:rPr>
          <w:rFonts w:ascii="Times New Roman" w:hAnsi="Times New Roman" w:cs="Times New Roman"/>
          <w:sz w:val="24"/>
          <w:szCs w:val="24"/>
        </w:rPr>
        <w:t>s</w:t>
      </w:r>
      <w:r w:rsidR="00AA5927" w:rsidRPr="00243AB5">
        <w:rPr>
          <w:rFonts w:ascii="Times New Roman" w:hAnsi="Times New Roman" w:cs="Times New Roman"/>
          <w:sz w:val="24"/>
          <w:szCs w:val="24"/>
        </w:rPr>
        <w:t>pe</w:t>
      </w:r>
      <w:r w:rsidRPr="00243AB5">
        <w:rPr>
          <w:rFonts w:ascii="Times New Roman" w:hAnsi="Times New Roman" w:cs="Times New Roman"/>
          <w:sz w:val="24"/>
          <w:szCs w:val="24"/>
        </w:rPr>
        <w:t>, el encargado de la obra, con Mungay que en el nombre del SUNCA participa en el proyecto, con integrantes del plan, una cosa absolutamente significativa que quiero destacar es la cantidad importante de gente joven, sobre todo mujeres qu</w:t>
      </w:r>
      <w:r w:rsidR="00D45E30" w:rsidRPr="00243AB5">
        <w:rPr>
          <w:rFonts w:ascii="Times New Roman" w:hAnsi="Times New Roman" w:cs="Times New Roman"/>
          <w:sz w:val="24"/>
          <w:szCs w:val="24"/>
        </w:rPr>
        <w:t>e son partes de una familia, de un matrimonio, de un</w:t>
      </w:r>
      <w:r w:rsidRPr="00243AB5">
        <w:rPr>
          <w:rFonts w:ascii="Times New Roman" w:hAnsi="Times New Roman" w:cs="Times New Roman"/>
          <w:sz w:val="24"/>
          <w:szCs w:val="24"/>
        </w:rPr>
        <w:t xml:space="preserve">a pareja, que son las que viven básicamente, que están radicadas en Tambores y que ponen muchas horas de trabajo como les corresponde a los participantes de MEVIR.  Más allá de las dificultades que vimos y las planteamos en su momento, </w:t>
      </w:r>
      <w:r w:rsidR="0024218B" w:rsidRPr="00243AB5">
        <w:rPr>
          <w:rFonts w:ascii="Times New Roman" w:hAnsi="Times New Roman" w:cs="Times New Roman"/>
          <w:sz w:val="24"/>
          <w:szCs w:val="24"/>
        </w:rPr>
        <w:t>que las conversamos con Berrospe</w:t>
      </w:r>
      <w:r w:rsidRPr="00243AB5">
        <w:rPr>
          <w:rFonts w:ascii="Times New Roman" w:hAnsi="Times New Roman" w:cs="Times New Roman"/>
          <w:sz w:val="24"/>
          <w:szCs w:val="24"/>
        </w:rPr>
        <w:t xml:space="preserve">, </w:t>
      </w:r>
      <w:r w:rsidR="007D1DBD" w:rsidRPr="00243AB5">
        <w:rPr>
          <w:rFonts w:ascii="Times New Roman" w:hAnsi="Times New Roman" w:cs="Times New Roman"/>
          <w:sz w:val="24"/>
          <w:szCs w:val="24"/>
        </w:rPr>
        <w:t xml:space="preserve">y </w:t>
      </w:r>
      <w:r w:rsidRPr="00243AB5">
        <w:rPr>
          <w:rFonts w:ascii="Times New Roman" w:hAnsi="Times New Roman" w:cs="Times New Roman"/>
          <w:sz w:val="24"/>
          <w:szCs w:val="24"/>
        </w:rPr>
        <w:t xml:space="preserve">con Mungay, nosotros queremos destacar </w:t>
      </w:r>
      <w:r w:rsidRPr="00243AB5">
        <w:rPr>
          <w:rFonts w:ascii="Times New Roman" w:hAnsi="Times New Roman" w:cs="Times New Roman"/>
          <w:sz w:val="24"/>
          <w:szCs w:val="24"/>
        </w:rPr>
        <w:lastRenderedPageBreak/>
        <w:t>como muy importante para Tambores, para esa contención de ese proceso ya inexorable de desparramo, de ida de la gente del interior hacia las capitales departamentales. En este caso también está pasando lo mismo; nosotros en este caso con la mejor disposición vamos a dar nuestro voto positivo además de reconocer por supuesto al Ejecutivo esa disposición y la actitud me parece siempre justo, razonable y necesa</w:t>
      </w:r>
      <w:r w:rsidR="00EA1DA9" w:rsidRPr="00243AB5">
        <w:rPr>
          <w:rFonts w:ascii="Times New Roman" w:hAnsi="Times New Roman" w:cs="Times New Roman"/>
          <w:sz w:val="24"/>
          <w:szCs w:val="24"/>
        </w:rPr>
        <w:t>rio, reconocer el trabajo de nuestros</w:t>
      </w:r>
      <w:r w:rsidRPr="00243AB5">
        <w:rPr>
          <w:rFonts w:ascii="Times New Roman" w:hAnsi="Times New Roman" w:cs="Times New Roman"/>
          <w:sz w:val="24"/>
          <w:szCs w:val="24"/>
        </w:rPr>
        <w:t xml:space="preserve"> pares, mis compañeros Ediles que en diferentes Comisiones hacen cosas como estas, que </w:t>
      </w:r>
      <w:r w:rsidR="00EA1DA9" w:rsidRPr="00243AB5">
        <w:rPr>
          <w:rFonts w:ascii="Times New Roman" w:hAnsi="Times New Roman" w:cs="Times New Roman"/>
          <w:sz w:val="24"/>
          <w:szCs w:val="24"/>
        </w:rPr>
        <w:t xml:space="preserve">también </w:t>
      </w:r>
      <w:r w:rsidRPr="00243AB5">
        <w:rPr>
          <w:rFonts w:ascii="Times New Roman" w:hAnsi="Times New Roman" w:cs="Times New Roman"/>
          <w:sz w:val="24"/>
          <w:szCs w:val="24"/>
        </w:rPr>
        <w:t>forman parte de ese proceso desde esa función, ayudar a cumplir con la misión de mejorar la calidad de vida de la gente. Con mucho gusto hoy nosotros estamos votando esto señor Presidente, alegrándonos mucho por la cantidad de amigos que tenemos, que son parte de este proyecto y que seguramente antes de fin de año, si Dios quiere, y ellos también porque esto depende del esfuerzo, tengan su vivienda propia en la cual alojar, vivir con su familia y seguir generando el desarrollo y el crecimiento de las poblaciones, como en este caso la de Tambores. Así que mi voto favorable y las felicitaciones del caso a todos los beneficiarios. Muchas gracias señor Presidente.</w:t>
      </w:r>
    </w:p>
    <w:p w:rsidR="00B46CAD" w:rsidRPr="00243AB5" w:rsidRDefault="00B46CAD" w:rsidP="00B46CAD">
      <w:pPr>
        <w:spacing w:after="0" w:line="240" w:lineRule="aut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señor Edil Oscar Depratti.</w:t>
      </w:r>
    </w:p>
    <w:p w:rsidR="00B46CAD" w:rsidRPr="00243AB5" w:rsidRDefault="00B46CAD" w:rsidP="00B46CAD">
      <w:pPr>
        <w:spacing w:after="0" w:line="240" w:lineRule="auto"/>
        <w:jc w:val="both"/>
        <w:rPr>
          <w:rFonts w:ascii="Times New Roman" w:hAnsi="Times New Roman" w:cs="Times New Roman"/>
          <w:sz w:val="24"/>
          <w:szCs w:val="24"/>
        </w:rPr>
      </w:pPr>
      <w:r w:rsidRPr="00243AB5">
        <w:rPr>
          <w:rFonts w:ascii="Times New Roman" w:hAnsi="Times New Roman" w:cs="Times New Roman"/>
          <w:b/>
          <w:sz w:val="24"/>
          <w:szCs w:val="24"/>
        </w:rPr>
        <w:t>Sr. Edil Oscar Depratti:</w:t>
      </w:r>
      <w:r w:rsidRPr="00243AB5">
        <w:rPr>
          <w:rFonts w:ascii="Times New Roman" w:hAnsi="Times New Roman" w:cs="Times New Roman"/>
          <w:sz w:val="24"/>
          <w:szCs w:val="24"/>
        </w:rPr>
        <w:t xml:space="preserve"> Gracias señor Presidente. Adelantando nuestro voto afirmativo como no puede ser de otra manera y por supuesto tratándose de MEVIR algo que lo sentimos profundamente. Quiero recordar algunos números de lo que ha sido esta gran obra de MEVIR iniciada por el Dr. Gallinal y que ha pasado transversalmente por todos </w:t>
      </w:r>
      <w:r w:rsidRPr="00243AB5">
        <w:rPr>
          <w:rFonts w:ascii="Times New Roman" w:hAnsi="Times New Roman" w:cs="Times New Roman"/>
          <w:sz w:val="24"/>
          <w:szCs w:val="24"/>
        </w:rPr>
        <w:lastRenderedPageBreak/>
        <w:t>los gobiernos que ha tenido Uruguay desde aquella época hasta ahora y donde el Gobierno del Frente Amplio le ha puesto en estos últimos años un gran dinamismo, haciendo gran cantidad de casas por año, batiendo record año a año, ya sea por la cantidad de viviendas que se hacen como así también en el tiempo que lleva hacer las viviendas. Yo recuerdo que cuando se empezó con los planes no había fecha de terminación, se demoraba mucho tiempo en hacer un plan, se fueron acortando esos planes a 24 meses, a 18 meses y hoy están en 14 meses ya se termina un plan de viviendas. Quería recordar rápidamente que se han construido los últimos núcleos de vivienda en las Toscas de Caraguatá, Puntas de Carreteras, Pueblo del Barro, en Vichadero en el departamento de Rivera pero muy cerca de Caraguatá, en Ansina y Achar. En cada uno de estos lugares, además de las viviendas nucleadas, se hacen reparaciones y ampliaciones de viviendas en terrenos donde están dichas viviendas, cosa muy importante, para que los planes de viviendas ya existentes y desde muchos años se sigan manteniendo de una forma totalmente habitable. Estas viviendas están hechas por planes integrales y también incluye la construcción o mejoras de viviendas en zonas rurales dispersas con la construcción de unidades productivas. También se han construido viviendas en todo el territorio alrededor de todo Tacuarembó, zonas rurales de la ciudad. En Bonilla actualmente se está interviniendo, planes integrales en Curtina y Tambores. Existe el compromiso de intervenir en Picada de Quirino, además MEVIR participa de la</w:t>
      </w:r>
      <w:r w:rsidR="000F3013" w:rsidRPr="00243AB5">
        <w:rPr>
          <w:rFonts w:ascii="Times New Roman" w:hAnsi="Times New Roman" w:cs="Times New Roman"/>
          <w:sz w:val="24"/>
          <w:szCs w:val="24"/>
        </w:rPr>
        <w:t>s obras de</w:t>
      </w:r>
      <w:r w:rsidRPr="00243AB5">
        <w:rPr>
          <w:rFonts w:ascii="Times New Roman" w:hAnsi="Times New Roman" w:cs="Times New Roman"/>
          <w:sz w:val="24"/>
          <w:szCs w:val="24"/>
        </w:rPr>
        <w:t xml:space="preserve"> electrificación rural aportando la </w:t>
      </w:r>
      <w:r w:rsidRPr="00243AB5">
        <w:rPr>
          <w:rFonts w:ascii="Times New Roman" w:hAnsi="Times New Roman" w:cs="Times New Roman"/>
          <w:sz w:val="24"/>
          <w:szCs w:val="24"/>
        </w:rPr>
        <w:lastRenderedPageBreak/>
        <w:t>instalación interna en los domicilios cosa que recientemente hemos vist</w:t>
      </w:r>
      <w:r w:rsidR="000F3013" w:rsidRPr="00243AB5">
        <w:rPr>
          <w:rFonts w:ascii="Times New Roman" w:hAnsi="Times New Roman" w:cs="Times New Roman"/>
          <w:sz w:val="24"/>
          <w:szCs w:val="24"/>
        </w:rPr>
        <w:t>o ahí por Montevideo Chico dond</w:t>
      </w:r>
      <w:r w:rsidRPr="00243AB5">
        <w:rPr>
          <w:rFonts w:ascii="Times New Roman" w:hAnsi="Times New Roman" w:cs="Times New Roman"/>
          <w:sz w:val="24"/>
          <w:szCs w:val="24"/>
        </w:rPr>
        <w:t>e MEVIR pudo llevar a una cantidad de viviendas muy humildes, la electrificación rural. Era esto señor Presidente y por supuesto felicitar a la Comisión que rápidamente ha intervenido en este caso. Gracias señor Presidente.</w:t>
      </w:r>
    </w:p>
    <w:p w:rsidR="00B46CAD" w:rsidRPr="00243AB5" w:rsidRDefault="00B46CAD" w:rsidP="00B46CAD">
      <w:pPr>
        <w:spacing w:after="0" w:line="240" w:lineRule="aut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Sigue a estudio del Plenario. Si ningún señor Edil va hacer uso de la palabra pasamos a votar. Los que estén por la afirmativa sírvanse expresarlo: </w:t>
      </w:r>
      <w:r w:rsidRPr="00243AB5">
        <w:rPr>
          <w:rFonts w:ascii="Times New Roman" w:hAnsi="Times New Roman" w:cs="Times New Roman"/>
          <w:b/>
          <w:sz w:val="24"/>
          <w:szCs w:val="24"/>
        </w:rPr>
        <w:t>UNANIMIDAD (26 en 26).-</w:t>
      </w:r>
    </w:p>
    <w:p w:rsidR="000F3013" w:rsidRPr="00243AB5" w:rsidRDefault="000F3013" w:rsidP="000F3013">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D.2/19.- </w:t>
      </w:r>
      <w:r w:rsidRPr="00243AB5">
        <w:rPr>
          <w:rFonts w:ascii="Times New Roman" w:hAnsi="Times New Roman" w:cs="Times New Roman"/>
          <w:sz w:val="24"/>
          <w:szCs w:val="24"/>
        </w:rPr>
        <w:t>En Sesión Ordinaria celebrada con fecha 21 de marzo del año en curso, la Junta Departamental de Tacuarembó sancionó por unanimidad de 26 Ediles presentes, el siguiente Decreto:</w:t>
      </w:r>
    </w:p>
    <w:p w:rsidR="000F3013" w:rsidRPr="00243AB5" w:rsidRDefault="000F3013" w:rsidP="000F3013">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 xml:space="preserve">el Expediente Interno Nº 25/19, caratulado </w:t>
      </w:r>
      <w:r w:rsidRPr="00243AB5">
        <w:rPr>
          <w:rFonts w:ascii="Times New Roman" w:hAnsi="Times New Roman" w:cs="Times New Roman"/>
          <w:b/>
          <w:sz w:val="24"/>
          <w:szCs w:val="24"/>
        </w:rPr>
        <w:t>“</w:t>
      </w:r>
      <w:r w:rsidRPr="00243AB5">
        <w:rPr>
          <w:rFonts w:ascii="Times New Roman" w:hAnsi="Times New Roman" w:cs="Times New Roman"/>
          <w:i/>
          <w:sz w:val="24"/>
          <w:szCs w:val="24"/>
        </w:rPr>
        <w:t>INTENDENCIA DEPARTAMENTAL DE TACUAREMBÓ</w:t>
      </w:r>
      <w:r w:rsidRPr="00243AB5">
        <w:rPr>
          <w:rFonts w:ascii="Times New Roman" w:hAnsi="Times New Roman" w:cs="Times New Roman"/>
          <w:b/>
          <w:i/>
          <w:sz w:val="24"/>
          <w:szCs w:val="24"/>
        </w:rPr>
        <w:t>,</w:t>
      </w:r>
      <w:r w:rsidRPr="00243AB5">
        <w:rPr>
          <w:rFonts w:ascii="Times New Roman" w:hAnsi="Times New Roman" w:cs="Times New Roman"/>
          <w:i/>
          <w:sz w:val="24"/>
          <w:szCs w:val="24"/>
        </w:rPr>
        <w:t xml:space="preserve"> eleva Exp. Nº 2545/18, solicitando se declare de Interés Público el proyecto de fraccionamiento en Tambores, Padrones Nros. 180, 184, 185 y 187 por parte de MEVIR, donde se asentará el nuevo Plan de Viviendas nucleadas, llamadas “de interés social” y anuencia para la apertura de calles y cederlos de pleno derecho al dominio público</w:t>
      </w:r>
      <w:r w:rsidRPr="00243AB5">
        <w:rPr>
          <w:rFonts w:ascii="Times New Roman" w:hAnsi="Times New Roman" w:cs="Times New Roman"/>
          <w:sz w:val="24"/>
          <w:szCs w:val="24"/>
        </w:rPr>
        <w:t>”</w:t>
      </w:r>
      <w:r w:rsidR="001B693F" w:rsidRPr="00243AB5">
        <w:rPr>
          <w:rFonts w:ascii="Times New Roman" w:hAnsi="Times New Roman" w:cs="Times New Roman"/>
          <w:sz w:val="24"/>
          <w:szCs w:val="24"/>
        </w:rPr>
        <w:t xml:space="preserve">; </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RESULTANDO; que por Oficio Nº 029/2019, la Intendencia Departamental de Tacuarembó solicita a este Organismo: </w:t>
      </w:r>
    </w:p>
    <w:p w:rsidR="001B693F" w:rsidRPr="00243AB5" w:rsidRDefault="001B693F" w:rsidP="001B693F">
      <w:pPr>
        <w:pStyle w:val="Sinespaciado"/>
        <w:numPr>
          <w:ilvl w:val="0"/>
          <w:numId w:val="3"/>
        </w:numPr>
        <w:jc w:val="both"/>
        <w:rPr>
          <w:rFonts w:ascii="Times New Roman" w:hAnsi="Times New Roman" w:cs="Times New Roman"/>
          <w:sz w:val="24"/>
          <w:szCs w:val="24"/>
        </w:rPr>
      </w:pPr>
      <w:r w:rsidRPr="00243AB5">
        <w:rPr>
          <w:rFonts w:ascii="Times New Roman" w:hAnsi="Times New Roman" w:cs="Times New Roman"/>
          <w:sz w:val="24"/>
          <w:szCs w:val="24"/>
        </w:rPr>
        <w:t xml:space="preserve"> se declare de Interés Público el proyecto de fraccionamiento a llevarse a cabo en la localidad catastral Tambores, padrones180, 184,185 y 187, por parte de MEVIR, en el cual se asentará un nuevo Plan de Viviendas </w:t>
      </w:r>
      <w:r w:rsidRPr="00243AB5">
        <w:rPr>
          <w:rFonts w:ascii="Times New Roman" w:hAnsi="Times New Roman" w:cs="Times New Roman"/>
          <w:sz w:val="24"/>
          <w:szCs w:val="24"/>
        </w:rPr>
        <w:lastRenderedPageBreak/>
        <w:t>nucleadas, llamada “de interés social”;</w:t>
      </w:r>
    </w:p>
    <w:p w:rsidR="001B693F" w:rsidRPr="00243AB5" w:rsidRDefault="001B693F" w:rsidP="001B693F">
      <w:pPr>
        <w:pStyle w:val="Sinespaciado"/>
        <w:numPr>
          <w:ilvl w:val="0"/>
          <w:numId w:val="3"/>
        </w:numPr>
        <w:jc w:val="both"/>
        <w:rPr>
          <w:rFonts w:ascii="Times New Roman" w:hAnsi="Times New Roman" w:cs="Times New Roman"/>
          <w:sz w:val="24"/>
          <w:szCs w:val="24"/>
        </w:rPr>
      </w:pPr>
      <w:r w:rsidRPr="00243AB5">
        <w:rPr>
          <w:rFonts w:ascii="Times New Roman" w:hAnsi="Times New Roman" w:cs="Times New Roman"/>
          <w:sz w:val="24"/>
          <w:szCs w:val="24"/>
        </w:rPr>
        <w:t>anuencia para la apertura de calles y cederlos de pleno derecho al dominio público;</w:t>
      </w:r>
    </w:p>
    <w:p w:rsidR="001B693F" w:rsidRPr="00243AB5" w:rsidRDefault="001B693F" w:rsidP="001B693F">
      <w:pPr>
        <w:pStyle w:val="Sinespaciado"/>
        <w:numPr>
          <w:ilvl w:val="0"/>
          <w:numId w:val="3"/>
        </w:numPr>
        <w:jc w:val="both"/>
        <w:rPr>
          <w:rFonts w:ascii="Times New Roman" w:hAnsi="Times New Roman" w:cs="Times New Roman"/>
          <w:sz w:val="24"/>
          <w:szCs w:val="24"/>
        </w:rPr>
      </w:pPr>
      <w:r w:rsidRPr="00243AB5">
        <w:rPr>
          <w:rFonts w:ascii="Times New Roman" w:hAnsi="Times New Roman" w:cs="Times New Roman"/>
          <w:sz w:val="24"/>
          <w:szCs w:val="24"/>
        </w:rPr>
        <w:t xml:space="preserve">la correspondiente autorización para el fraccionamiento del inmueble en solares menores a los 300 m2 que exige la Ley 18.308, es decir de acuerdo a lo dispuesto por el Artículo 1º literales A y B de la Ley 19.044; y </w:t>
      </w:r>
    </w:p>
    <w:p w:rsidR="001B693F" w:rsidRPr="00243AB5" w:rsidRDefault="001B693F" w:rsidP="001B693F">
      <w:pPr>
        <w:pStyle w:val="Sinespaciado"/>
        <w:numPr>
          <w:ilvl w:val="0"/>
          <w:numId w:val="3"/>
        </w:numPr>
        <w:jc w:val="both"/>
        <w:rPr>
          <w:rFonts w:ascii="Times New Roman" w:hAnsi="Times New Roman" w:cs="Times New Roman"/>
          <w:sz w:val="24"/>
          <w:szCs w:val="24"/>
        </w:rPr>
      </w:pPr>
      <w:r w:rsidRPr="00243AB5">
        <w:rPr>
          <w:rFonts w:ascii="Times New Roman" w:hAnsi="Times New Roman" w:cs="Times New Roman"/>
          <w:sz w:val="24"/>
          <w:szCs w:val="24"/>
        </w:rPr>
        <w:t>anuencia para la aceptación de la cesión del solar Nº 51, referido en el plano proyectado (Fs. 2 de los presentes obrados) suscrito por el Ing.</w:t>
      </w:r>
      <w:r w:rsidR="00196F66">
        <w:rPr>
          <w:rFonts w:ascii="Times New Roman" w:hAnsi="Times New Roman" w:cs="Times New Roman"/>
          <w:sz w:val="24"/>
          <w:szCs w:val="24"/>
        </w:rPr>
        <w:t xml:space="preserve"> Agrim. Andrés Pisón Artagaveyti</w:t>
      </w:r>
      <w:r w:rsidRPr="00243AB5">
        <w:rPr>
          <w:rFonts w:ascii="Times New Roman" w:hAnsi="Times New Roman" w:cs="Times New Roman"/>
          <w:sz w:val="24"/>
          <w:szCs w:val="24"/>
        </w:rPr>
        <w:t>a de fecha 22 de junio de 2018  (Expediente 926/2018 adj. 2545/2018);//</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que se trata de un proyecto de sumo interés para el Gobierno Departamental, pues el mismo está destinado al fraccionamiento de solares en donde se construirán soluciones habitacionales para una parte de la población de Tambores;//</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habiéndose dado cumplimiento a la normativa vigente, corresponde acceder a lo solicitado por el Sr. Intendente Departamental;-</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en el Artículo 273 Nral. 1 de la Constitución de la República, y a lo dispuesto por los Arts. 19 y 35 de la Ley Orgánica Municipal 9.515, Art. 1º y siguientes de la Ley 10.723 y Art. 14  y concordantes de la Ley 18.308;//</w:t>
      </w:r>
    </w:p>
    <w:p w:rsidR="001B693F" w:rsidRPr="00243AB5" w:rsidRDefault="001B693F" w:rsidP="001B693F">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1B693F" w:rsidRPr="00243AB5" w:rsidRDefault="001B693F" w:rsidP="001B693F">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D E C R E T A:</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lastRenderedPageBreak/>
        <w:t>Artículo 1ro.-</w:t>
      </w:r>
      <w:r w:rsidRPr="00243AB5">
        <w:rPr>
          <w:rFonts w:ascii="Times New Roman" w:hAnsi="Times New Roman" w:cs="Times New Roman"/>
          <w:sz w:val="24"/>
          <w:szCs w:val="24"/>
        </w:rPr>
        <w:t xml:space="preserve"> Declárase que el fraccionamiento de los Padrones Nros. 180, 184, 185 y 187 de la Localidad Tambores, proyectado por MEVIR, es de interés social y por lo tanto se encuentra comprendido dentro de la excepción del literal B) del artículo 16 de la ley 10.723, en la redacción dada por el artículo 1º de la ley Nº 19.044. </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sz w:val="24"/>
          <w:szCs w:val="24"/>
        </w:rPr>
        <w:t xml:space="preserve"> Concédase la anuencia al Ejecutivo Departamental, para proceder a la apertura de calles de los inmuebles antedichos, según consta en el plano de mensura y fraccionamiento del Ing. Agr. Andrés Pisón Artagaveytia de fecha 22 de junio de 2018 (agregado a fs. 2), y para aceptar la cesión a su nombre, del solar Nº 51 del referido plano.</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3ro.-</w:t>
      </w:r>
      <w:r w:rsidRPr="00243AB5">
        <w:rPr>
          <w:rFonts w:ascii="Times New Roman" w:hAnsi="Times New Roman" w:cs="Times New Roman"/>
          <w:sz w:val="24"/>
          <w:szCs w:val="24"/>
        </w:rPr>
        <w:t xml:space="preserve"> A todos sus efectos, siga en forma inmediata al Ejecutivo Departamental.</w:t>
      </w:r>
    </w:p>
    <w:p w:rsidR="001B693F" w:rsidRPr="00243AB5" w:rsidRDefault="001B693F" w:rsidP="001B693F">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i/>
          <w:sz w:val="24"/>
          <w:szCs w:val="24"/>
        </w:rPr>
        <w:t>Gral. José Artigas</w:t>
      </w:r>
      <w:r w:rsidRPr="00243AB5">
        <w:rPr>
          <w:rFonts w:ascii="Times New Roman" w:hAnsi="Times New Roman" w:cs="Times New Roman"/>
          <w:sz w:val="24"/>
          <w:szCs w:val="24"/>
        </w:rPr>
        <w:t xml:space="preserve">” de la Junta Departamental de Tacuarembó, a los catorce días del mes de marzo del año dos mil diecinueve.                                                                                               </w:t>
      </w:r>
    </w:p>
    <w:p w:rsidR="00B46CAD" w:rsidRPr="00243AB5" w:rsidRDefault="001A36A3" w:rsidP="001A36A3">
      <w:pPr>
        <w:spacing w:after="0" w:line="240" w:lineRule="auto"/>
        <w:jc w:val="center"/>
        <w:rPr>
          <w:rFonts w:ascii="Times New Roman" w:hAnsi="Times New Roman" w:cs="Times New Roman"/>
          <w:b/>
          <w:sz w:val="24"/>
          <w:szCs w:val="24"/>
        </w:rPr>
      </w:pPr>
      <w:r w:rsidRPr="00243AB5">
        <w:rPr>
          <w:rFonts w:ascii="Times New Roman" w:hAnsi="Times New Roman" w:cs="Times New Roman"/>
          <w:b/>
          <w:sz w:val="24"/>
          <w:szCs w:val="24"/>
        </w:rPr>
        <w:t>-10-</w:t>
      </w:r>
    </w:p>
    <w:p w:rsidR="00B46CAD" w:rsidRPr="00243AB5" w:rsidRDefault="00B46CAD" w:rsidP="009815FF">
      <w:pPr>
        <w:pStyle w:val="Sinespaciado"/>
        <w:jc w:val="both"/>
        <w:rPr>
          <w:rFonts w:ascii="Times New Roman" w:hAnsi="Times New Roman" w:cs="Times New Roman"/>
          <w:sz w:val="24"/>
          <w:szCs w:val="24"/>
        </w:rPr>
      </w:pPr>
    </w:p>
    <w:p w:rsidR="00770441" w:rsidRPr="00243AB5" w:rsidRDefault="00770441" w:rsidP="009815FF">
      <w:pPr>
        <w:pStyle w:val="Sinespaciado"/>
        <w:jc w:val="both"/>
        <w:rPr>
          <w:rFonts w:ascii="Times New Roman" w:hAnsi="Times New Roman" w:cs="Times New Roman"/>
          <w:b/>
          <w:i/>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al </w:t>
      </w:r>
      <w:r w:rsidRPr="00243AB5">
        <w:rPr>
          <w:rFonts w:ascii="Times New Roman" w:hAnsi="Times New Roman" w:cs="Times New Roman"/>
          <w:b/>
          <w:sz w:val="24"/>
          <w:szCs w:val="24"/>
        </w:rPr>
        <w:t>Sexto Punto</w:t>
      </w:r>
      <w:r w:rsidRPr="00243AB5">
        <w:rPr>
          <w:rFonts w:ascii="Times New Roman" w:hAnsi="Times New Roman" w:cs="Times New Roman"/>
          <w:sz w:val="24"/>
          <w:szCs w:val="24"/>
        </w:rPr>
        <w:t xml:space="preserve"> del Orden del Día: Informe Nº. 2 de Comisión de Transporte, Vivienda, Obras Públicas, Ordenamiento Territorial y Medio Ambiente, sobre Expediente Interno Nº. 187/18, caratulado: </w:t>
      </w:r>
      <w:r w:rsidRPr="00243AB5">
        <w:rPr>
          <w:rFonts w:ascii="Times New Roman" w:hAnsi="Times New Roman" w:cs="Times New Roman"/>
          <w:b/>
          <w:i/>
          <w:sz w:val="24"/>
          <w:szCs w:val="24"/>
        </w:rPr>
        <w:t>Intendencia Departamental de Tacuarembó, eleva Exp. Nº. 3522/18, Circular Nº. 61/18, adjuntando proyecto de Decreto de Juntas Departamentales – SUCIVE 2019 (Texto Ordenado del SUCIVE) sobre normativa para aplicar el sistema fiscal</w:t>
      </w:r>
      <w:r w:rsidR="009815FF" w:rsidRPr="00243AB5">
        <w:rPr>
          <w:rFonts w:ascii="Times New Roman" w:hAnsi="Times New Roman" w:cs="Times New Roman"/>
          <w:b/>
          <w:i/>
          <w:sz w:val="24"/>
          <w:szCs w:val="24"/>
        </w:rPr>
        <w:t xml:space="preserve"> vehicular en el Ejercicio 2019</w:t>
      </w:r>
      <w:r w:rsidRPr="00243AB5">
        <w:rPr>
          <w:rFonts w:ascii="Times New Roman" w:hAnsi="Times New Roman" w:cs="Times New Roman"/>
          <w:b/>
          <w:i/>
          <w:sz w:val="24"/>
          <w:szCs w:val="24"/>
        </w:rPr>
        <w:t>.-</w:t>
      </w:r>
    </w:p>
    <w:p w:rsidR="00CB5F37" w:rsidRPr="00243AB5" w:rsidRDefault="00770441" w:rsidP="009815FF">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lastRenderedPageBreak/>
        <w:t>SECRETARÍA</w:t>
      </w:r>
      <w:r w:rsidR="00287CA6" w:rsidRPr="00243AB5">
        <w:rPr>
          <w:rFonts w:ascii="Times New Roman" w:hAnsi="Times New Roman" w:cs="Times New Roman"/>
          <w:b/>
          <w:sz w:val="24"/>
          <w:szCs w:val="24"/>
        </w:rPr>
        <w:t>:</w:t>
      </w:r>
      <w:r w:rsidR="00CB5F37" w:rsidRPr="00243AB5">
        <w:rPr>
          <w:rFonts w:ascii="Times New Roman" w:hAnsi="Times New Roman" w:cs="Times New Roman"/>
          <w:b/>
          <w:sz w:val="24"/>
          <w:szCs w:val="24"/>
        </w:rPr>
        <w:t xml:space="preserve"> COMISION DE TRANSPORTE, VIVIENDA, OBRAS PÚBLICAS, ORDENAMIENTO TERRITORIAL Y MEDIO AMBIENTE.</w:t>
      </w:r>
      <w:r w:rsidR="00C80E97" w:rsidRPr="00243AB5">
        <w:rPr>
          <w:rFonts w:ascii="Times New Roman" w:hAnsi="Times New Roman" w:cs="Times New Roman"/>
          <w:b/>
          <w:sz w:val="24"/>
          <w:szCs w:val="24"/>
        </w:rPr>
        <w:t xml:space="preserve">    </w:t>
      </w:r>
      <w:r w:rsidR="00CB5F37" w:rsidRPr="00243AB5">
        <w:rPr>
          <w:rFonts w:ascii="Times New Roman" w:hAnsi="Times New Roman" w:cs="Times New Roman"/>
          <w:b/>
          <w:sz w:val="24"/>
          <w:szCs w:val="24"/>
          <w:u w:val="single"/>
        </w:rPr>
        <w:t>Informe Nº 2</w:t>
      </w:r>
    </w:p>
    <w:p w:rsidR="00CB5F37" w:rsidRPr="00243AB5" w:rsidRDefault="00CB5F37" w:rsidP="009815FF">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Transporte, Vivienda, Obras Públicas, Ordenamiento Territorial y Medio Ambiente, con la asistencia del Edil Titular </w:t>
      </w:r>
      <w:r w:rsidRPr="00243AB5">
        <w:rPr>
          <w:rFonts w:ascii="Times New Roman" w:hAnsi="Times New Roman" w:cs="Times New Roman"/>
          <w:b/>
          <w:sz w:val="24"/>
          <w:szCs w:val="24"/>
        </w:rPr>
        <w:t>GERARDO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MAUTONE,</w:t>
      </w:r>
      <w:r w:rsidRPr="00243AB5">
        <w:rPr>
          <w:rFonts w:ascii="Times New Roman" w:hAnsi="Times New Roman" w:cs="Times New Roman"/>
          <w:sz w:val="24"/>
          <w:szCs w:val="24"/>
        </w:rPr>
        <w:t xml:space="preserve"> y los Suplentes de  Ediles </w:t>
      </w:r>
      <w:r w:rsidRPr="00243AB5">
        <w:rPr>
          <w:rFonts w:ascii="Times New Roman" w:hAnsi="Times New Roman" w:cs="Times New Roman"/>
          <w:b/>
          <w:sz w:val="24"/>
          <w:szCs w:val="24"/>
        </w:rPr>
        <w:t>JAVIER GUEDES</w:t>
      </w:r>
      <w:r w:rsidRPr="00243AB5">
        <w:rPr>
          <w:rFonts w:ascii="Times New Roman" w:hAnsi="Times New Roman" w:cs="Times New Roman"/>
          <w:sz w:val="24"/>
          <w:szCs w:val="24"/>
        </w:rPr>
        <w:t xml:space="preserve"> (por su titular Moira PETRAFESA), </w:t>
      </w:r>
      <w:r w:rsidRPr="00243AB5">
        <w:rPr>
          <w:rFonts w:ascii="Times New Roman" w:hAnsi="Times New Roman" w:cs="Times New Roman"/>
          <w:b/>
          <w:sz w:val="24"/>
          <w:szCs w:val="24"/>
        </w:rPr>
        <w:t>EMILIO MAIDANA</w:t>
      </w:r>
      <w:r w:rsidRPr="00243AB5">
        <w:rPr>
          <w:rFonts w:ascii="Times New Roman" w:hAnsi="Times New Roman" w:cs="Times New Roman"/>
          <w:sz w:val="24"/>
          <w:szCs w:val="24"/>
        </w:rPr>
        <w:t xml:space="preserve"> (por su titular Fabricio SEMPERT), </w:t>
      </w:r>
      <w:r w:rsidRPr="00243AB5">
        <w:rPr>
          <w:rFonts w:ascii="Times New Roman" w:hAnsi="Times New Roman" w:cs="Times New Roman"/>
          <w:b/>
          <w:sz w:val="24"/>
          <w:szCs w:val="24"/>
        </w:rPr>
        <w:t>AUGUSTO SÁNCHEZ</w:t>
      </w:r>
      <w:r w:rsidRPr="00243AB5">
        <w:rPr>
          <w:rFonts w:ascii="Times New Roman" w:hAnsi="Times New Roman" w:cs="Times New Roman"/>
          <w:sz w:val="24"/>
          <w:szCs w:val="24"/>
        </w:rPr>
        <w:t xml:space="preserve"> ( por su titular Mtro. Richard MENONI), </w:t>
      </w:r>
      <w:r w:rsidRPr="00243AB5">
        <w:rPr>
          <w:rFonts w:ascii="Times New Roman" w:hAnsi="Times New Roman" w:cs="Times New Roman"/>
          <w:b/>
          <w:sz w:val="24"/>
          <w:szCs w:val="24"/>
        </w:rPr>
        <w:t>JUAN CARLOS FERNÁNDEZ</w:t>
      </w:r>
      <w:r w:rsidRPr="00243AB5">
        <w:rPr>
          <w:rFonts w:ascii="Times New Roman" w:hAnsi="Times New Roman" w:cs="Times New Roman"/>
          <w:sz w:val="24"/>
          <w:szCs w:val="24"/>
        </w:rPr>
        <w:t xml:space="preserve"> (por su titular Esc. Célica GALARRAGA), </w:t>
      </w:r>
      <w:r w:rsidRPr="00243AB5">
        <w:rPr>
          <w:rFonts w:ascii="Times New Roman" w:hAnsi="Times New Roman" w:cs="Times New Roman"/>
          <w:b/>
          <w:sz w:val="24"/>
          <w:szCs w:val="24"/>
        </w:rPr>
        <w:t>RUBEN MOREIRA</w:t>
      </w:r>
      <w:r w:rsidRPr="00243AB5">
        <w:rPr>
          <w:rFonts w:ascii="Times New Roman" w:hAnsi="Times New Roman" w:cs="Times New Roman"/>
          <w:sz w:val="24"/>
          <w:szCs w:val="24"/>
        </w:rPr>
        <w:t xml:space="preserve"> (por su titular Maximiliano CAMPO)  y </w:t>
      </w:r>
      <w:r w:rsidRPr="00243AB5">
        <w:rPr>
          <w:rFonts w:ascii="Times New Roman" w:hAnsi="Times New Roman" w:cs="Times New Roman"/>
          <w:b/>
          <w:sz w:val="24"/>
          <w:szCs w:val="24"/>
        </w:rPr>
        <w:t>PROF. ENRIQUE REYES</w:t>
      </w:r>
      <w:r w:rsidRPr="00243AB5">
        <w:rPr>
          <w:rFonts w:ascii="Times New Roman" w:hAnsi="Times New Roman" w:cs="Times New Roman"/>
          <w:sz w:val="24"/>
          <w:szCs w:val="24"/>
        </w:rPr>
        <w:t xml:space="preserve"> (por su titular Mtro. Jesús Ariel CASCO), integrada la Mesa en Presidencia y Secretaría (en carácter ad-hoc) por el Edil Departamental Gerardo Mautone y el Suplente de Edil Prof. Enrique Reyes respectivamente</w:t>
      </w:r>
      <w:r w:rsidRPr="00243AB5">
        <w:rPr>
          <w:rFonts w:ascii="Times New Roman" w:eastAsia="Calibri" w:hAnsi="Times New Roman" w:cs="Times New Roman"/>
          <w:sz w:val="24"/>
          <w:szCs w:val="24"/>
          <w:lang w:eastAsia="es-UY"/>
        </w:rPr>
        <w:t>, por unanimidad de siete (7) presentes, resolvió elevar al Plenario el siguiente</w:t>
      </w:r>
      <w:r w:rsidR="009815FF" w:rsidRPr="00243AB5">
        <w:rPr>
          <w:rFonts w:ascii="Times New Roman" w:eastAsia="Calibri" w:hAnsi="Times New Roman" w:cs="Times New Roman"/>
          <w:sz w:val="24"/>
          <w:szCs w:val="24"/>
          <w:lang w:eastAsia="es-UY"/>
        </w:rPr>
        <w:t xml:space="preserve">: </w:t>
      </w:r>
      <w:r w:rsidRPr="00243AB5">
        <w:rPr>
          <w:rFonts w:ascii="Times New Roman" w:hAnsi="Times New Roman" w:cs="Times New Roman"/>
          <w:b/>
          <w:sz w:val="24"/>
          <w:szCs w:val="24"/>
        </w:rPr>
        <w:t>PROYECTO DE DECRETO</w:t>
      </w:r>
    </w:p>
    <w:p w:rsidR="00CB5F37" w:rsidRPr="00243AB5" w:rsidRDefault="00CB5F37" w:rsidP="009815F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187/18,</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INTENDENCIA DEPARTAMENTAL DE TACUAREMBÓ</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eleva Exp. Nº 3522/18, con Circular Nº 61/18, adjuntando proyecto de Decreto de Juntas Departamentales – SUCIVE, 2019, Texto Ordenado del SUCIVE, sobre normativa para aplicar el sistema fiscal vehicular en el Ejercicio 2019”;</w:t>
      </w:r>
      <w:r w:rsidR="009815FF" w:rsidRPr="00243AB5">
        <w:rPr>
          <w:rFonts w:ascii="Times New Roman" w:hAnsi="Times New Roman" w:cs="Times New Roman"/>
          <w:sz w:val="24"/>
          <w:szCs w:val="24"/>
        </w:rPr>
        <w:t>//</w:t>
      </w:r>
    </w:p>
    <w:p w:rsidR="00CB5F37" w:rsidRPr="00243AB5" w:rsidRDefault="00CB5F37" w:rsidP="009815FF">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RESULTANDO; </w:t>
      </w:r>
      <w:r w:rsidRPr="00243AB5">
        <w:rPr>
          <w:rFonts w:ascii="Times New Roman" w:hAnsi="Times New Roman" w:cs="Times New Roman"/>
          <w:sz w:val="24"/>
          <w:szCs w:val="24"/>
        </w:rPr>
        <w:t xml:space="preserve">que por Of. 503/2018 de fecha 10 de diciembre de 2018, el Ejecutivo Departamental solicita a este </w:t>
      </w:r>
      <w:r w:rsidRPr="00243AB5">
        <w:rPr>
          <w:rFonts w:ascii="Times New Roman" w:hAnsi="Times New Roman" w:cs="Times New Roman"/>
          <w:sz w:val="24"/>
          <w:szCs w:val="24"/>
        </w:rPr>
        <w:lastRenderedPageBreak/>
        <w:t>Legislativo la aprobación del “TEXTO ORDENADO DEL SUCIVE 2019”;</w:t>
      </w:r>
      <w:r w:rsidR="009815FF" w:rsidRPr="00243AB5">
        <w:rPr>
          <w:rFonts w:ascii="Times New Roman" w:hAnsi="Times New Roman" w:cs="Times New Roman"/>
          <w:sz w:val="24"/>
          <w:szCs w:val="24"/>
        </w:rPr>
        <w:t>//</w:t>
      </w:r>
      <w:r w:rsidRPr="00243AB5">
        <w:rPr>
          <w:rFonts w:ascii="Times New Roman" w:hAnsi="Times New Roman" w:cs="Times New Roman"/>
          <w:b/>
          <w:sz w:val="24"/>
          <w:szCs w:val="24"/>
        </w:rPr>
        <w:t xml:space="preserve"> </w:t>
      </w:r>
    </w:p>
    <w:p w:rsidR="00CB5F37" w:rsidRPr="00243AB5" w:rsidRDefault="00CB5F37" w:rsidP="009815F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que el referido TEXTO ORDENADO es fruto del acuerdo arribado en el Congreso de Intendentes, y contiene la normativa a aplicar al Tributo Patente de Rodados para el año 2019;</w:t>
      </w:r>
      <w:r w:rsidR="009815FF" w:rsidRPr="00243AB5">
        <w:rPr>
          <w:rFonts w:ascii="Times New Roman" w:hAnsi="Times New Roman" w:cs="Times New Roman"/>
          <w:sz w:val="24"/>
          <w:szCs w:val="24"/>
        </w:rPr>
        <w:t>//</w:t>
      </w:r>
    </w:p>
    <w:p w:rsidR="00CB5F37" w:rsidRPr="00243AB5" w:rsidRDefault="00CB5F37" w:rsidP="009815F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para que el referido acuerdo normativo pueda tener efecto, es necesario que sea aprobado por Decreto en cada una de las Juntas Departamentales del país</w:t>
      </w:r>
      <w:r w:rsidR="009815FF" w:rsidRPr="00243AB5">
        <w:rPr>
          <w:rFonts w:ascii="Times New Roman" w:hAnsi="Times New Roman" w:cs="Times New Roman"/>
          <w:sz w:val="24"/>
          <w:szCs w:val="24"/>
        </w:rPr>
        <w:t>;//</w:t>
      </w:r>
      <w:r w:rsidRPr="00243AB5">
        <w:rPr>
          <w:rFonts w:ascii="Times New Roman" w:hAnsi="Times New Roman" w:cs="Times New Roman"/>
          <w:b/>
          <w:sz w:val="24"/>
          <w:szCs w:val="24"/>
        </w:rPr>
        <w:t xml:space="preserve"> </w:t>
      </w:r>
    </w:p>
    <w:p w:rsidR="00CB5F37" w:rsidRPr="00243AB5" w:rsidRDefault="00CB5F37" w:rsidP="009815F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a lo preceptuado por el Artículo 273 Nral. 1 de la Constitución de la República, y a lo dispuesto por el artículo 19 Nral. 12 de la Ley Orgánica Municipal 9.515;</w:t>
      </w:r>
      <w:r w:rsidR="009815FF" w:rsidRPr="00243AB5">
        <w:rPr>
          <w:rFonts w:ascii="Times New Roman" w:hAnsi="Times New Roman" w:cs="Times New Roman"/>
          <w:sz w:val="24"/>
          <w:szCs w:val="24"/>
        </w:rPr>
        <w:t>//</w:t>
      </w:r>
    </w:p>
    <w:p w:rsidR="00CB5F37" w:rsidRPr="00243AB5" w:rsidRDefault="00CB5F37" w:rsidP="009815FF">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CB5F37" w:rsidRPr="00243AB5" w:rsidRDefault="00CB5F37" w:rsidP="009815FF">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D E C R E T A:</w:t>
      </w:r>
    </w:p>
    <w:p w:rsidR="001A609D" w:rsidRPr="00243AB5" w:rsidRDefault="001A609D" w:rsidP="009815FF">
      <w:pPr>
        <w:pStyle w:val="Sinespaciado"/>
        <w:jc w:val="center"/>
        <w:rPr>
          <w:rFonts w:ascii="Times New Roman" w:hAnsi="Times New Roman" w:cs="Times New Roman"/>
          <w:b/>
          <w:sz w:val="24"/>
          <w:szCs w:val="24"/>
          <w:u w:val="single"/>
        </w:rPr>
      </w:pP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Apruébase el </w:t>
      </w:r>
      <w:r w:rsidRPr="00243AB5">
        <w:rPr>
          <w:rFonts w:ascii="Times New Roman" w:hAnsi="Times New Roman" w:cs="Times New Roman"/>
          <w:sz w:val="24"/>
          <w:szCs w:val="24"/>
        </w:rPr>
        <w:t>Texto Ordenado del SUCIVE sobre normativa para aplicar al sistema fiscal vehicular en el Ejercicio 2019, que a continuación se transcribe:</w:t>
      </w:r>
    </w:p>
    <w:p w:rsidR="00CB5F37" w:rsidRPr="00243AB5" w:rsidRDefault="00CB5F37" w:rsidP="001A609D">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TEXTO ORDENADO DEL SUCIVE 2019</w:t>
      </w:r>
    </w:p>
    <w:p w:rsidR="00CB5F37" w:rsidRPr="00243AB5" w:rsidRDefault="00CB5F37" w:rsidP="001A609D">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CAPITULO I</w:t>
      </w:r>
    </w:p>
    <w:p w:rsidR="00CB5F37" w:rsidRPr="00243AB5" w:rsidRDefault="00CB5F37" w:rsidP="001A609D">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DETERMINACIÓN DEL MONTO DE PATENTE</w:t>
      </w:r>
    </w:p>
    <w:p w:rsidR="00CB5F37" w:rsidRPr="00243AB5" w:rsidRDefault="00CB5F37" w:rsidP="001A609D">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1º. Alcance de la norma </w:t>
      </w:r>
    </w:p>
    <w:p w:rsidR="00CB5F37" w:rsidRPr="00243AB5" w:rsidRDefault="00CB5F37" w:rsidP="001A609D">
      <w:pPr>
        <w:pStyle w:val="Sinespaciado"/>
        <w:jc w:val="both"/>
        <w:rPr>
          <w:rFonts w:ascii="Times New Roman" w:hAnsi="Times New Roman" w:cs="Times New Roman"/>
          <w:i/>
          <w:sz w:val="24"/>
          <w:szCs w:val="24"/>
        </w:rPr>
      </w:pPr>
      <w:r w:rsidRPr="00243AB5">
        <w:rPr>
          <w:rFonts w:ascii="Times New Roman" w:hAnsi="Times New Roman" w:cs="Times New Roman"/>
          <w:sz w:val="24"/>
          <w:szCs w:val="24"/>
        </w:rPr>
        <w:t xml:space="preserve">La determinación del tributo de patente de rodado, para el ejercicio 2019, se regirá de acuerdo a las siguientes bases tributarias, debidamente aprobadas por cada Gobierno Departamental (GGDD) de acuerdo al numeral 6º del artículo 297 de la Constitución de la República. </w:t>
      </w:r>
      <w:r w:rsidRPr="00243AB5">
        <w:rPr>
          <w:rFonts w:ascii="Times New Roman" w:hAnsi="Times New Roman" w:cs="Times New Roman"/>
          <w:i/>
          <w:sz w:val="24"/>
          <w:szCs w:val="24"/>
        </w:rPr>
        <w:t xml:space="preserve">FUENTE CI: SESIÓN 41ª - 08.11.18 - Res. Nº1. </w:t>
      </w:r>
      <w:r w:rsidRPr="00243AB5">
        <w:rPr>
          <w:rFonts w:ascii="Times New Roman" w:hAnsi="Times New Roman" w:cs="Times New Roman"/>
          <w:i/>
          <w:sz w:val="24"/>
          <w:szCs w:val="24"/>
        </w:rPr>
        <w:lastRenderedPageBreak/>
        <w:t xml:space="preserve">Comisión del artículo 4º de la Ley Nº18860 (Aforos), sesión del 31.10.18. </w:t>
      </w:r>
    </w:p>
    <w:p w:rsidR="00CB5F37" w:rsidRPr="00243AB5" w:rsidRDefault="00CB5F37" w:rsidP="001A609D">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2º. Determinación del tributo</w:t>
      </w: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Son aplicables al tributo de patente de rodado del ejercicio 2019, en el marco de los acuerdos interinstitucionales que prevé el artículo 262 de la Constitución de la República en el ámbito del Congreso de Intendentes, las siguientes disposiciones y criterios fiscales: </w:t>
      </w:r>
    </w:p>
    <w:p w:rsidR="00CB5F37" w:rsidRPr="00243AB5" w:rsidRDefault="00CB5F37" w:rsidP="00CB5F37">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2.1 Categoría A</w:t>
      </w: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Autos, camionetas, incluidos los vehículos de alquiler sin o con chofer, ambulancias, casas rodantes con propulsión propia, carrozas fúnebres, furgones, ómnibus y micros. </w:t>
      </w:r>
    </w:p>
    <w:p w:rsidR="00CB5F37" w:rsidRPr="00243AB5" w:rsidRDefault="00CB5F37" w:rsidP="00CB5F37">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CERO KILOMETRO EMPADRONADOS EN 2019</w:t>
      </w: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5% del valor de mercado sin IVA, no pudiendo ser menor al monto de patente que le corresponda abonar a los vehículos de su misma marca y modelo empadronados cero kilómetro en el 2018, en cuyo caso la patente 2019 queda fijada en dicho monto. </w:t>
      </w:r>
    </w:p>
    <w:p w:rsidR="00CB5F37" w:rsidRPr="00243AB5" w:rsidRDefault="00CB5F37" w:rsidP="00CB5F37">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EMPADRONADOS AL 31/12/2018 Y USADOS EMPADRONADOS EN 2019</w:t>
      </w: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de patente 2012 y 2013:</w:t>
      </w:r>
      <w:r w:rsidRPr="00243AB5">
        <w:rPr>
          <w:rFonts w:ascii="Times New Roman" w:hAnsi="Times New Roman" w:cs="Times New Roman"/>
          <w:sz w:val="24"/>
          <w:szCs w:val="24"/>
        </w:rPr>
        <w:t xml:space="preserve"> empadronados cero kilómetro del 2012 al 2018 y los modelos 2012/2018 empadronados usados del </w:t>
      </w:r>
      <w:r w:rsidRPr="00243AB5">
        <w:rPr>
          <w:rFonts w:ascii="Times New Roman" w:hAnsi="Times New Roman" w:cs="Times New Roman"/>
          <w:sz w:val="24"/>
          <w:szCs w:val="24"/>
          <w:u w:val="single"/>
        </w:rPr>
        <w:t>2013 al 2019</w:t>
      </w:r>
      <w:r w:rsidRPr="00243AB5">
        <w:rPr>
          <w:rFonts w:ascii="Times New Roman" w:hAnsi="Times New Roman" w:cs="Times New Roman"/>
          <w:sz w:val="24"/>
          <w:szCs w:val="24"/>
        </w:rPr>
        <w:t xml:space="preserve">.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4,5% del valor de mercado vigente al 30 de setiembre de 2018.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importe resultante en el caso de los vehículos empadronados cero kilómetro en el 2018 no podrá ser menor al monto de </w:t>
      </w:r>
      <w:r w:rsidRPr="00243AB5">
        <w:rPr>
          <w:rFonts w:ascii="Times New Roman" w:hAnsi="Times New Roman" w:cs="Times New Roman"/>
          <w:sz w:val="24"/>
          <w:szCs w:val="24"/>
        </w:rPr>
        <w:lastRenderedPageBreak/>
        <w:t>patente que le corresponda abonar a los vehículos de su misma marca y modelo empadronados cero kilómetro en el 2017, en cuyo caso la patente 2019 queda fijada en dicho monto.</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el entorno 2000/2011 (Resolución Nº 28/2011):</w:t>
      </w:r>
      <w:r w:rsidRPr="00243AB5">
        <w:rPr>
          <w:rFonts w:ascii="Times New Roman" w:hAnsi="Times New Roman" w:cs="Times New Roman"/>
          <w:sz w:val="24"/>
          <w:szCs w:val="24"/>
        </w:rPr>
        <w:t xml:space="preserve"> empadronados al 31/12/2011, o modelos 2000/2011 empadronados usados del 2012 al 2019.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4,5% del valor de mercado vigente al 30 de setiembre de 2018. </w:t>
      </w:r>
    </w:p>
    <w:p w:rsidR="00CB5F37" w:rsidRPr="00243AB5" w:rsidRDefault="00CB5F37"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las unificaciones tributarias 2012 y 2013</w:t>
      </w:r>
      <w:r w:rsidRPr="00243AB5">
        <w:rPr>
          <w:rFonts w:ascii="Times New Roman" w:hAnsi="Times New Roman" w:cs="Times New Roman"/>
          <w:sz w:val="24"/>
          <w:szCs w:val="24"/>
        </w:rPr>
        <w:t xml:space="preserve">: empadronados al 31/12/2011 modelos anteriores al 2000 o los mismos empadronados usados del 2012 al 2019.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1A609D">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Valores fijos:</w:t>
      </w:r>
      <w:r w:rsidRPr="00243AB5">
        <w:rPr>
          <w:rFonts w:ascii="Times New Roman" w:hAnsi="Times New Roman" w:cs="Times New Roman"/>
          <w:sz w:val="24"/>
          <w:szCs w:val="24"/>
        </w:rPr>
        <w:t xml:space="preserve"> </w:t>
      </w:r>
    </w:p>
    <w:p w:rsidR="00330B72" w:rsidRPr="00243AB5" w:rsidRDefault="00330B72" w:rsidP="001A609D">
      <w:pPr>
        <w:pStyle w:val="Sinespaciado"/>
        <w:jc w:val="both"/>
        <w:rPr>
          <w:rFonts w:ascii="Times New Roman" w:hAnsi="Times New Roman" w:cs="Times New Roman"/>
          <w:sz w:val="24"/>
          <w:szCs w:val="24"/>
        </w:rPr>
      </w:pPr>
    </w:p>
    <w:p w:rsidR="00CB5F37" w:rsidRPr="00243AB5" w:rsidRDefault="00CB5F37" w:rsidP="00CB5F37">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Tributo para el ejercicio 2019 por estrato de modelos/años </w:t>
      </w: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sz w:val="24"/>
          <w:szCs w:val="24"/>
        </w:rPr>
        <w:t>De 1976 a 1980 . . . . . . . . . . . . . . . $ 1.831,95</w:t>
      </w: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sz w:val="24"/>
          <w:szCs w:val="24"/>
        </w:rPr>
        <w:t>De 1981 a 1985 . . . . . . . . . . . . . . . $ 2.747,93</w:t>
      </w: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1986 a 1991 . . . . . . . . . . . . . . . $ 5.495,85 </w:t>
      </w:r>
    </w:p>
    <w:p w:rsidR="00CB5F37" w:rsidRPr="00243AB5" w:rsidRDefault="00CB5F37" w:rsidP="00CB5F37">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SERVICIOS PUBLICOS </w:t>
      </w:r>
    </w:p>
    <w:p w:rsidR="00CB5F37" w:rsidRPr="00243AB5" w:rsidRDefault="00CB5F37" w:rsidP="00330B72">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Taxis, remises, escolares, ómnibus, micros y furgones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Criterio Fiscal: Tributarán lo mismo que le correspondió en 2018, incrementado en la variación anual del IPC a setiembre de 2018.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los montos de patente 2019, se determinarán actualizando los originales montos de patente 2013, por los factores que para los destinos y en su caso departamento se indican a continuación: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Taxis: Empadronados en los departamentos de Canelones, Maldonado y Montevideo $ 9.601,13. Monto que surge de actualizar el importe de $ 6.000 (patente 2013) por el factor 1,600188416.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Empadronados en otros departamentos $ 4.800,57. Monto que surge de actualizar el importe de $ 3.000 (patente 2013) por el factor 1,600188416.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Remises: $ 9.601,13 Monto que surge de actualizar el importe de $ 6.000 (patente 2013) por el factor 1,600188416.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Escolares: $ 11.201,32 Monto que surge de actualizar el importe de $ 7.000 (patente 2013) por el factor 1.600188416.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Ómnibus, Micros y Furgones: destinados a líneas interdepartamentales, departamentales, urbanas, suburbanas y locales, y al turismo decretados como de servicio público nacional o departamental: $ 8.000,94. Monto que surge de actualizar el importe de $ 5.000 (patente 2013) por el factor 1,600188416. </w:t>
      </w:r>
    </w:p>
    <w:p w:rsidR="00CB5F37" w:rsidRPr="00243AB5" w:rsidRDefault="00CB5F37" w:rsidP="00330B7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2.2 Categoría B Camiones </w:t>
      </w:r>
    </w:p>
    <w:p w:rsidR="00D96AE1" w:rsidRPr="00243AB5" w:rsidRDefault="00D96AE1" w:rsidP="00330B72">
      <w:pPr>
        <w:pStyle w:val="Sinespaciado"/>
        <w:jc w:val="both"/>
        <w:rPr>
          <w:rFonts w:ascii="Times New Roman" w:hAnsi="Times New Roman" w:cs="Times New Roman"/>
          <w:sz w:val="24"/>
          <w:szCs w:val="24"/>
        </w:rPr>
      </w:pP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CERO KILÓMETRO EMPADRONADOS EN 2019</w:t>
      </w:r>
      <w:r w:rsidRPr="00243AB5">
        <w:rPr>
          <w:rFonts w:ascii="Times New Roman" w:hAnsi="Times New Roman" w:cs="Times New Roman"/>
          <w:sz w:val="24"/>
          <w:szCs w:val="24"/>
        </w:rPr>
        <w:t xml:space="preserve"> </w:t>
      </w:r>
    </w:p>
    <w:p w:rsidR="00CB5F37" w:rsidRPr="00243AB5" w:rsidRDefault="00CB5F37" w:rsidP="00CB5F37">
      <w:pPr>
        <w:spacing w:after="120"/>
        <w:jc w:val="both"/>
        <w:rPr>
          <w:rFonts w:ascii="Times New Roman" w:hAnsi="Times New Roman" w:cs="Times New Roman"/>
          <w:sz w:val="24"/>
          <w:szCs w:val="24"/>
        </w:rPr>
      </w:pPr>
      <w:r w:rsidRPr="00243AB5">
        <w:rPr>
          <w:rFonts w:ascii="Times New Roman" w:hAnsi="Times New Roman" w:cs="Times New Roman"/>
          <w:b/>
          <w:sz w:val="24"/>
          <w:szCs w:val="24"/>
        </w:rPr>
        <w:t>EMPADRONADOS AL 31/12/20148 Y USADOS EMPADRONADOS EN 2019</w:t>
      </w:r>
      <w:r w:rsidRPr="00243AB5">
        <w:rPr>
          <w:rFonts w:ascii="Times New Roman" w:hAnsi="Times New Roman" w:cs="Times New Roman"/>
          <w:sz w:val="24"/>
          <w:szCs w:val="24"/>
        </w:rPr>
        <w:t xml:space="preserve"> </w:t>
      </w: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de patentes 2013</w:t>
      </w:r>
      <w:r w:rsidRPr="00243AB5">
        <w:rPr>
          <w:rFonts w:ascii="Times New Roman" w:hAnsi="Times New Roman" w:cs="Times New Roman"/>
          <w:sz w:val="24"/>
          <w:szCs w:val="24"/>
        </w:rPr>
        <w:t xml:space="preserve">: empadronados cero kilómetro del 2013 al 2018 y los modelos 2014/2018 empadronados usados del 2013 al 2019. </w:t>
      </w: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1,3% del valor de mercado vigente al 30 de setiembre de 2018.</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El importe resultante en el caso de los vehículos empadronados cero kilómetro en el 2018 no podrá ser menor al monto de patente que le corresponda abonar a los vehículos de su misma marca y empadronados cero kilómetro en el 2017, en cuyo caso la patente 2019 queda fijada en dicho monto.</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No comprendidos en la unificación de patentes 2013</w:t>
      </w:r>
      <w:r w:rsidRPr="00243AB5">
        <w:rPr>
          <w:rFonts w:ascii="Times New Roman" w:hAnsi="Times New Roman" w:cs="Times New Roman"/>
          <w:sz w:val="24"/>
          <w:szCs w:val="24"/>
        </w:rPr>
        <w:t xml:space="preserve">: empadronados al 31/12/2012 y modelos anteriores al 2013 empadronados usados en 2013, 2014, 2015, 2016 2017 o 2018 del 2013 al 2019. </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 gozando de un descuento especial del 10 %.</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 acuerdo a dicho criterio los montos de patente de 2019, se determinará actualizando el monto que en el año 2012 le correspondió abonar en el Departamento en que se encontraba empadronado al 31 de diciembre de 2012, o en el que se empadronó como usado del 2013 al 2019, por el factor 1,570244237.</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2.3 Categoría C</w:t>
      </w:r>
    </w:p>
    <w:p w:rsidR="00D96AE1" w:rsidRPr="00243AB5" w:rsidRDefault="00D96AE1"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Motos, ciclomotores, motonetas, triciclos, cuadriciclos, etc.</w:t>
      </w:r>
    </w:p>
    <w:p w:rsidR="00D96AE1" w:rsidRPr="00243AB5" w:rsidRDefault="00D96AE1" w:rsidP="00D96AE1">
      <w:pPr>
        <w:pStyle w:val="Sinespaciado"/>
        <w:jc w:val="both"/>
        <w:rPr>
          <w:rFonts w:ascii="Times New Roman" w:hAnsi="Times New Roman" w:cs="Times New Roman"/>
          <w:sz w:val="24"/>
          <w:szCs w:val="24"/>
          <w:u w:val="single"/>
        </w:rPr>
      </w:pP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CERO KILÓMETRO EMPADRONADOS EN 2019</w:t>
      </w:r>
    </w:p>
    <w:p w:rsidR="00D96AE1" w:rsidRPr="00243AB5" w:rsidRDefault="00D96AE1"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se mantiene criterio tributario aplicado.</w:t>
      </w: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EMPADRONADOS 0 KM DEL 01/01/13 AL 31/12/18 Y USADOS DE DICHOS AÑOS EMPADRONADOS DEL 2014 AL 2019.</w:t>
      </w:r>
    </w:p>
    <w:p w:rsidR="00595C82" w:rsidRPr="00243AB5" w:rsidRDefault="00595C82"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 acuerdo a dicho criterio los montos de patente 2019, se determinarán actualizando los montos originales de patente para cada uno de dichos años, por los factores que se indican a continuación:</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Empadronados cero kilómetro en el 2013 o usados 2013 empadronados del 2014 al 2019. </w:t>
      </w:r>
    </w:p>
    <w:p w:rsidR="00595C82" w:rsidRPr="00243AB5" w:rsidRDefault="00595C82" w:rsidP="00D96AE1">
      <w:pPr>
        <w:pStyle w:val="Sinespaciado"/>
        <w:jc w:val="both"/>
        <w:rPr>
          <w:rFonts w:ascii="Times New Roman" w:hAnsi="Times New Roman" w:cs="Times New Roman"/>
          <w:sz w:val="24"/>
          <w:szCs w:val="24"/>
          <w:u w:val="single"/>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Monto que le correspondió abonar en el 2013 en el departamento que se empadronó, actualizado por el factor 1,600188416.</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2014 o usados 2014 empadronados del 2015 al 2019.</w:t>
      </w:r>
      <w:r w:rsidRPr="00243AB5">
        <w:rPr>
          <w:rFonts w:ascii="Times New Roman" w:hAnsi="Times New Roman" w:cs="Times New Roman"/>
          <w:sz w:val="24"/>
          <w:szCs w:val="24"/>
        </w:rPr>
        <w:t xml:space="preserve"> Monto que le correspondió abonar en el 2014 en el departamento que se empadronó, actualizado por el factor 1,474646555.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2015 o usados 2015 empadronados del 2016 al 2019. </w:t>
      </w:r>
      <w:r w:rsidRPr="00243AB5">
        <w:rPr>
          <w:rFonts w:ascii="Times New Roman" w:hAnsi="Times New Roman" w:cs="Times New Roman"/>
          <w:sz w:val="24"/>
          <w:szCs w:val="24"/>
        </w:rPr>
        <w:t>Monto que le correspondió abonar en el 2015 en el departamento que se empadronó, actualizado por el factor 1,364791483.</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2016 o usados 2016 empadronados del 2017 al 2019.</w:t>
      </w:r>
      <w:r w:rsidRPr="00243AB5">
        <w:rPr>
          <w:rFonts w:ascii="Times New Roman" w:hAnsi="Times New Roman" w:cs="Times New Roman"/>
          <w:sz w:val="24"/>
          <w:szCs w:val="24"/>
        </w:rPr>
        <w:t xml:space="preserve"> Monto que le correspondió abonar en el 2016 en el departamento que se empadronó, actualizado por el factor 1,24685324.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2017 o usados 2017 empadronados del 2018 al 2019. </w:t>
      </w:r>
      <w:r w:rsidRPr="00243AB5">
        <w:rPr>
          <w:rFonts w:ascii="Times New Roman" w:hAnsi="Times New Roman" w:cs="Times New Roman"/>
          <w:sz w:val="24"/>
          <w:szCs w:val="24"/>
        </w:rPr>
        <w:t xml:space="preserve">Monto que le correspondió abonar en el 2017 en el departamento que se empadronó, actualizado por el factor 1,14490348.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Empadronados cero kilómetro en el 2018 o usados 2018 empadronados en el 2019.</w:t>
      </w: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Monto que le correspondió abonar en el 2018 en el departamento que se empadronó, actualizado por el factor 1,082606674. </w:t>
      </w: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31/12/2012 Y MODELOS ANTERIORES AL 2013 EMPADRONADOS USADOS DEL 2013 AL 2019 </w:t>
      </w:r>
    </w:p>
    <w:p w:rsidR="00595C82" w:rsidRPr="00243AB5" w:rsidRDefault="00595C82"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del IPC de setiembre de 2017 a setiembre de 2018.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el monto de patente 2019, se determinará actualizando el monto que en el año 2012 le correspondió abonar en el departamento </w:t>
      </w:r>
      <w:r w:rsidRPr="00243AB5">
        <w:rPr>
          <w:rFonts w:ascii="Times New Roman" w:hAnsi="Times New Roman" w:cs="Times New Roman"/>
          <w:sz w:val="24"/>
          <w:szCs w:val="24"/>
        </w:rPr>
        <w:lastRenderedPageBreak/>
        <w:t>que se encontraba empadronado al 31 de diciembre del 2012, o en el que se empadronó como usado en el 2013, 2014, 2015, 2016, 2017 o 2018 DEL 2013 AL 2019, por el factor 1,744715819.</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2.4 Categoría E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rPr>
        <w:t xml:space="preserve">2.4.1 </w:t>
      </w:r>
      <w:r w:rsidRPr="00243AB5">
        <w:rPr>
          <w:rFonts w:ascii="Times New Roman" w:hAnsi="Times New Roman" w:cs="Times New Roman"/>
          <w:sz w:val="24"/>
          <w:szCs w:val="24"/>
          <w:u w:val="single"/>
        </w:rPr>
        <w:t xml:space="preserve">Zorras y Remolques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CERO KILOMETRO EMPADRONADOS EN 2019</w:t>
      </w:r>
    </w:p>
    <w:p w:rsidR="00595C82" w:rsidRPr="00243AB5" w:rsidRDefault="00595C82"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Criterio Fiscal: 2,5% sobre valor de mercado sin IVA, determinado según peso bruto total por entornos y sobre el monto resultante se aplicará una rebaja de 32%, no pudiendo ser menor al monto de patente que le corresponda abonar a los vehículos de su mismo peso bruto total empadronados cero kilómetro en el 2018, en cuyo caso la patente 2019 queda fijada en dicho monto.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Exonerados peso bruto total menor o igual a 250 kilogramos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31/12/2018 Y USADOS EMPADRONADOS EN 2019 </w:t>
      </w:r>
    </w:p>
    <w:p w:rsidR="00595C82" w:rsidRPr="00243AB5" w:rsidRDefault="00595C82"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2013:</w:t>
      </w:r>
      <w:r w:rsidRPr="00243AB5">
        <w:rPr>
          <w:rFonts w:ascii="Times New Roman" w:hAnsi="Times New Roman" w:cs="Times New Roman"/>
          <w:sz w:val="24"/>
          <w:szCs w:val="24"/>
        </w:rPr>
        <w:t xml:space="preserve"> empadronados cero kilómetro del 2013 al 2018 y los modelos 2013/2018 empadronados usados del 2013 al 2019.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2,25% sobre valor de mercado vigente al 30 de setiembre de 2018, determinado según peso bruto total por entornos y sobre el monto resultante se aplicará una rebaja del 32%.</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Exonerados peso bruto total menor o igual a 250 kilogramos.</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No comprendidos en la unificación de patentes 2013:</w:t>
      </w:r>
      <w:r w:rsidRPr="00243AB5">
        <w:rPr>
          <w:rFonts w:ascii="Times New Roman" w:hAnsi="Times New Roman" w:cs="Times New Roman"/>
          <w:sz w:val="24"/>
          <w:szCs w:val="24"/>
        </w:rPr>
        <w:t xml:space="preserve"> empadronados al 31/12/12 y modelos anteriores al 2013 empadronados usados del 2013 al 2019. </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w:t>
      </w:r>
    </w:p>
    <w:p w:rsidR="00595C82" w:rsidRPr="00243AB5" w:rsidRDefault="00595C8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Exonerados: con peso bruto total menor o igual a 250 kilogramos.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2.4.2 </w:t>
      </w:r>
      <w:r w:rsidRPr="00243AB5">
        <w:rPr>
          <w:rFonts w:ascii="Times New Roman" w:hAnsi="Times New Roman" w:cs="Times New Roman"/>
          <w:sz w:val="24"/>
          <w:szCs w:val="24"/>
          <w:u w:val="single"/>
        </w:rPr>
        <w:t>Casas rodantes sin propulsión propia</w:t>
      </w:r>
      <w:r w:rsidRPr="00243AB5">
        <w:rPr>
          <w:rFonts w:ascii="Times New Roman" w:hAnsi="Times New Roman" w:cs="Times New Roman"/>
          <w:sz w:val="24"/>
          <w:szCs w:val="24"/>
        </w:rPr>
        <w:t xml:space="preserve">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 acuerdo a dicho criterio el monto de patente 2019, se determinará actualizando el original monto de patente 2013 de $ 1.000, por el factor 1,600188416.</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2.4.3 </w:t>
      </w:r>
      <w:r w:rsidRPr="00243AB5">
        <w:rPr>
          <w:rFonts w:ascii="Times New Roman" w:hAnsi="Times New Roman" w:cs="Times New Roman"/>
          <w:sz w:val="24"/>
          <w:szCs w:val="24"/>
          <w:u w:val="single"/>
        </w:rPr>
        <w:t>Industrial – Agrícola</w:t>
      </w:r>
      <w:r w:rsidRPr="00243AB5">
        <w:rPr>
          <w:rFonts w:ascii="Times New Roman" w:hAnsi="Times New Roman" w:cs="Times New Roman"/>
          <w:sz w:val="24"/>
          <w:szCs w:val="24"/>
        </w:rPr>
        <w:t xml:space="preserve">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CERO KILOMETROS EMPADRONADOS EN 2019</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Criterio Fiscal: se mantiene criterio tributario aplicado.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EMPADRONADOS CERO KILÓMETRO DEL 1/1/13 AL 31/12/18 Y USADOS DE DICHOS AÑOS EMPADRONADOS DEL 2014 AL 2019</w:t>
      </w:r>
    </w:p>
    <w:p w:rsidR="00C03422" w:rsidRPr="00243AB5" w:rsidRDefault="00C03422" w:rsidP="00D96AE1">
      <w:pPr>
        <w:pStyle w:val="Sinespaciado"/>
        <w:jc w:val="both"/>
        <w:rPr>
          <w:rFonts w:ascii="Times New Roman" w:hAnsi="Times New Roman" w:cs="Times New Roman"/>
          <w:b/>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los montos de patente 2019, se determinarán actualizando los montos originales de patente para cada uno de dichos años, por los factores que se indican a continuación: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2013 o usados 2013 empadronados del 2014 al 2019.</w:t>
      </w:r>
      <w:r w:rsidRPr="00243AB5">
        <w:rPr>
          <w:rFonts w:ascii="Times New Roman" w:hAnsi="Times New Roman" w:cs="Times New Roman"/>
          <w:sz w:val="24"/>
          <w:szCs w:val="24"/>
        </w:rPr>
        <w:t xml:space="preserve"> Monto que le correspondió abonar en el 2013 en el departamento que se empadronó, actualizado por el factor 1,600188416.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D96AE1">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2014 o usados 2014 empadronados del 2015 al 2019. </w:t>
      </w:r>
      <w:r w:rsidRPr="00243AB5">
        <w:rPr>
          <w:rFonts w:ascii="Times New Roman" w:hAnsi="Times New Roman" w:cs="Times New Roman"/>
          <w:sz w:val="24"/>
          <w:szCs w:val="24"/>
        </w:rPr>
        <w:t xml:space="preserve">Monto que le correspondió abonar en el 2014 en el departamento que se empadronó, actualizado por el factor 1,474646555. </w:t>
      </w:r>
    </w:p>
    <w:p w:rsidR="00C03422" w:rsidRPr="00243AB5" w:rsidRDefault="00C03422" w:rsidP="00D96AE1">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Empadronados 0km en el 2015 o usados 2015 empadronados del 2016 al 2019.</w:t>
      </w:r>
      <w:r w:rsidRPr="00243AB5">
        <w:rPr>
          <w:rFonts w:ascii="Times New Roman" w:hAnsi="Times New Roman" w:cs="Times New Roman"/>
          <w:sz w:val="24"/>
          <w:szCs w:val="24"/>
        </w:rPr>
        <w:t xml:space="preserve">              Monto que le correspondió abonar en el 2015 en el departamento que se empadronó, actualizado por el factor 1,364791483.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2016 o usados 2016 empadronados del 2017 al </w:t>
      </w:r>
      <w:r w:rsidRPr="00243AB5">
        <w:rPr>
          <w:rFonts w:ascii="Times New Roman" w:hAnsi="Times New Roman" w:cs="Times New Roman"/>
          <w:sz w:val="24"/>
          <w:szCs w:val="24"/>
          <w:u w:val="single"/>
        </w:rPr>
        <w:lastRenderedPageBreak/>
        <w:t xml:space="preserve">2019. </w:t>
      </w:r>
      <w:r w:rsidRPr="00243AB5">
        <w:rPr>
          <w:rFonts w:ascii="Times New Roman" w:hAnsi="Times New Roman" w:cs="Times New Roman"/>
          <w:sz w:val="24"/>
          <w:szCs w:val="24"/>
        </w:rPr>
        <w:t>Monto que le correspondió abonar en el 2016 en el departamento que se empadronó, actualizado por el factor 1,24685324.</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2017 o usados 2017 empadronados del 2018 al 2019. </w:t>
      </w:r>
      <w:r w:rsidRPr="00243AB5">
        <w:rPr>
          <w:rFonts w:ascii="Times New Roman" w:hAnsi="Times New Roman" w:cs="Times New Roman"/>
          <w:sz w:val="24"/>
          <w:szCs w:val="24"/>
        </w:rPr>
        <w:t>Monto que le correspondió abonar en el 2017 en el departamento que se empadronó, actualizado por el factor 1,14490348.</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2018 o usados 2018 empadronados en el 2019.</w:t>
      </w:r>
      <w:r w:rsidRPr="00243AB5">
        <w:rPr>
          <w:rFonts w:ascii="Times New Roman" w:hAnsi="Times New Roman" w:cs="Times New Roman"/>
          <w:sz w:val="24"/>
          <w:szCs w:val="24"/>
        </w:rPr>
        <w:t xml:space="preserve">    Monto que le correspondió abonar en el 2018 en el departamento que se empadronó, actualizado por el factor 1,082606674. </w:t>
      </w:r>
    </w:p>
    <w:p w:rsidR="002F43A6" w:rsidRPr="00243AB5" w:rsidRDefault="002F43A6"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31/12/2012 Y MODELOS ANTERIORES AL 2013 EMPADRONADOS USADOS DEL 2013 AL 2019 </w:t>
      </w:r>
    </w:p>
    <w:p w:rsidR="002F43A6" w:rsidRPr="00243AB5" w:rsidRDefault="002F43A6" w:rsidP="00C03422">
      <w:pPr>
        <w:pStyle w:val="Sinespaciado"/>
        <w:jc w:val="both"/>
        <w:rPr>
          <w:rFonts w:ascii="Times New Roman" w:hAnsi="Times New Roman" w:cs="Times New Roman"/>
          <w:b/>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del IPC de setiembre de 2017 a setiembre de 2018. </w:t>
      </w:r>
    </w:p>
    <w:p w:rsidR="002F43A6" w:rsidRPr="00243AB5" w:rsidRDefault="002F43A6"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2F43A6" w:rsidRPr="00243AB5" w:rsidRDefault="002F43A6"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- 8.11.18 - Res. Nº1. Comisión del artículo 4º de la Ley Nº18860 (Aforos), sesión del 31.10.18. </w:t>
      </w:r>
    </w:p>
    <w:p w:rsidR="00CB5F37" w:rsidRPr="00243AB5" w:rsidRDefault="00CB5F37" w:rsidP="00C03422">
      <w:pPr>
        <w:pStyle w:val="Sinespaciado"/>
        <w:jc w:val="both"/>
        <w:rPr>
          <w:rFonts w:ascii="Times New Roman" w:hAnsi="Times New Roman" w:cs="Times New Roman"/>
          <w:b/>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CAPITULO II</w:t>
      </w: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CATEGORIAS VEHICULARES, AFECTACIONES Y APLICACIONES CONEXAS</w:t>
      </w: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3º. Grupos, ti</w:t>
      </w:r>
      <w:r w:rsidR="002F43A6" w:rsidRPr="00243AB5">
        <w:rPr>
          <w:rFonts w:ascii="Times New Roman" w:hAnsi="Times New Roman" w:cs="Times New Roman"/>
          <w:b/>
          <w:sz w:val="24"/>
          <w:szCs w:val="24"/>
        </w:rPr>
        <w:t>pos y afectaciones de vehículos.</w:t>
      </w:r>
    </w:p>
    <w:p w:rsidR="002F43A6" w:rsidRPr="00243AB5" w:rsidRDefault="002F43A6" w:rsidP="00C03422">
      <w:pPr>
        <w:pStyle w:val="Sinespaciado"/>
        <w:jc w:val="both"/>
        <w:rPr>
          <w:rFonts w:ascii="Times New Roman" w:hAnsi="Times New Roman" w:cs="Times New Roman"/>
          <w:b/>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grupos fiscales serán los actuales A, B, C y E. Los tipos se referirán al vehículo (estructura). En principio el tipo de vehículo determina el grupo y por tanto la patente. El destino de un vehículo a un servicio público de taxis, remise, transporte escolar o transporte de pasajeros, sea éste interdepartamental, departamental, urbano o turismo, hará que tribute un monto fijo mientras mantenga dicho destino. Estas definiciones se utilizarán para la determinación de la patente, no de la chapa.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41ª- 30.11.12 - Definiciones 1 Nº20 </w:t>
      </w: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4º. Categorías Vehiculares; Reglamento MERCOSUR Nº35/94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Clasificación de los vehículos</w:t>
      </w:r>
      <w:r w:rsidRPr="00243AB5">
        <w:rPr>
          <w:rFonts w:ascii="Times New Roman" w:hAnsi="Times New Roman" w:cs="Times New Roman"/>
          <w:sz w:val="24"/>
          <w:szCs w:val="24"/>
        </w:rPr>
        <w:t xml:space="preserve"> </w:t>
      </w:r>
    </w:p>
    <w:p w:rsidR="002F43A6" w:rsidRPr="00243AB5" w:rsidRDefault="002F43A6" w:rsidP="00C03422">
      <w:pPr>
        <w:pStyle w:val="Sinespaciado"/>
        <w:jc w:val="both"/>
        <w:rPr>
          <w:rFonts w:ascii="Times New Roman" w:hAnsi="Times New Roman" w:cs="Times New Roman"/>
          <w:sz w:val="24"/>
          <w:szCs w:val="24"/>
        </w:rPr>
      </w:pPr>
    </w:p>
    <w:p w:rsidR="00CB5F37" w:rsidRPr="00243AB5" w:rsidRDefault="00CB5F37" w:rsidP="007B7719">
      <w:pPr>
        <w:pStyle w:val="Sinespaciado"/>
        <w:numPr>
          <w:ilvl w:val="0"/>
          <w:numId w:val="4"/>
        </w:numPr>
        <w:ind w:left="0" w:firstLine="0"/>
        <w:jc w:val="both"/>
        <w:rPr>
          <w:rFonts w:ascii="Times New Roman" w:hAnsi="Times New Roman" w:cs="Times New Roman"/>
          <w:sz w:val="24"/>
          <w:szCs w:val="24"/>
        </w:rPr>
      </w:pPr>
      <w:r w:rsidRPr="00243AB5">
        <w:rPr>
          <w:rFonts w:ascii="Times New Roman" w:hAnsi="Times New Roman" w:cs="Times New Roman"/>
          <w:b/>
          <w:sz w:val="24"/>
          <w:szCs w:val="24"/>
        </w:rPr>
        <w:t>Categoría L:</w:t>
      </w:r>
      <w:r w:rsidRPr="00243AB5">
        <w:rPr>
          <w:rFonts w:ascii="Times New Roman" w:hAnsi="Times New Roman" w:cs="Times New Roman"/>
          <w:sz w:val="24"/>
          <w:szCs w:val="24"/>
        </w:rPr>
        <w:t xml:space="preserve"> Vehículo automotor con menos de cuatro ruedas.</w:t>
      </w:r>
    </w:p>
    <w:p w:rsidR="007B7719" w:rsidRPr="00243AB5" w:rsidRDefault="007B7719" w:rsidP="007B7719">
      <w:pPr>
        <w:pStyle w:val="Sinespaciado"/>
        <w:ind w:left="720"/>
        <w:jc w:val="both"/>
        <w:rPr>
          <w:rFonts w:ascii="Times New Roman" w:hAnsi="Times New Roman" w:cs="Times New Roman"/>
          <w:sz w:val="24"/>
          <w:szCs w:val="24"/>
        </w:rPr>
      </w:pPr>
    </w:p>
    <w:p w:rsidR="00CB5F37" w:rsidRPr="00243AB5" w:rsidRDefault="00CB5F37" w:rsidP="007B7719">
      <w:pPr>
        <w:pStyle w:val="Sinespaciado"/>
        <w:numPr>
          <w:ilvl w:val="1"/>
          <w:numId w:val="4"/>
        </w:numPr>
        <w:ind w:left="0" w:firstLine="0"/>
        <w:jc w:val="both"/>
        <w:rPr>
          <w:rFonts w:ascii="Times New Roman" w:hAnsi="Times New Roman" w:cs="Times New Roman"/>
          <w:sz w:val="24"/>
          <w:szCs w:val="24"/>
        </w:rPr>
      </w:pPr>
      <w:r w:rsidRPr="00243AB5">
        <w:rPr>
          <w:rFonts w:ascii="Times New Roman" w:hAnsi="Times New Roman" w:cs="Times New Roman"/>
          <w:sz w:val="24"/>
          <w:szCs w:val="24"/>
        </w:rPr>
        <w:t xml:space="preserve">Categoría L1: Vehículos con dos ruedas con una cilindrada que no exceda los 50 ce. y una velocidad de diseño máxima no mayor a 40 km/h. </w:t>
      </w:r>
    </w:p>
    <w:p w:rsidR="00CB5F37" w:rsidRPr="00243AB5" w:rsidRDefault="007B7719" w:rsidP="007B7719">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1.2    </w:t>
      </w:r>
      <w:r w:rsidR="00CB5F37" w:rsidRPr="00243AB5">
        <w:rPr>
          <w:rFonts w:ascii="Times New Roman" w:hAnsi="Times New Roman" w:cs="Times New Roman"/>
          <w:sz w:val="24"/>
          <w:szCs w:val="24"/>
        </w:rPr>
        <w:t xml:space="preserve">Categoría L2: Vehículos con tres ruedas con una capacidad de cilindrada que no exceda los 50 ce y una velocidad de diseño máxima no mayor a 40 km/h.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1.3. Categoría L3: Vehículos con dos ruedas con una capacidad de cilindrada mayor a los 50 ce o una velocidad de diseño superior a los 40 km/h.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1.4. Categoría L4: Vehículos con tres ruedas colocadas en posición asimétrica en relación al eje longitudinal medio, con una capacidad de cilindrada mayor a los 50 ce. o una velocidad de diseño superior a los 40 km/h (motocicleta con sidecar).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1.5. Categoría L5: Vehículos con tres ruedas colocadas en posición simétrica en relación al eje longitudinal medio, con una carga máxima que no exceda los 1.000kg, y una capacidad de cilindrada mayor a los 50 ce o una velocidad de diseño superior a los 40 km/h.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2. Categoría M: </w:t>
      </w:r>
      <w:r w:rsidRPr="00243AB5">
        <w:rPr>
          <w:rFonts w:ascii="Times New Roman" w:hAnsi="Times New Roman" w:cs="Times New Roman"/>
          <w:sz w:val="24"/>
          <w:szCs w:val="24"/>
        </w:rPr>
        <w:t xml:space="preserve">Vehículo automotor que tiene por lo menos 4 ruedas o que tiene tres ruedas cuando el peso máximo excede 1 ton. métrica, y es utilizado para el transporte de pasajeros.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2.1. Categoría M1: Vehículos para transporte de pasajeros y que no contengan más de 8 asientos además del asiento del conductor.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2.2. Categoría M1 (a): Los vehículos que tengan 3 o 5 puertas y ventanas laterales detrás del conductor, no excediendo un peso máximo cargado de 3,5 ton., diseñado y construido originalmente para el transporte de pasajeros, pero los cuales también puedan ser adaptado, o parcialmente adaptado, para el transporte de carga por plegado o remoción de los asientos situados detrás del asiento del conductor.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2.3. Categoría M1 (b): Los vehículos diseñados y construidos originalmente para el transporte de carga pero que han sido adaptados con asientos fijos o replegables detrás del asiento del conductor para el transporte de más de 3 pasajeros, y vehículos diseñados y equipados para suministrar viviendas </w:t>
      </w:r>
      <w:r w:rsidRPr="00243AB5">
        <w:rPr>
          <w:rFonts w:ascii="Times New Roman" w:hAnsi="Times New Roman" w:cs="Times New Roman"/>
          <w:sz w:val="24"/>
          <w:szCs w:val="24"/>
        </w:rPr>
        <w:lastRenderedPageBreak/>
        <w:t xml:space="preserve">móviles -en ambos casos- teniendo un peso máximo cargado que no exceda las 3,5 ton.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2.4. Categoría M2: Vehículos para transporte de pasajeros con más de ocho asientos además del asiento del conductor, y que no excedan el peso máximo de 5 ton. métricas.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2.5. Categoría M3: Vehículos para transporte de pasajeros con más de ocho asientos además del asiento del conductor, y que tengan un peso máximo mayor a las 5 ton. métricas.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3. Categoría N:</w:t>
      </w:r>
      <w:r w:rsidRPr="00243AB5">
        <w:rPr>
          <w:rFonts w:ascii="Times New Roman" w:hAnsi="Times New Roman" w:cs="Times New Roman"/>
          <w:sz w:val="24"/>
          <w:szCs w:val="24"/>
        </w:rPr>
        <w:t xml:space="preserve"> Vehículo automotor que tenga por lo menos 4 ruedas o que tenga 3 ruedas cuando el peso máximo excede 1 ton. métrica, y que se utilice para transporte de carga.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3.1. Categoría N1: Vehículos utilizados para transporte de carga y con un peso máximo que no exceda las 3,5 ton. métricas.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3.2. Categoría N2: Vehículos utilizados para transporte de carga y con un peso máximo superior a las 3,5 ton. métricas pero que no excedan las 12 ton. métricas.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3.3. Categoría N3: Vehículos utilizados para transporte de carga con un peso máximo superior a las 12 ton. métricas.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4. Categoría O: </w:t>
      </w:r>
      <w:r w:rsidRPr="00243AB5">
        <w:rPr>
          <w:rFonts w:ascii="Times New Roman" w:hAnsi="Times New Roman" w:cs="Times New Roman"/>
          <w:sz w:val="24"/>
          <w:szCs w:val="24"/>
        </w:rPr>
        <w:t xml:space="preserve">Acoplados (incluyendo semiacoplados).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4.1. Categoría 01: Acoplados con un eje, que no sean semiacoplados, con un peso máximo que no exceda las O,75 ton. métricas.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4.2. Categoría 02: Acoplados con un peso máximo que no exceda las 3,5 ton. métricas, que no sean los acoplados de categoría 01.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4.3. Categoría 03: Acoplados con un peso máximo superior a las 3,5 ton. métricas pero que no exceda las 1O ton. métricas.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4.4. Categoría 04: Acoplados con un peso máximo superior a las 1O ton. métricas.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5. Observaciones </w:t>
      </w:r>
    </w:p>
    <w:p w:rsidR="00BD5BD9" w:rsidRPr="00243AB5" w:rsidRDefault="00BD5BD9" w:rsidP="00C03422">
      <w:pPr>
        <w:pStyle w:val="Sinespaciado"/>
        <w:jc w:val="both"/>
        <w:rPr>
          <w:rFonts w:ascii="Times New Roman" w:hAnsi="Times New Roman" w:cs="Times New Roman"/>
          <w:b/>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5.1. Con respecto a categorías M y N.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5.2. En el caso de un vehículo motriz diseñado para ser acoplado a un semiacoplado, el peso máximo que se debe considerar para su clasificación es el peso del vehículo motriz en carretera, incrementado por el peso máximo que el semiacoplado transfiere al vehículo motriz y cuando corresponda, incrementado por el peso máximo de la carga del vehículo motriz.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5.3. Los equipos e instalaciones realizadas para propósitos específicos en los vehículos no diseñados para el transporte de pasajeros (grúas, vehículos para industrias, vehículos para publicidad, etc.) se asimilarán con las características del punto anterior.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5.4. Con referencia a la categoría O.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5.5. En el caso de un semiacoplado, el peso máximo que se debe considerar para la clasificación del mismo es el peso transmitido al suelo por el eje o los ejes del semiacoplado, cuando este último se encuentra acoplado al vehículo motriz y llevando su carga máxima.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NORMAS MERCOSUR: 35/94</w:t>
      </w:r>
      <w:r w:rsidRPr="00243AB5">
        <w:rPr>
          <w:rFonts w:ascii="Times New Roman" w:hAnsi="Times New Roman" w:cs="Times New Roman"/>
          <w:sz w:val="24"/>
          <w:szCs w:val="24"/>
        </w:rPr>
        <w:t xml:space="preserve"> </w:t>
      </w:r>
    </w:p>
    <w:p w:rsidR="00434F69" w:rsidRPr="00243AB5" w:rsidRDefault="00434F6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ARTICULO 5º. Criterio de vehículo empadronable</w:t>
      </w:r>
      <w:r w:rsidRPr="00243AB5">
        <w:rPr>
          <w:rFonts w:ascii="Times New Roman" w:hAnsi="Times New Roman" w:cs="Times New Roman"/>
          <w:sz w:val="24"/>
          <w:szCs w:val="24"/>
        </w:rPr>
        <w:t xml:space="preserve"> </w:t>
      </w:r>
    </w:p>
    <w:p w:rsidR="00BD5BD9" w:rsidRPr="00243AB5" w:rsidRDefault="00BD5BD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vehículos de cualquier categoría, con propulsión propia o de algún tipo de energía, que circulen por la vía pública, </w:t>
      </w:r>
      <w:r w:rsidRPr="00243AB5">
        <w:rPr>
          <w:rFonts w:ascii="Times New Roman" w:hAnsi="Times New Roman" w:cs="Times New Roman"/>
          <w:sz w:val="24"/>
          <w:szCs w:val="24"/>
        </w:rPr>
        <w:lastRenderedPageBreak/>
        <w:t>entendiéndose por tales: calles, rutas nacionales, departamentales y caminos, serán empadronables y se les exigirá el cumplimiento de las normas de seguridad dispuestas por la Ley de tránsito Nº18.191 y su Decreto reglamentario Nº81/2014, sus modificativas y concordantes, tributando el impuesto que se determine de acuerdo al artículo 297 de la Constitución y la Ley Nº18860, así como la normativa exigible en materia de identificación vehicular y capacidad de carga.</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ACTA CSS 49/2018. CONGRESO DE INTENDENTES SESIÓN Nº </w:t>
      </w:r>
    </w:p>
    <w:p w:rsidR="00434F69" w:rsidRPr="00243AB5" w:rsidRDefault="00434F69" w:rsidP="00C03422">
      <w:pPr>
        <w:pStyle w:val="Sinespaciado"/>
        <w:jc w:val="both"/>
        <w:rPr>
          <w:rFonts w:ascii="Times New Roman" w:hAnsi="Times New Roman" w:cs="Times New Roman"/>
          <w:i/>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6º. Criterio de aforo </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Gobiernos Departamentales procederán a fijar de común acuerdo, a través de la Comisión Técnica de Aforos -antes del 30 de octubre de cada año- los valores imponibles sobre los cuales se fijará el tributo de patente de rodados. A estos efectos dicha Comisión podrá tomar en cuenta los promedios de los valores de comercialización, que surjan de estudios -tanto públicos como privados- para cada año, modelo y marca de cada vehículo automotor. El Congreso decidirá antes del 15 de noviembre siguiente.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ARTÍCULO 4º DE LA LEY 18.860, CI: SESIÓN 53ª DEL 24.10.13 - Res. Nº 4 - Asunto III</w:t>
      </w:r>
    </w:p>
    <w:p w:rsidR="00434F69" w:rsidRPr="00243AB5" w:rsidRDefault="00434F69" w:rsidP="00C03422">
      <w:pPr>
        <w:pStyle w:val="Sinespaciado"/>
        <w:jc w:val="both"/>
        <w:rPr>
          <w:rFonts w:ascii="Times New Roman" w:hAnsi="Times New Roman" w:cs="Times New Roman"/>
          <w:i/>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7º Valor de mercado</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 entiende por valor de mercado al promedio de los valores de comercialización que surjan de estudios -</w:t>
      </w:r>
      <w:r w:rsidRPr="00243AB5">
        <w:rPr>
          <w:rFonts w:ascii="Times New Roman" w:hAnsi="Times New Roman" w:cs="Times New Roman"/>
          <w:sz w:val="24"/>
          <w:szCs w:val="24"/>
        </w:rPr>
        <w:lastRenderedPageBreak/>
        <w:t xml:space="preserve">tanto públicos como privados- para cada año, modelo y marca de cada vehículo.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53ª - 24.10.13 - Res. Nº4 - Asunto III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Salvo para los vehículos empadronados cero kilómetro en el 2019, los valores de mercado aplicables para la determinación del monto de patente 2019, son los vigentes al 30 de setiembre de 2018.</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Asimismo en el caso de los vehículos empadronados 0 km en el 2018, se tomará el valor de dicha tabla sin IVA y para los que no exista su marca y modelo en las tablas de valores vigentes al 30 de setiembre de 2018, se tomará el valor (sin iva) a partir del cual se determinó la patente del ejercicio 2018.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- 8.11.18 - Res. Nº1. Comisión del artículo 4º de la Ley Nº18860 (Aforos), sesión del 31.10.18</w:t>
      </w:r>
      <w:r w:rsidRPr="00243AB5">
        <w:rPr>
          <w:rFonts w:ascii="Times New Roman" w:hAnsi="Times New Roman" w:cs="Times New Roman"/>
          <w:sz w:val="24"/>
          <w:szCs w:val="24"/>
        </w:rPr>
        <w:t xml:space="preserve"> </w:t>
      </w:r>
    </w:p>
    <w:p w:rsidR="00434F69" w:rsidRPr="00243AB5" w:rsidRDefault="00434F6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8º. Tipo de cambio </w:t>
      </w:r>
      <w:r w:rsidRPr="00243AB5">
        <w:rPr>
          <w:rFonts w:ascii="Times New Roman" w:hAnsi="Times New Roman" w:cs="Times New Roman"/>
          <w:sz w:val="24"/>
          <w:szCs w:val="24"/>
        </w:rPr>
        <w:t xml:space="preserve">Los valores de mercado son en pesos uruguayos. A los efectos del cálculo del valor de la patente de rodados del ejercicio 2019, se considera la cotización del dólar en $ 33,214, correspondiente al tipo de cambio interbancario billete al 30 de setiembre de 2018.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53 - 24.10.13 - Res. Nº4 - Asunto III y CI: SESIÓN 41ª - 8.11.18 - Res. Nº 1. Comisión del artículo 4º de la Ley Nº18860 (Aforos), sesión del 31.10.18 </w:t>
      </w:r>
    </w:p>
    <w:p w:rsidR="00434F69" w:rsidRPr="00243AB5" w:rsidRDefault="00434F69" w:rsidP="00C03422">
      <w:pPr>
        <w:pStyle w:val="Sinespaciado"/>
        <w:jc w:val="both"/>
        <w:rPr>
          <w:rFonts w:ascii="Times New Roman" w:hAnsi="Times New Roman" w:cs="Times New Roman"/>
          <w:i/>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9º. Cobros por acciones, trámites o gestiones</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Por todas las acciones, trámites y/o gestiones que los contribuyentes y/o interesados realicen en las oficinas departamentales o municipales referidas a </w:t>
      </w:r>
      <w:r w:rsidRPr="00243AB5">
        <w:rPr>
          <w:rFonts w:ascii="Times New Roman" w:hAnsi="Times New Roman" w:cs="Times New Roman"/>
          <w:sz w:val="24"/>
          <w:szCs w:val="24"/>
        </w:rPr>
        <w:lastRenderedPageBreak/>
        <w:t xml:space="preserve">un vehículo de transporte, solo pagarán los siguientes conceptos: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A) Matrículas</w:t>
      </w:r>
      <w:r w:rsidRPr="00243AB5">
        <w:rPr>
          <w:rFonts w:ascii="Times New Roman" w:hAnsi="Times New Roman" w:cs="Times New Roman"/>
          <w:sz w:val="24"/>
          <w:szCs w:val="24"/>
        </w:rPr>
        <w:t xml:space="preserve">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efectivamente la intendencia entregue al contribuyente una o más chapas matrícula como consecuencia del (de las) acciones, trámites o gestiones realizadas. </w:t>
      </w:r>
    </w:p>
    <w:p w:rsidR="00CB5F37" w:rsidRPr="00243AB5" w:rsidRDefault="00CB5F37" w:rsidP="00C03422">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B) Libreta de identificación del vehículo</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efectivamente la intendencia entregue al contribuyente un ejemplar de la libreta de circulación o propiedad como consecuencia de las acciones, trámites o gestiones realizadas.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C) Documentos</w:t>
      </w:r>
      <w:r w:rsidRPr="00243AB5">
        <w:rPr>
          <w:rFonts w:ascii="Times New Roman" w:hAnsi="Times New Roman" w:cs="Times New Roman"/>
          <w:sz w:val="24"/>
          <w:szCs w:val="24"/>
        </w:rPr>
        <w:t xml:space="preserve">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corresponda emitir por la Intendencia y entregar al interesado un documento de información certificado, por él solicitado y referido al vehículo.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Sin perjuicio de lo anterior, se abonarán las tasa y/o precios específicos que cada gobierno departamental tenga establecido por acciones, trámites y/o gestiones relacionadas con la inscripción, habilitación y/o control exigibles como consecuencia del servicio a que está afectado el vehículo.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montos a abonar por los mencionados tres conceptos, durante el ejercicio 2019, serán los siguientes: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Matrículas:</w:t>
      </w:r>
      <w:r w:rsidRPr="00243AB5">
        <w:rPr>
          <w:rFonts w:ascii="Times New Roman" w:hAnsi="Times New Roman" w:cs="Times New Roman"/>
          <w:sz w:val="24"/>
          <w:szCs w:val="24"/>
        </w:rPr>
        <w:t xml:space="preserve"> </w:t>
      </w:r>
    </w:p>
    <w:p w:rsidR="00CB5F37" w:rsidRPr="00243AB5" w:rsidRDefault="00CB5F37" w:rsidP="00C03422">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Vehículos en general: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 juego de dos chapas $ 1.300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una chapa $ 650 </w:t>
      </w:r>
    </w:p>
    <w:p w:rsidR="00CB5F37" w:rsidRPr="00243AB5" w:rsidRDefault="00CB5F37" w:rsidP="00C03422">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Motos: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cuando se entregue una chapa $ 600</w:t>
      </w:r>
    </w:p>
    <w:p w:rsidR="00CB5F37" w:rsidRPr="00243AB5" w:rsidRDefault="00CB5F37" w:rsidP="00C03422">
      <w:pPr>
        <w:pStyle w:val="Sinespaciado"/>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Libreta de identificación vehicular: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una libreta $ 700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Documentos varios:</w:t>
      </w:r>
      <w:r w:rsidRPr="00243AB5">
        <w:rPr>
          <w:rFonts w:ascii="Times New Roman" w:hAnsi="Times New Roman" w:cs="Times New Roman"/>
          <w:sz w:val="24"/>
          <w:szCs w:val="24"/>
        </w:rPr>
        <w:t xml:space="preserve">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cuando se entregue un documento $ 500</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Los montos mencionados se encuentran a valores del 2013 y se actualizarán anualmente en función de la variación del IPC de noviembre de 2012 a noviembre del respectivo año anterior. Previéndose su actualización anticipada dentro del año para el caso de que la inflación acumulada desde la vigencia de su fijación, supere el 20%, en cuyo caso se actualizará teniendo en cuenta el IPC del mes en que esto ocurra y regirá a partir del mes subsiguiente.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41ª- 30.11.12 - Art. 2 Nº3 </w:t>
      </w:r>
    </w:p>
    <w:p w:rsidR="005D4498" w:rsidRPr="00243AB5" w:rsidRDefault="005D4498" w:rsidP="00C03422">
      <w:pPr>
        <w:pStyle w:val="Sinespaciado"/>
        <w:jc w:val="both"/>
        <w:rPr>
          <w:rFonts w:ascii="Times New Roman" w:hAnsi="Times New Roman" w:cs="Times New Roman"/>
          <w:i/>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u w:val="single"/>
        </w:rPr>
        <w:t>Permiso Único Nacional de Conducir (PUNC)</w:t>
      </w:r>
      <w:r w:rsidRPr="00243AB5">
        <w:rPr>
          <w:rFonts w:ascii="Times New Roman" w:hAnsi="Times New Roman" w:cs="Times New Roman"/>
          <w:sz w:val="24"/>
          <w:szCs w:val="24"/>
        </w:rPr>
        <w:t xml:space="preserve"> </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monto determinado por cada intendencia a cobrar por la expedición del PUNC, comprenderá todas las acciones, trámites y gestiones que se realicen y se cobrará toda vez que la Intendencia entregue la misma. Dicho monto corresponderá a la primera expedición y a las que se expidan con validez de 10 años. Para el caso de las restricciones en el plazo de validez establecidas por patologías médicas del solicitante y/o por edad avanzada (a partir de los 65 años cumplidos de edad), se abonará el 20%, 40%, 60% u 80% de dicho monto si dicho plazo es menor a 2, 4, 6 u 8 años respectivamente. En la duplicación por extravío o hurto, con presentación de denuncia policial correspondiente se abonará el 50% del monto que le correspondiere a la libreta perdida. </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reconoce la validez del documento extranjero que habilite a conducir, debidamente legalizado y eventualmente </w:t>
      </w:r>
      <w:r w:rsidRPr="00243AB5">
        <w:rPr>
          <w:rFonts w:ascii="Times New Roman" w:hAnsi="Times New Roman" w:cs="Times New Roman"/>
          <w:sz w:val="24"/>
          <w:szCs w:val="24"/>
        </w:rPr>
        <w:lastRenderedPageBreak/>
        <w:t xml:space="preserve">traducido en legal forma, si no se hubiere expedido en idioma español, por el tiempo de vigencia contenido en el mismo documento. Vencida la vigencia de dicho documento, el titular habrá de gestionar el PUNC con las exigencias y formalidades que se requieran en ese momento. Para su utilización dicho documento debe ser acompañado de su reconocimiento por dependencia departamental. </w:t>
      </w:r>
    </w:p>
    <w:p w:rsidR="00CB5F37" w:rsidRPr="00243AB5" w:rsidRDefault="00CB5F37" w:rsidP="00C0342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Art. 2. Nº4; SESIÓN 18ª - 15.11.16 resolución 5; SESIÓN 25ª – 27.7.17 resolución 3. Y CI: SESIÓN 42ª - 13.12.18. Comisión del artículo 4º de la Ley Nº18860 (Aforos), sesión del 13.11.18. </w:t>
      </w:r>
    </w:p>
    <w:p w:rsidR="005D4498" w:rsidRPr="00243AB5" w:rsidRDefault="005D4498" w:rsidP="00C03422">
      <w:pPr>
        <w:pStyle w:val="Sinespaciado"/>
        <w:jc w:val="both"/>
        <w:rPr>
          <w:rFonts w:ascii="Times New Roman" w:hAnsi="Times New Roman" w:cs="Times New Roman"/>
          <w:i/>
          <w:sz w:val="24"/>
          <w:szCs w:val="24"/>
        </w:rPr>
      </w:pPr>
    </w:p>
    <w:p w:rsidR="00CB5F37" w:rsidRPr="00243AB5" w:rsidRDefault="00CB5F37" w:rsidP="00C0342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10º. Multa por circular sin patente al día </w:t>
      </w:r>
    </w:p>
    <w:p w:rsidR="005D4498" w:rsidRPr="00243AB5" w:rsidRDefault="005D4498" w:rsidP="00C03422">
      <w:pPr>
        <w:pStyle w:val="Sinespaciado"/>
        <w:jc w:val="both"/>
        <w:rPr>
          <w:rFonts w:ascii="Times New Roman" w:hAnsi="Times New Roman" w:cs="Times New Roman"/>
          <w:b/>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 circulación de vehículo empadronado o no en el departamento, por vía de tránsito del mismo, con patente vencida en dos o más cuotas, será sancionada con una multa equivalente al 25% del valor de la patente de rodado que en el año le corresponda abonar en la intendencia donde estuviera empadronado.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Aplicada esta multa no podrá ser sancionado por el mismo concepto durante el transcurso de un mes.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Esta multa tendrá por destino el departamento que la aplicó aunque el vehículo esté empadronado en otro departamento. La multa podrá ser aplicada hasta cuatro veces al año y el crédito, de cada una de las cuatro, se adjudicará al GGDD que primero la haya dado de alta en el sistema informático del SUCIVE. </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En caso de incumplimiento se podrá proceder al retiro de la matrícula.</w:t>
      </w: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lastRenderedPageBreak/>
        <w:t xml:space="preserve"> FUENTE CI: COMISIÓN SUCIVE 31.7.14</w:t>
      </w:r>
      <w:r w:rsidRPr="00243AB5">
        <w:rPr>
          <w:rFonts w:ascii="Times New Roman" w:hAnsi="Times New Roman" w:cs="Times New Roman"/>
          <w:sz w:val="24"/>
          <w:szCs w:val="24"/>
        </w:rPr>
        <w:t xml:space="preserve"> </w:t>
      </w:r>
    </w:p>
    <w:p w:rsidR="00434F69" w:rsidRPr="00243AB5" w:rsidRDefault="00434F6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ingresos derivados de las multas aplicadas por la unidad móvil del SUCIVE y aquéllas que se apliquen mediante la tecnología de la información existente en los puestos de peaje y pesaje en las rutas nacionales, de propiedad de la corporación vial, y por convenio celebrado con el MTOP, su recaudación total el fiduciario -deducidos los gastos de administración de su parte, serán depositados en la cuenta oficial del Congreso de Intendentes como recursos extra presupuestales. </w:t>
      </w:r>
    </w:p>
    <w:p w:rsidR="00434F69" w:rsidRPr="00243AB5" w:rsidRDefault="00434F69" w:rsidP="00C03422">
      <w:pPr>
        <w:pStyle w:val="Sinespaciado"/>
        <w:jc w:val="both"/>
        <w:rPr>
          <w:rFonts w:ascii="Times New Roman" w:hAnsi="Times New Roman" w:cs="Times New Roman"/>
          <w:sz w:val="24"/>
          <w:szCs w:val="24"/>
        </w:rPr>
      </w:pPr>
    </w:p>
    <w:p w:rsidR="00CB5F37" w:rsidRPr="00243AB5" w:rsidRDefault="00CB5F37" w:rsidP="00C0342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11º. Fecha valor - Plazo para pagar sin recargo</w:t>
      </w:r>
      <w:r w:rsidRPr="00243AB5">
        <w:rPr>
          <w:rFonts w:ascii="Times New Roman" w:hAnsi="Times New Roman" w:cs="Times New Roman"/>
          <w:sz w:val="24"/>
          <w:szCs w:val="24"/>
        </w:rPr>
        <w:t xml:space="preserve"> </w:t>
      </w:r>
    </w:p>
    <w:p w:rsidR="005D4498" w:rsidRPr="00243AB5" w:rsidRDefault="005D4498" w:rsidP="00C0342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los casos en los que por causa ajena a su voluntad, el contribuyente se ve impedido de abonar en fecha la obligación que le corresponde, una vez que queda habilitado el pago, el sistema lo comunicará a la intendencia respectiva, la que a su vez se lo comunicará al contribuyente. Si la comunicación a la intendencia se realiza dentro de los 15 primeros días del mes el pago podrá realizarse sin las sanciones por mora y con las bonificaciones correspondientes, hasta el fin del mes siguiente y si se realiza después del día 15 del mes el pago con iguales condiciones podrá realizarse hasta el día 15 del mes subsiguiente. </w:t>
      </w:r>
    </w:p>
    <w:p w:rsidR="00434F69" w:rsidRPr="00243AB5" w:rsidRDefault="00434F69"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12º. Forma de liquidación del tributo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Tributo de Patentes de Rodados será de cálculo anual y de liquidación mensual. Todas las acciones que afecten el monto </w:t>
      </w:r>
      <w:r w:rsidRPr="00243AB5">
        <w:rPr>
          <w:rFonts w:ascii="Times New Roman" w:hAnsi="Times New Roman" w:cs="Times New Roman"/>
          <w:sz w:val="24"/>
          <w:szCs w:val="24"/>
        </w:rPr>
        <w:lastRenderedPageBreak/>
        <w:t xml:space="preserve">de patente serán consideradas hechas el último día del mes de su ocurrencia.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Art. 2 Nº 8 </w:t>
      </w:r>
    </w:p>
    <w:p w:rsidR="005D4498" w:rsidRPr="00243AB5" w:rsidRDefault="005D4498" w:rsidP="00C37D12">
      <w:pPr>
        <w:pStyle w:val="Sinespaciado"/>
        <w:jc w:val="both"/>
        <w:rPr>
          <w:rFonts w:ascii="Times New Roman" w:hAnsi="Times New Roman" w:cs="Times New Roman"/>
          <w:i/>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13º. Criterio de asignación del modelo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Cuando se ingrese al sistema un vehículo usado del Grupo A anterior a 2000, se le asignará la patente correspondiente al conjunto de vehículos del entorno por año de marca y modelo al que corresponda; de no poder ubicarse en ninguno de los entornos existentes, se creará nuevo entorno que lo comprenda, para el cual el monto de la patente del año de su incorporación se determinará aplicando el 4% al valor de mercado de vehículo(s) de dicho entorno.</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- 24.10.13 - Res. Nº 4</w:t>
      </w:r>
      <w:r w:rsidRPr="00243AB5">
        <w:rPr>
          <w:rFonts w:ascii="Times New Roman" w:hAnsi="Times New Roman" w:cs="Times New Roman"/>
          <w:sz w:val="24"/>
          <w:szCs w:val="24"/>
        </w:rPr>
        <w:t xml:space="preserve">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14. Primer empadronamiento de una marca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Para los modelos que se comercialicen al 2 de enero de cada año el valor de mercado es el vigente a esa fecha y para los modelos que se comiencen a comercializar en el correr del año, será el del primer vehículo de la marca y modelo que se empadrone en el año.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53ª - 24.10.13 - Res. Nº4 - Asunto III</w:t>
      </w:r>
      <w:r w:rsidRPr="00243AB5">
        <w:rPr>
          <w:rFonts w:ascii="Times New Roman" w:hAnsi="Times New Roman" w:cs="Times New Roman"/>
          <w:sz w:val="24"/>
          <w:szCs w:val="24"/>
        </w:rPr>
        <w:t xml:space="preser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Para los cero kilómetro empadronados en 2019 el monto de patente resultante no podrá ser menor al monto de patente que le corresponda abonar a los vehículos de su misma marca y modelo empadronados cero kilómetro en el 2018, en cuyo caso aplicará este último.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lastRenderedPageBreak/>
        <w:t xml:space="preserve">FUENTE : CI: SESIÓN 41ª - 8.11.18 - Res. Nº1. Comisión del artículo 4º de la Ley Nº18860 (Aforos), sesión del 31.10.18.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15. Reempadronamiento de vehículo no unificado</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Los vehículos cuya patente no esté unificada en caso de reempadronar mantendrán el monto de patente determinado para la intendencia que lo poseía al 31 de diciembre del año anterior y en el caso de haberse empadronado en ese mismo año mantendrá el monto de patente determinado para la intendencia que lo empadronó.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Definiciones 2 Nº1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16. Prorrateo de valor de patente al empadronar</w:t>
      </w:r>
      <w:r w:rsidRPr="00243AB5">
        <w:rPr>
          <w:rFonts w:ascii="Times New Roman" w:hAnsi="Times New Roman" w:cs="Times New Roman"/>
          <w:sz w:val="24"/>
          <w:szCs w:val="24"/>
        </w:rPr>
        <w:t xml:space="preserve"> </w:t>
      </w:r>
    </w:p>
    <w:p w:rsidR="005D4498" w:rsidRPr="00243AB5" w:rsidRDefault="005D4498"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el empadronamiento no se cobra patente de rodados por los días del mes del empadronamiento. Para el bimestre en el cual se realiza se cobra el mes que resta del mismo.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Definiciones 1 Nº10 </w:t>
      </w:r>
    </w:p>
    <w:p w:rsidR="00F25132" w:rsidRPr="00243AB5" w:rsidRDefault="00F25132" w:rsidP="00C37D12">
      <w:pPr>
        <w:pStyle w:val="Sinespaciado"/>
        <w:jc w:val="both"/>
        <w:rPr>
          <w:rFonts w:ascii="Times New Roman" w:hAnsi="Times New Roman" w:cs="Times New Roman"/>
          <w:i/>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17º. Exoneraciones</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mantienen las mismas exoneraciones que tengan vigentes los GGDDs, aún siendo parciales, pero se deberá indicar la norma que las ampara. Las nuevas exoneraciones deberán ser del 100% u orientadas a público cautivo, de cualquier manera deberán ser presentadas al SUCIVE. Las exoneraciones que se mantengan vigentes, deben ser </w:t>
      </w:r>
      <w:r w:rsidRPr="00243AB5">
        <w:rPr>
          <w:rFonts w:ascii="Times New Roman" w:hAnsi="Times New Roman" w:cs="Times New Roman"/>
          <w:sz w:val="24"/>
          <w:szCs w:val="24"/>
        </w:rPr>
        <w:lastRenderedPageBreak/>
        <w:t xml:space="preserve">comunicadas al fiduciario (RAFISA) antes del 1º de diciembre de cada año, con copia a la Secretaría de la Comisión de Seguimiento del SUCIVE.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-30.11.12 - Definiciones 1 Nº6</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18º. Exoneración de patente para vehículos incautados por la Junta de la Droga</w:t>
      </w:r>
      <w:r w:rsidRPr="00243AB5">
        <w:rPr>
          <w:rFonts w:ascii="Times New Roman" w:hAnsi="Times New Roman" w:cs="Times New Roman"/>
          <w:sz w:val="24"/>
          <w:szCs w:val="24"/>
        </w:rPr>
        <w:t xml:space="preserve"> Autorizar a la intendencia departamental, en consonancia con el acuerdo interinstitucional celebrado en el Congreso de Intendentes al amparo del artículo 262 de la Constitución de la República, el 7 de agosto de 2014, que en los casos de remates de vehículos automotores gestionados por la Junta Nacional de la Droga, la reclamación por el tributo de patente de rodado, tasas y precios, no superará en ningún caso el 50% del valor del remate.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COMISIÓN SUCIVE 31.7.14</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19º. Prescripción de deuda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plazos y condiciones para prescribir, son los que cada gobierno departamental tiene regulados (no se unifica).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CI: SESIÓN 41ª - 30.11.12 - DEFINICIONES 1 Nº7</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20º. Exoneración de Patente para Vehículos de Discapacitados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exonera a los vehículos importados al amparo de la Ley Nº13102, del tributo de patente de rodados, hasta un monto de U$S16.000, coincidiendo con las condiciones y topes vigentes para su importación de acuerdo con el artículo 20 del Decreto Nº51/2017. Cuando el valor del vehículo importado exceda el monto </w:t>
      </w:r>
      <w:r w:rsidRPr="00243AB5">
        <w:rPr>
          <w:rFonts w:ascii="Times New Roman" w:hAnsi="Times New Roman" w:cs="Times New Roman"/>
          <w:sz w:val="24"/>
          <w:szCs w:val="24"/>
        </w:rPr>
        <w:lastRenderedPageBreak/>
        <w:t xml:space="preserve">máximo habilitado a exonerar, tributará la diferencia en relación a su valor de mercado. En caso de no existir vehículos del tipo del importado en el padronero del SUCIVE, se determinara el mismo por parte de la consultora del sistema en la forma habitual y en consulta con su importador o fabricante. La patente que resulte de la diferencia entre el monto exonerado y su valor de mercado, se cobrará aplicando la normativa del régimen común del SUCIVE, rigiendo, además, las mismas fechas de vencimiento fiscal y alícuotas aplicables. A los efectos del sistema, el porcentaje resultante de la exoneración de cuando se importa el vehículo, se mantiene en los años siguientes.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ACTA CSS 49/2018 - 15.3.2018. SESIÓN CONGRESO DE INTENDENTES Nº34, Resolución 3 de fecha 12.4.2018.</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21º. Exoneración de Patente para Vehículos Eléctricos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exonera en el 100% la patente de rodados para los vehículos eléctricos, por el ejercicio 2019, para unidades con valor de mercado hasta U$S 100.000.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- 8.11.18 - Res. Nº1. Comisión del artículo 4º de la ley 18860 (Aforos), sesión del 31.10.18.</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CAPITULO III</w:t>
      </w: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FORMAS DE PAGO DEL IMPUESTO Y CONEXOS</w:t>
      </w:r>
    </w:p>
    <w:p w:rsidR="00F25132" w:rsidRPr="00243AB5" w:rsidRDefault="00F25132" w:rsidP="00C37D12">
      <w:pPr>
        <w:pStyle w:val="Sinespaciado"/>
        <w:jc w:val="both"/>
        <w:rPr>
          <w:rFonts w:ascii="Times New Roman" w:hAnsi="Times New Roman" w:cs="Times New Roman"/>
          <w:b/>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22º. Forma y oportunidad de pago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El pago del Tributo de Patentes de Rodados podrá realizarse al contado o </w:t>
      </w:r>
      <w:r w:rsidRPr="00243AB5">
        <w:rPr>
          <w:rFonts w:ascii="Times New Roman" w:hAnsi="Times New Roman" w:cs="Times New Roman"/>
          <w:b/>
          <w:sz w:val="24"/>
          <w:szCs w:val="24"/>
        </w:rPr>
        <w:lastRenderedPageBreak/>
        <w:t>en cuotas en las fechas que para cada ejercicio determine el intendente dentro de lo que al respecto se acuerde por el Congreso de Intendentes.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42ª - 7.2.13 - Res. Nº 3 - Art. 2 Nº7</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pago del tributo de patente de rodados de todas las categorías de vehículos se realizará en seis (6) cuotas los meses impares.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CI: SESIÓN 51ª - 5.9.13 - Res. 5</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23º. Forma de pago de las matrículas y de la libreta del vehículo</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montos de chapas matrículas y libretas de propiedad o circulación se abonarán hasta la fecha de vencimiento de la próxima cuota de Patentes de Rodados que le corresponda pagar al vehículo y en forma previa a hacer efectiva la misma.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42ª - 7.2.13 - Definiciones 3 Nº1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Para el caso de cambio masivo de chapas y en la medida que el gobierno departamental lo disponga, los precios de la libreta de identificación del vehículo y las matrículas, se podrán abonar al contado hasta la fecha del próximo vencimiento de cuotas del tributo de patente, o hasta en 24 cuotas iguales y consecutivas. El interés de financiación aplicado será sobre los saldos y el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w:t>
      </w:r>
      <w:r w:rsidRPr="00243AB5">
        <w:rPr>
          <w:rFonts w:ascii="Times New Roman" w:hAnsi="Times New Roman" w:cs="Times New Roman"/>
          <w:sz w:val="24"/>
          <w:szCs w:val="24"/>
        </w:rPr>
        <w:lastRenderedPageBreak/>
        <w:t xml:space="preserve">y a partir de ésta se determinará la tasa diaria equivalente. (Tasa 2017: 2% mensual)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CSS Acta R.32/2017 (23.2.2017) CI SESIÓN 21ª (14.3.2017)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24º. Multas de tránsito: fecha de pago y actualización de valores</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plazo para el pago de las multas será de tres meses desde su aplicación. Los montos de las infracciones de tránsito que estén en pesos se actualizarán en forma anual teniendo en cuenta la variación de I.P.C. de noviembre a noviembre del año anterior y se redondearán en múltiplos de 100, en caso de no pago en fecha se aplicarán las sanciones por mora previstas para los tributos en el artículo 30. Para el caso de que la inflación supere el 20% se prevé la actualización anticipada. En caso de que dichas multas estén en UR o en moneda extranjera se actualizarán de forma mensual, tomando para la moneda la cotización del último día hábil del mes anterior y de estar en UI se actualizarán diariamente.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Definiciones 2 Nº2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25º. Convenios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Para el otorgamiento de prórrogas y demás facilidades por el Tributo de Patentes de Rodados incluidas las correspondientes sanciones por mora, así como por las multas de infracciones de tránsito que recaigan sobre vehículos de transporte, la intendencia evaluará que existan causas que impidan el normal cumplimiento de las mismas. Los importes por los cuales se otorguen facilidades o prórrogas devengarán únicamente el interés sobre </w:t>
      </w:r>
      <w:r w:rsidRPr="00243AB5">
        <w:rPr>
          <w:rFonts w:ascii="Times New Roman" w:hAnsi="Times New Roman" w:cs="Times New Roman"/>
          <w:sz w:val="24"/>
          <w:szCs w:val="24"/>
        </w:rPr>
        <w:lastRenderedPageBreak/>
        <w:t xml:space="preserve">saldos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y a partir de ésta se determinará la tasa diaria equivalente.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Art. 2 Nº5</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La tasa será de actualización anual, previéndose un ajuste anticipado para el caso de que la inflación supere el 20%.</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 patente solo se podrá convenir concepto vencido. Se exigirá una entrega inicial pagadera previo a la suscripción del convenio, la que no podrá ser menor al total de la deuda dividido la cantidad de cuotas más una por las que suscribe el convenio.</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Plazo de convenios: por el saldo una vez descontada la entrega inicial: hasta 24 cuotas mensuales y consecutivas, venciendo la primera el último día hábil del mes siguiente de la suscripción de convenio y la segunda y sucesivas en los últimos días hábiles de los meses subsiguientes.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Facúltase a la Intendencia Departamental a extender el plazo de los convenios de 24 a 36 cuotas, de conformidad a los acuerdos que llegaren en el Congreso de Intendentes.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vencimientos de los convenios anteriores al año 2013 estarán dados por las fechas indicadas por el GD en la migración.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convenios correspondientes a vehículos que reempadronen en otro </w:t>
      </w:r>
      <w:r w:rsidRPr="00243AB5">
        <w:rPr>
          <w:rFonts w:ascii="Times New Roman" w:hAnsi="Times New Roman" w:cs="Times New Roman"/>
          <w:sz w:val="24"/>
          <w:szCs w:val="24"/>
        </w:rPr>
        <w:lastRenderedPageBreak/>
        <w:t xml:space="preserve">departamento en fecha posterior a su suscripción no podrán ser modificados.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En la migración la multa por mora de toda deuda se calculará como si el pago se realizara el 31/12/12, aún se efectúe con posterioridad.</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su caso en los recibos por otros conceptos se dejará constancia de la existencia de convenio aún éstos no presenten atraso.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Los convenios caducarán por el atraso de tres de sus cuotas.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FUENTE CI: SESIÓN 41ª -30.11.12 - Definiciones 1 Nº18</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26º. Baja de deuda por reempadronamiento</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De lo adeudado al 31 de diciembre de 2012 por patentes de rodados y sus correspondientes sanciones por mora, por vehículo empadronado en otro departamento, sólo se exigirá la deuda con vencimientos hasta el año civil anterior a la fecha de empadronamiento, dándose de baja la posterior en el departamento que dejó de pertenecer.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-30.11.12 - ART. 2 Nº10</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27º. Reempadronamiento con convenio</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Podrá reempadronarse el vehículo que estando al día en la intendencia de origen, mantenga cuotas a vencer de convenio(s) de pago suscriptos en intendencia anterior, en la medida que, en su caso, el nuevo propietario reconozca dicha deuda. El (los) mencionado(s) convenio(s) no podrá(n) ser modificado(s).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lastRenderedPageBreak/>
        <w:t>FUENTE CI: SESIÓN 41ª - 30.11.12 - ART. 2 Nº9</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los vehículos que se reempadronen con cuotas a vencer de convenios no se podrá solicitar a la intendencia titular de los mismos la modificación de la forma de pago de éstos.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- 30.11.12 - Definiciones 2 Nº3</w:t>
      </w:r>
      <w:r w:rsidRPr="00243AB5">
        <w:rPr>
          <w:rFonts w:ascii="Times New Roman" w:hAnsi="Times New Roman" w:cs="Times New Roman"/>
          <w:sz w:val="24"/>
          <w:szCs w:val="24"/>
        </w:rPr>
        <w:t xml:space="preserve"> </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28º. Empadronamiento en meses impares</w:t>
      </w:r>
    </w:p>
    <w:p w:rsidR="00F25132" w:rsidRPr="00243AB5" w:rsidRDefault="00F25132"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En caso de realizarse el empadronamiento en el primer mes de los bimestres cerrados a febrero, abril, junio, agosto, octubre o diciembre, el monto de la patente correspondiente al mes de cierre del bimestre se podrá pagar hasta la fecha de vencimiento de la próxima cuota de patente de rodado que le corresponda pagar al vehículo y en forma previa a efectivizar la misma.</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 FUENTE CI: SESIÓN 53ª - 24.10.13 - RES. Nº4 - ASUNTO II.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29º. Validación al momento del pago</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Las multas y las cuotas de convenios de pago a que se refiere el Art. 25 vencidos o no vencidos siempre podrán pagarse con cualquier atraso en los otros conceptos.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53ª - 24.10.13 - Res. Nº 4 - ASUNTO II</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Las deudas no vencidas por patentes sólo se podrán pagar en la medida de que no existe deuda heredada, no exista ningún convenio con un atraso de más de una cuota o con su última cuota vencida y ninguna multa con un atraso de más de 30 días respecto de la fecha en la que debió </w:t>
      </w:r>
      <w:r w:rsidRPr="00243AB5">
        <w:rPr>
          <w:rFonts w:ascii="Times New Roman" w:hAnsi="Times New Roman" w:cs="Times New Roman"/>
          <w:sz w:val="24"/>
          <w:szCs w:val="24"/>
        </w:rPr>
        <w:lastRenderedPageBreak/>
        <w:t xml:space="preserve">abonarse. En caso de que existan varios conceptos vencidos en más de un vencimiento deberán pagarse primero los más antiguos, salvo las multas y las cuotas de convenios, a que se refiere el Art. 25 que siempre se pagarán sin ninguna limitación.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53ª - 24.10.13 - RES. Nº4 - ASUNTO II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En todos los casos en los que se cobre un concepto habiendo atraso en alguno de los otros conceptos el documento de pago indicará que mantiene atraso en otros conceptos vencidos. Igual procedimiento se aplicará para el caso de multas por infracciones de tránsito cargadas en el sistema sin cumplir con el inciso primero del Art. 50. El plazo para el pago de las multas será de tres meses a partir de su aplicación.</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 FUENTE CI: SESIÓN 41ª - 30.11.12 - Definiciones 1 Nº17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30º. Sanciones por mora</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 mora, o sea la no extinción de la deuda de tributos en el momento y lugar que corresponda, en el caso de la patente de rodados y demás cobros tributarios fijados en pesos, será sancionada con una multa sobre el importe de tributo no pagado en término y con un recargo mensual.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 multa sobre el tributo no pagado en plazo será: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 5% (cinco por ciento) cuando el tributo se abonare dentro de los cinco días hábiles siguientes al de su vencimiento.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B) 10% (diez por ciento) cuando el tributo se abonare con posterioridad a los cinco días hábiles siguientes y hasta los noventa días corridos de su vencimiento.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C) 20% (veinte por ciento) cuando el tributo se abonare con posterioridad a los noventa días corridos de su vencimiento.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El recargo mensual, que será capitalizable diariamente, se calculará día por día y será el que resulte de incrementar en un 30% el promedio de las tasas medias para empresas, para préstamos en moneda nacional, no reajustables y por plazos de hasta 366 días, de la última publicación del Banco Central realizada al 30 de noviembre del año anterior. La tasa mensual resultante se redondeará a un dígito después de la coma y a partir de ésta se determinará la tasa diaria equivalente.</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mencionado recargo será de actualización anual, previéndose su actualización anticipada para el caso de que la inflación acumulada, desde su vigencia supere el 20%, en cuyo caso se considerará la última publicación de tasas medias realizada al cierre del mes anterior a que esto ocurra y regirá desde el mes subsiguiente.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ART. 2. Nº2</w:t>
      </w:r>
      <w:r w:rsidRPr="00243AB5">
        <w:rPr>
          <w:rFonts w:ascii="Times New Roman" w:hAnsi="Times New Roman" w:cs="Times New Roman"/>
          <w:sz w:val="24"/>
          <w:szCs w:val="24"/>
        </w:rPr>
        <w:t xml:space="preser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Dicho recargo se aplicará al tributo de patentes de rodados y sus cobros tributarios conexos y la tasa diaria se aplicará en función de los días efectivos de atraso.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Definiciones 1 Nº3</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31º. Multas por mora al 31/12/2012</w:t>
      </w:r>
      <w:r w:rsidRPr="00243AB5">
        <w:rPr>
          <w:rFonts w:ascii="Times New Roman" w:hAnsi="Times New Roman" w:cs="Times New Roman"/>
          <w:sz w:val="24"/>
          <w:szCs w:val="24"/>
        </w:rPr>
        <w:t xml:space="preser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Las multa por mora de las deudas por patente vencidas al 31/12/12 se calculará tomando como fecha de pago dicho día, aún su pago se efectivice con posterioridad.</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La tasa será un 30% por encima del promedio de las medias para empresas, para préstamos en moneda nacional y por plazos de hasta 366 días, de la última publicación del Banco Central realizada al 30 de noviembre del año anterior.</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La tasa mensual resultante se redondeará a un dígito después de la coma y a partir de ésta se determinará la tasa diaria equivalente, la que se aplicará con capitalización diaria en función de los días efectivos de atraso.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Habrá actualización anual del tributo y sus cobros conexos, previéndose un ajuste anticipado para el caso de que la inflación acumulada supere el 20%.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DEFINICIONES 1 Nº3</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32º. Bonificaciones</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El pago del tributo de Patentes de Rodados gozará de las siguientes bonificaciones, que serán únicas: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 el pago de una vez del monto anualizado del tributo dentro del plazo establecido para abonar la respectiva primera cuota que le venza gozará de un 20% de bonificación sobre el valor total del mismo.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b) el pago del monto de las distintas cuotas del tributo dentro del plazo establecido para abonar cada una de ellas, gozará de un 10% de bonificación sobre el valor total de lo pago en fecha. Ambos beneficios no serán acumulables.</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 FUENTE CI: SESIÓN 41ª DEL 30.11.12 -ART. 2. Nº1</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 Artículo 33º. Pagos con tarjetas, débitos bancarios y similares</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Se instrumentará el pago con tarjetas, débitos bancarios o similares, que será de aplicación general para todos los GD, que no tendrá financiación del SUCIVE y que será con versión de fondos dentro de las fechas generales de vencimientos.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- 30.11.12</w:t>
      </w:r>
      <w:r w:rsidRPr="00243AB5">
        <w:rPr>
          <w:rFonts w:ascii="Times New Roman" w:hAnsi="Times New Roman" w:cs="Times New Roman"/>
          <w:sz w:val="24"/>
          <w:szCs w:val="24"/>
        </w:rPr>
        <w:t xml:space="preserve"> - DEFINICIONES 1 Nº13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CAPITULO IV</w:t>
      </w: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GESTION DEL IMPUESTO Y CONEXOS</w:t>
      </w:r>
    </w:p>
    <w:p w:rsidR="006D0317" w:rsidRPr="00243AB5" w:rsidRDefault="006D0317" w:rsidP="00C37D12">
      <w:pPr>
        <w:pStyle w:val="Sinespaciado"/>
        <w:jc w:val="both"/>
        <w:rPr>
          <w:rFonts w:ascii="Times New Roman" w:hAnsi="Times New Roman" w:cs="Times New Roman"/>
          <w:b/>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 Artículo 34º. Código Único Nacional</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utilizará un código único nacional para la identificación del vehículo, el que será otorgado a nivel nacional por el sistema y será grabado por la Intendencia que lo empadrona.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RES. Nº6 - DEFINICIONES 1 Nº22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35º. Número supletorio</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Ante la destrucción o cambio de la parte donde esté grabado el número de motor, chasis o identificación, se procederá a grabar el mismo en nuevo lugar. En el caso de no existir número de motor el sistema generará un número a nivel nacional que la intendencia lo solicitará y grabará.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CI: SESIÓN 41ª - 30.11.12 - Res. Nº6 - Definiciones 1 Nº25</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36º. Permisos de circulación de vehículos fronterizos</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permisos de circulación de vehículos fronterizos quedan fuera del sistema.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Artículo 37º. Vehículos de Alquiler, matrículas, rango</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 autoriza a utilizar, por estar completo el rango "_AL", uno nuevo a su elección, el que deberá ser único para la categoría "vehículos de alquiler sin chofer". Para esta categoría se creará un registro que incluya la siguiente base de datos: a) nombre de la empresa, b) número y fecha de expediente o resolución del Ministerio de Turismo para poseer vehículos de alquiler sin chofer, afectados a esta actividad, c) marca, modelo, año, matrícula y padrón de las unidades y d) fecha de caducidad del registro de acuerdo a la normativa vigente.</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CSS ACTA R. 36/2017 (3.8.2017)</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(Derogado; aplica Art.38) "Matrículas de prueba". Las chapas o matrículas de prueba quedan fuera del sistema. Su uso fuera del departamento que la otorgue queda restringido a vehículos cero quilómetro y con fines de traslado terrestre a los locales de venta, intendencias u otras oficinas públicas o privadas en las que deba comparecer, mediante las vías de tránsito.</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- 24.10.13 - RES. Nº4 - ASUNTO II.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vehículos de turismo y alquiler deben ajustarse a los términos de la Resolución Nº35/2002 del GMC (Grupo Mercado Común), la que fue ratificada por el gobierno nacional por Decreto Nº92/2018. Artículo 38º. Bicicletas con motor Las bicicletas con motor, quedan fuera del sistema.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CI: SESIÓN 53ª -24.10.13 - Res. Nº4 - Asunto II</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39º. Identificación de motores importados</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El número y registración de motores importados al país será otorgado exclusivamente por la Intendencia de Montevideo, quien tendrá la potestad de grabado con el tipo de codificación que disponga, la que será comunicada a todas las intendencias del país.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-24.10.13 - Res. Nº 4 - Asunto II.</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40º. Empadronamiento provisorio</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realizará empadronamiento provisorio en los casos de discrepancia entre la realidad constatada en la inspección vehicular y la documentación que surge de Aduana, o ante la falta de documentación a aportar por el contribuyente o discrepancia de ésta con la realidad constatada por la mencionada inspección. Se otorgará permiso de circulación con validez de 30 días, se entregará la chapa pero no la libreta. Los permisos de circulación que se otorguen mientras no esté disponible el nuevo sistema tendrán 45 días de validez.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Res. Nº 6 - Definiciones 1 Nº23</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41º. Permisos de circulación para empadronar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 partir del 1º de octubre de 2014 los importadores, vendedores, adquirentes o representantes de vehículos 0 km., deberán gestionar para empadronar sus unidades, el formulario denominado </w:t>
      </w:r>
      <w:r w:rsidRPr="00243AB5">
        <w:rPr>
          <w:rFonts w:ascii="Times New Roman" w:hAnsi="Times New Roman" w:cs="Times New Roman"/>
          <w:sz w:val="24"/>
          <w:szCs w:val="24"/>
        </w:rPr>
        <w:lastRenderedPageBreak/>
        <w:t xml:space="preserve">"permiso de circulación" en la intendencia departamental. El formulario a otorgarse como aval de circulación provisorio, tendrá vigencia por 5 días hábiles desde su expedición y servirá, durante ese lapso, para la circulación de la unidad en todo el país. Su costo será de tres documentos (literal c del artículo 9 del Texto Ordenado del SUCIVE), integrándose lo recaudado por tal concepto a los rubros extra presupuestales del Congreso de Intendentes.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COMISIÓN SUCIVE – 31.7.14</w:t>
      </w:r>
      <w:r w:rsidRPr="00243AB5">
        <w:rPr>
          <w:rFonts w:ascii="Times New Roman" w:hAnsi="Times New Roman" w:cs="Times New Roman"/>
          <w:sz w:val="24"/>
          <w:szCs w:val="24"/>
        </w:rPr>
        <w:t xml:space="preserve">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42º. No innovar en caso de empadronamientos provisorios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Mientras un vehículo se mantenga en empadronamiento provisorio no se podrá realizar ninguna acción referida al mismo, ni aún pagar y en caso de que como consecuencia de la demora en obtener el empadronamiento definitivo, se venza algún plazo de pago, su pago atrasado generará las sanciones por mora correspondientes.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42ª - 7.2.13 - Res. Nº3 - Definiciones 3 Nº2</w:t>
      </w:r>
      <w:r w:rsidRPr="00243AB5">
        <w:rPr>
          <w:rFonts w:ascii="Times New Roman" w:hAnsi="Times New Roman" w:cs="Times New Roman"/>
          <w:sz w:val="24"/>
          <w:szCs w:val="24"/>
        </w:rPr>
        <w:t xml:space="preser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43º. Transferencias y reempadronamientos con tributos al día</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No podrá transferirse ni reempadronarse vehículo que deba patente o montos por chapas matrículas o libreta de propiedad o circulación o documento , estos últimos aunque no haya vencido el plazo para su pago.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SESIÓN 42ª - 7.2.13 - Res. Nº3 - Definiciones 3 Nº1 </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44º. Reempadronamiento</w:t>
      </w:r>
    </w:p>
    <w:p w:rsidR="006D0317" w:rsidRPr="00243AB5" w:rsidRDefault="006D031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Lo cobrado corresponde a la intendencia de origen que lo cobró. En caso de existir deuda a vencer se requerirá el reconocimiento de la misma por quién quede como titular del vehículo en la intendencia de destino. Se realiza automáticamente por el sistema el control de que no existe deuda vencida.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SESIÓN 41ª - 30.11.12 - Res. Nº6 - Definiciones 1 Nº11</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 Artículo 45º. Vehículos repetidos en más de un departamento</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Si solo existe solapamiento de deuda, o sea, que en un mismo período aparece con deuda de patente en más de una Intendencia, pero no se constata la existencia de período de no pago en ninguna Intendencia, el vehículo se mantendrá en el departamento donde viene pagando, o sea, en el último que reempadronó, y el anterior u anteriores departamento(s) dará (n) de baja esa deuda de patente, inclusive la porción devengada en el año civil en el que se reempadronó en otro departamento. Si mantiene deuda del (los) departamento(s) de origen(es), por periodo(s) en el (los) que no haya pagado en el (los) departamento(s) posterior(es) el vehículo se mantendrá en el departamento donde viene pagando de último, o sea en el último que reempadronó, registrándose en los recibos y todo documento que mantiene deuda en otro(s) departamento(s) y no estará habilitado para transferir o reempadronar.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SESIÓN 41ª - 30.11.12 - Res. Nº6 - Definiciones 1 Nº19 </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46º. Gestión de matrículas</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Un mismo vehículo no podrá tener más de una chapa asignada al mismo tiempo. Se podrá entregar duplicado de chapas a vehículos que desarrollen actividades por las que se encuentren inscriptas en un registro. Solo en el caso de titulares de vehículos afectados a servicio públicos, podrá asignarse la misma chapa al nuevo vehículo que sustituye al anterior que se desafecta de dicho servicio. Toda chapa entregada será destruida de inmediato y cuando se solicite circular de nuevo se le asignará otra, debiéndose abonar ésta así como la nueva libreta. Para entregar la chapa debe estar paga la cuota de patente del bimestre en que se entrega, asimismo se generará la cuota de patente del bimestre en el que la levanta y en caso de existir deuda vencida se deberá convenir previamente la misma. </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SESIÓN 41ª -30.11.12 - Res. Nº6 - Definiciones 1 Nº21</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Excepción Transporte Profesional de Carga</w:t>
      </w:r>
      <w:r w:rsidRPr="00243AB5">
        <w:rPr>
          <w:rFonts w:ascii="Times New Roman" w:hAnsi="Times New Roman" w:cs="Times New Roman"/>
          <w:sz w:val="24"/>
          <w:szCs w:val="24"/>
        </w:rPr>
        <w:t xml:space="preserve">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Exceptuar de lo determinado en artículo 46 del Texto Ordenado del SUCIVE, al transporte profesional de carga, habilitando a los GGDD el depósito de matrículas, a petición de parte, individualizadas con las letras "TP" de transporte profesional de carga, por el término de un año, manteniéndose las numeraciones y gestiones recaídas sobre las mismas. Este sistema de excepción empezará a regir el 1º de mayo de 2016.</w:t>
      </w:r>
    </w:p>
    <w:p w:rsidR="00CB5F37" w:rsidRPr="00243AB5" w:rsidRDefault="00CB5F37" w:rsidP="00C37D12">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COMISIÓN SUCIVE 14.4.16</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vehículos oficiales serán empadronados con el Documento Único de Aduana (DUA). En los casos en que el modelo que surge del DUA no coincida </w:t>
      </w:r>
      <w:r w:rsidRPr="00243AB5">
        <w:rPr>
          <w:rFonts w:ascii="Times New Roman" w:hAnsi="Times New Roman" w:cs="Times New Roman"/>
          <w:sz w:val="24"/>
          <w:szCs w:val="24"/>
        </w:rPr>
        <w:lastRenderedPageBreak/>
        <w:t xml:space="preserve">con las descripciones de modelos de los DUA que posee el SUCIVE, y no sea posible obtenerlo a partir del número de chasis, se tomará como modelo el que informe el gobierno departamental donde se gestione el empadronamiento, y a partir de la documentación que aporte el organismo titular del vehículo. En este caso, se someterá la unidad a una inspección vehicular, con todo lo cual se ingresará la unidad al sistema.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Cuando el organismo titular de un vehículo solicite su desafectación del servicio oficial, entregará las matrículas y la libreta, contra lo cual la intendencia otorgará -sin costo- el documento denominado "CERTIFICADO DE IDENTIFICACIÓN DE VEHÍCULO OFICIAL", solo con fines informativos, no habilitando el mismo la libre circulación del vehículo, ni el otorgamiento de matrículas ni libreta de identificación vehicular. Este documento solo se otorgará cuando el SUCIVE tenga en sus registros la información necesaria para la determinación del monto de la patente que le corresponderá a la unidad por pasar al uso particular. Con este documento, el aval del organismo vendedor para transferir y en su caso reempadronar, las intendencias efectivizarán la transferencia otorgando las matrículas y la libreta a nombre del nuevo titular, a quien se cobrará su emisión.</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COMISIÓN SUCIVE 4.8.16. SESIÓN CI 22.9.16</w:t>
      </w:r>
    </w:p>
    <w:p w:rsidR="00CB5F37" w:rsidRPr="00243AB5" w:rsidRDefault="00CB5F37" w:rsidP="00C37D12">
      <w:pPr>
        <w:pStyle w:val="Sinespaciado"/>
        <w:jc w:val="both"/>
        <w:rPr>
          <w:rFonts w:ascii="Times New Roman" w:hAnsi="Times New Roman" w:cs="Times New Roman"/>
          <w:b/>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47º. Matrículas MERCOSUR – criterio</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Rigen para el diseño, tipología, estructura, elementos de seguridad, normativa general, etc., lo resuelto en el ámbito del MERCOSUR a través de sus disposiciones aplicadas y previamente acordadas en el marco del Grupo Ad Hoc Patente Mercosur (GAHPM). Se declaran las actividades del GAHPM de interés del Congreso de Intendentes.</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57ª (18.3.14)</w:t>
      </w:r>
      <w:r w:rsidRPr="00243AB5">
        <w:rPr>
          <w:rFonts w:ascii="Times New Roman" w:hAnsi="Times New Roman" w:cs="Times New Roman"/>
          <w:sz w:val="24"/>
          <w:szCs w:val="24"/>
        </w:rPr>
        <w:t xml:space="preserve"> </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48º. Pagos, convenios y multas de otros departamentos</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 sistema verterá al GGDD titular de los convenios o multas el cobro que se realice de las mismas, de aquellos vehículos empadronados en otro departamento. </w:t>
      </w:r>
    </w:p>
    <w:p w:rsidR="00CB5F37" w:rsidRPr="00243AB5" w:rsidRDefault="00CB5F37" w:rsidP="00C37D12">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41ª -30.11.12 - Res. Nº 6 - Definiciones 1 Nº14</w:t>
      </w:r>
    </w:p>
    <w:p w:rsidR="00CB5F37" w:rsidRPr="00243AB5" w:rsidRDefault="00CB5F37" w:rsidP="00C37D1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49º. Multas de tránsito aplicadas hasta el 31/12/2012 </w:t>
      </w:r>
    </w:p>
    <w:p w:rsidR="007E1C97" w:rsidRPr="00243AB5" w:rsidRDefault="007E1C97" w:rsidP="00C37D12">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En los recibos de cobro de cualquier concepto correspondiente a vehículo que tenga multa impaga aplicada hasta el 31de diciembre del 2012 se escriturará lo siguiente: "mantiene deuda por multa(s)" procediendo al cobro de dichos conceptos.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Nº 6 - Definiciones 2 Nº5</w:t>
      </w:r>
      <w:r w:rsidRPr="00243AB5">
        <w:rPr>
          <w:rFonts w:ascii="Times New Roman" w:hAnsi="Times New Roman" w:cs="Times New Roman"/>
          <w:sz w:val="24"/>
          <w:szCs w:val="24"/>
        </w:rPr>
        <w:t xml:space="preserve">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Multas: criterio 2013/2014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Mantener los mismos criterios que fueron aplicados hasta el 31 de diciembre de 2012, para la incorporación de multas de tránsito al SUCIVE en los años 2013 y siguientes. </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SESIÓN 57ª -18.3.14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50º. Registro de multas de tránsito en el SUCIVE</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El SUCIVE registrará las multas interdepartamentales sancionadas hasta el 31/12/12, debidamente documentadas por cada intendencia departamental, en los siguientes casos: a) cuando el sancionado coincida con el titular municipal del vehículo; y b) cuando exista prueba documental producida por medios tecnológicos idóneos que permita identificar el vehículo con la falta cometida.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45ª - 04.04.13 - Res. 4 Nº2</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Modo de Financiamiento para el Pago de Multas Interdepartamentales</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El pago de las multas interdepartamentales no podrá ser financiado a través de los convenios a que se refiere el artículo 25, por las Intendencias que no sean quienes aplicaron las mismas.</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COMISION SUCIVE 10.7.14</w:t>
      </w:r>
    </w:p>
    <w:p w:rsidR="00CB5F37" w:rsidRPr="00243AB5" w:rsidRDefault="00CB5F37" w:rsidP="007E1C97">
      <w:pPr>
        <w:pStyle w:val="Sinespaciado"/>
        <w:jc w:val="both"/>
        <w:rPr>
          <w:rFonts w:ascii="Times New Roman" w:hAnsi="Times New Roman" w:cs="Times New Roman"/>
          <w:b/>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 Plazo Especial de Registro para la Intendencia Montevideo</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exime a la Intendencia de Montevideo, hasta el 30 de agosto de 2014, de la obligación de tener prueba documental, fotográfica o informática para subir al SUCIVE las multas por impago en el estacionamiento tarifado. Estas multas serán notificadas con su anotación en el SUCIVE para su cobro.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COMISION SUCIVE 7.8.14</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Multas Ocultas</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Eliminar del registro del SUCIVE las denominadas "multas ocultas". Reiterar que las multas registrables deben estar sujetas a los requisitos vigentes en este artículo el artículo 50 del Texto Ordenado del SUCIVE, y todas, sin excepciones, deben poder visualizarse por los contribuyentes, portándose los datos que </w:t>
      </w:r>
      <w:r w:rsidRPr="00243AB5">
        <w:rPr>
          <w:rFonts w:ascii="Times New Roman" w:hAnsi="Times New Roman" w:cs="Times New Roman"/>
          <w:sz w:val="24"/>
          <w:szCs w:val="24"/>
        </w:rPr>
        <w:lastRenderedPageBreak/>
        <w:t xml:space="preserve">las individualicen, como tipo de sanción, fecha de su aplicación, etc.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 reafirma el criterio del pago indistinto de multas y tributos de patente a opción del contribuyente.</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COMISIÒN SUCIVE 10.3.16</w:t>
      </w:r>
      <w:r w:rsidRPr="00243AB5">
        <w:rPr>
          <w:rFonts w:ascii="Times New Roman" w:hAnsi="Times New Roman" w:cs="Times New Roman"/>
          <w:sz w:val="24"/>
          <w:szCs w:val="24"/>
        </w:rPr>
        <w:t xml:space="preserve">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51º. Certificado SUCIVE (tributo, multas en Intendencias, Policía, peajes impagos y SOA)</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crea el Certificado SUCIVE que será emitido por el sistema con carácter liberatorio a pedido de parte interesada. Este certificado comprenderá la información radicada en el sistema a la fecha de su expedición y comprenderá: a) el estado del impuesto de patente en todas las intendencias respecto de un vehículo; b) toda la información fiscal que surja de la historia de un automotor, incluidos los impuestos, tasas y precios que graven la actividad fiscal directa y sus conexos, como matrículas, libretas, multas de tránsito y servicios prestados a nivel de todos los gobiernos departamentales; c) las multas aplicadas por la Policía Nacional de Tránsito; d) el SOA, y e) los peajes, precios y tasas que se adeuden a la corporación vial por cualquier causa. El certificado tendrá carácter oficial, liberatorio, y se solicitará en las redes de cobranza aportando el número de matrícula y padrón de la unidad. Su presentación en los casos de empadronamientos de vehículos 0 km será obligatoria para ante la intendencia donde se empadronará la unidad. Su referencia a los efectos de este trámite previo a la asignación de matrícula y padrón, se referenciará por el número de VIN o de chassis de la unidad. La vigencia del </w:t>
      </w:r>
      <w:r w:rsidRPr="00243AB5">
        <w:rPr>
          <w:rFonts w:ascii="Times New Roman" w:hAnsi="Times New Roman" w:cs="Times New Roman"/>
          <w:sz w:val="24"/>
          <w:szCs w:val="24"/>
        </w:rPr>
        <w:lastRenderedPageBreak/>
        <w:t xml:space="preserve">certificado será diaria, y su costo será de tres documentos (literal c del artículo 9 del Texto Ordenado del SUCIVE), integrándose lo recaudado por tal concepto a los rubros extra presupuestales del Congreso de Intendentes. </w:t>
      </w:r>
    </w:p>
    <w:p w:rsidR="00CB5F37" w:rsidRPr="00243AB5" w:rsidRDefault="00CB5F37" w:rsidP="007E1C97">
      <w:pPr>
        <w:pStyle w:val="Sinespaciado"/>
        <w:jc w:val="both"/>
        <w:rPr>
          <w:rFonts w:ascii="Times New Roman" w:hAnsi="Times New Roman" w:cs="Times New Roman"/>
          <w:b/>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52º. Caducidad del permiso de circulación</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Para los vehículos que mantengan adeudos tributarios por cinco años o más, se establece la caducidad del permiso de circulación que implica poseer la placa alfa numérica que le fuera otorgada. Las intendencias departamentales a través de sus servicios inspectivos, procederán a retirar dichas placas quedando en consecuencia inhabilitados a circular hasta tanto no regularicen su adeudo. Cada intendencia procederá a reglamentar el cumplimiento de esta medida y el procedimiento para retirar de circulación el vehículo en infracción.</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SESIÓN 41ª - 30.11.12 - Res. Nro. 6 - Definiciones 1 Nº16</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53º. Devoluciones de pagos indebidos</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Los pagos indebidos aprobados como tales por la intendencia a pedido del contribuyente o resultante de proceso corrido por el sistema en principio se acreditarán a la cuenta del vehículo o contribuyente y en caso de que la Intendencia ante pedido del contribuyente, resuelva devolverlo en efectivo, comunicará esto al sistema con indicación del número de cédula de identidad de la persona a que le corresponde, lo que </w:t>
      </w:r>
      <w:r w:rsidRPr="00243AB5">
        <w:rPr>
          <w:rFonts w:ascii="Times New Roman" w:hAnsi="Times New Roman" w:cs="Times New Roman"/>
          <w:sz w:val="24"/>
          <w:szCs w:val="24"/>
        </w:rPr>
        <w:lastRenderedPageBreak/>
        <w:t xml:space="preserve">habilitará que ésta lo cobre en la red de cobranza.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Nro. 6 - Definiciones 1 Nº16</w:t>
      </w:r>
      <w:r w:rsidRPr="00243AB5">
        <w:rPr>
          <w:rFonts w:ascii="Times New Roman" w:hAnsi="Times New Roman" w:cs="Times New Roman"/>
          <w:sz w:val="24"/>
          <w:szCs w:val="24"/>
        </w:rPr>
        <w:t xml:space="preserve">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54º. Deudas de otros Organismos</w:t>
      </w:r>
      <w:r w:rsidRPr="00243AB5">
        <w:rPr>
          <w:rFonts w:ascii="Times New Roman" w:hAnsi="Times New Roman" w:cs="Times New Roman"/>
          <w:sz w:val="24"/>
          <w:szCs w:val="24"/>
        </w:rPr>
        <w:t xml:space="preserve"> No se realizarán canjes o compensaciones de deuda con otros organismos. La Comisión de Seguimiento del SUCIVE informará lo anterior al administrador del SUCIVE (AFISA) para que lo comunique a todos los organismos públicos comerciales o industriales. </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SESIÓN 41ª - 30.11.12 - Res. Nº 6 - Definiciones 1 Nº16</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CAPITULO V</w:t>
      </w: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DISPOSICIONES VARIAS</w:t>
      </w:r>
    </w:p>
    <w:p w:rsidR="007E1C97" w:rsidRPr="00243AB5" w:rsidRDefault="007E1C97" w:rsidP="007E1C97">
      <w:pPr>
        <w:pStyle w:val="Sinespaciado"/>
        <w:jc w:val="both"/>
        <w:rPr>
          <w:rFonts w:ascii="Times New Roman" w:hAnsi="Times New Roman" w:cs="Times New Roman"/>
          <w:b/>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Artículo 55º.</w:t>
      </w:r>
      <w:r w:rsidRPr="00243AB5">
        <w:rPr>
          <w:rFonts w:ascii="Times New Roman" w:hAnsi="Times New Roman" w:cs="Times New Roman"/>
          <w:sz w:val="24"/>
          <w:szCs w:val="24"/>
        </w:rPr>
        <w:t xml:space="preserve">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 </w:t>
      </w:r>
      <w:r w:rsidRPr="00243AB5">
        <w:rPr>
          <w:rFonts w:ascii="Times New Roman" w:hAnsi="Times New Roman" w:cs="Times New Roman"/>
          <w:b/>
          <w:sz w:val="24"/>
          <w:szCs w:val="24"/>
          <w:u w:val="single"/>
        </w:rPr>
        <w:t>Información reservada</w:t>
      </w:r>
      <w:r w:rsidRPr="00243AB5">
        <w:rPr>
          <w:rFonts w:ascii="Times New Roman" w:hAnsi="Times New Roman" w:cs="Times New Roman"/>
          <w:sz w:val="24"/>
          <w:szCs w:val="24"/>
        </w:rPr>
        <w:t xml:space="preserve"> El proceso de constitución de valores de mercado, la creación de los códigos de revalor del sistema y sus modificaciones, se entienden información reservada, estando prohibida la difusión de los criterios y demás informaciones del banco de datos del SUCIVE, incluyéndose en esta inhibición a los servicios contratados a terceros por RAFISA con destino al SUCIVE. Las resoluciones firmes y los dictámenes vinculantes al proceso de determinación del impuesto se consideran públicos.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b) Comisión de Aforos – Competencias.</w:t>
      </w:r>
      <w:r w:rsidRPr="00243AB5">
        <w:rPr>
          <w:rFonts w:ascii="Times New Roman" w:hAnsi="Times New Roman" w:cs="Times New Roman"/>
          <w:sz w:val="24"/>
          <w:szCs w:val="24"/>
        </w:rPr>
        <w:t xml:space="preserve"> Se asigna a la Comisión de Aforos del artículo 4º de la Ley Nº18860, la competencia de crear y modificar los códigos de revalor, valores de patente y aforos del sistema vehicular del tributo de patente de rodado. Su actuación se ajustará a los plazos previstos por el artículo 4º de la Ley Nº18860.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lastRenderedPageBreak/>
        <w:t>c) Procedimiento de reclamación de valores de patentes y aforos.</w:t>
      </w:r>
      <w:r w:rsidRPr="00243AB5">
        <w:rPr>
          <w:rFonts w:ascii="Times New Roman" w:hAnsi="Times New Roman" w:cs="Times New Roman"/>
          <w:sz w:val="24"/>
          <w:szCs w:val="24"/>
        </w:rPr>
        <w:t xml:space="preserve"> El procedimiento de reclamación de valores de patente debe ajustarse al siguiente tenor: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1. Los contribuyentes que impugnen o soliciten la revisión del tributo de patente de rodados, en primera instancia deben presentarse ante la intendencia en donde su unidad está empadronada. La intendencia, siguiendo lo instituido por las normas vigentes, observará si se cumplen los extremos de la determinación del impuesto. De encuadrar el caso en los parámetros reglamentarios, sin más trámite, se notificará al contribuyente la confirmación de los valores asignados.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2. En caso de dudas o constatación de errores, se dará intervención a la Comisión Administradora del SUCIVE. Su informe será inapelable. En caso de proceder a modificaciones de las condiciones o de los valores del impuesto, se dejará constancia en el mantis levantado a tales fines en el sistema dejando constancia que su resolución es por aplicación de una norma objetiva de derecho. Tanto las rectificaciones como las conformaciones de los valores de aforo y de patente se harán por acto administrativo firme. </w:t>
      </w: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3. En ningún caso RAFISA o sus contratados podrán modificar códigos de revalor o de valores de patente sin el pronunciamiento de la Comisión Administradora del SUCIVE cuando su resolución se funde en una norma vigente. La incidencia denominada "mantis" no configura un acto administrativo, sino un antecedente informativo del sistema. </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COMISION SUCIVE 20.2.2014 SESIÓN 60º (19.6.14)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Artículo 56º. Criterios aplicables</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Autorizar a la intendencia a aplicar todos los acuerdos alcanzados en el Congreso de Intendentes (artículo 262 de la Constitución), como la Resolución Nº28/11 de 28 de diciembre de 2011 (valores de patentes hasta el 2011), las unificaciones del tributo que rigen desde 2012, así como las sucesivas determinaciones del impuesto para cada ejercicio anual, sus correctivos y concordantes, y los acuerdos de gestión que se implementen en las actividades conexas al tributo, su forma de pago y los planes de financiación que se implanten mediante acuerdos institucionales.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57º. Funcionalidad TCR3</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dispone que a partir del 1º de enero de 2018, la funcionalidad TCR3 del SUCIVE, opere, sin excepción, para el empadronamiento de vehículos oficiales. El GGDD correspondiente empadronará comunicando al SUCIVE que el destino será el de "vehículo oficial", asignándose un CR especial provisorio hasta tanto se pueda ubicar la unidad en el CR unificado que corresponda, o se efectúe la creación por defecto como un nuevo CR unificado. </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COMISIÓN DE SEGUIMIENTO DEL SUCIVE; ACTA R. 42/2017.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58º. Comisión Administradora del SUCIVE </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Se crea la Comisión Administradora del SUCIVE, en el ámbito del Congreso de Intendentes, la que estará jerarquizada a la Mesa y funcionalmente a la Comisión de </w:t>
      </w:r>
      <w:r w:rsidRPr="00243AB5">
        <w:rPr>
          <w:rFonts w:ascii="Times New Roman" w:hAnsi="Times New Roman" w:cs="Times New Roman"/>
          <w:sz w:val="24"/>
          <w:szCs w:val="24"/>
        </w:rPr>
        <w:lastRenderedPageBreak/>
        <w:t xml:space="preserve">Seguimiento del SUCIVE. Se le comete el contralor del sistema de manera integral y se lo faculta como referente ante la fiduciaria del SUCIVE RAFISA. Esta Comisión se integrará con tres miembros. Se le asignan funciones de representación del órgano mediante la firma de notas, circulares, mantis y demás oficios administrativos que se requieran para su funcionamiento. Las decisiones de este órgano se adoptarán por consenso. Ante divergencias o falta de resolución en plazo, intervendrá la Comisión de Seguimiento del SUCIVE. </w:t>
      </w:r>
    </w:p>
    <w:p w:rsidR="00CB5F37" w:rsidRPr="00243AB5" w:rsidRDefault="00CB5F37" w:rsidP="007E1C9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FUENTE: RESOLUCIÓN 19/16 DEL CI DE FECHA 15/12/2016.</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Artículo 59º. Normas: Circulación de vehículos de turistas, particulares y alquiler.</w:t>
      </w:r>
    </w:p>
    <w:p w:rsidR="007E1C97" w:rsidRPr="00243AB5" w:rsidRDefault="007E1C97" w:rsidP="007E1C97">
      <w:pPr>
        <w:pStyle w:val="Sinespaciado"/>
        <w:jc w:val="both"/>
        <w:rPr>
          <w:rFonts w:ascii="Times New Roman" w:hAnsi="Times New Roman" w:cs="Times New Roman"/>
          <w:sz w:val="24"/>
          <w:szCs w:val="24"/>
        </w:rPr>
      </w:pPr>
    </w:p>
    <w:p w:rsidR="00CB5F37" w:rsidRPr="00243AB5" w:rsidRDefault="00CB5F37" w:rsidP="007E1C9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Por Decreto Nº92/2018, de fecha 16 de abril de 2018, se dispuso la incorporación al ordenamiento jurídico interno de la Resolución Nº35/02 del Grupo Mercado Común, que aprueba las normas para la circulación de vehículos de turistas, particulares y de alquiler en el Mercosur. Artículo 60º. Registrar y aplicar el artículo 72 del Reglamento Interno en la excepción prevista en su inciso 3º. </w:t>
      </w:r>
    </w:p>
    <w:p w:rsidR="00CB5F37" w:rsidRPr="00243AB5" w:rsidRDefault="00CB5F37" w:rsidP="007E1C97">
      <w:pPr>
        <w:pStyle w:val="Sinespaciado"/>
        <w:jc w:val="both"/>
        <w:rPr>
          <w:rFonts w:ascii="Times New Roman" w:eastAsiaTheme="minorEastAsia" w:hAnsi="Times New Roman" w:cs="Times New Roman"/>
          <w:bCs/>
          <w:kern w:val="24"/>
          <w:sz w:val="24"/>
          <w:szCs w:val="24"/>
        </w:rPr>
      </w:pPr>
      <w:r w:rsidRPr="00243AB5">
        <w:rPr>
          <w:rFonts w:ascii="Times New Roman" w:hAnsi="Times New Roman" w:cs="Times New Roman"/>
          <w:b/>
          <w:sz w:val="24"/>
          <w:szCs w:val="24"/>
          <w:u w:val="single"/>
        </w:rPr>
        <w:t>Artículo 2do.-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Comuníquese en forma inmediata a la Intendencia Departamental de Tacuarembó. </w:t>
      </w:r>
    </w:p>
    <w:p w:rsidR="00CB5F37" w:rsidRPr="00243AB5" w:rsidRDefault="00CB5F37" w:rsidP="00423D3A">
      <w:pPr>
        <w:pStyle w:val="Sinespaciado"/>
        <w:jc w:val="both"/>
        <w:rPr>
          <w:rFonts w:ascii="Times New Roman" w:eastAsiaTheme="minorEastAsia" w:hAnsi="Times New Roman" w:cs="Times New Roman"/>
          <w:b/>
          <w:bCs/>
          <w:i/>
          <w:kern w:val="24"/>
          <w:sz w:val="24"/>
          <w:szCs w:val="24"/>
          <w:lang w:val="es-ES"/>
        </w:rPr>
      </w:pPr>
      <w:r w:rsidRPr="00243AB5">
        <w:rPr>
          <w:rFonts w:ascii="Times New Roman" w:eastAsiaTheme="minorEastAsia" w:hAnsi="Times New Roman" w:cs="Times New Roman"/>
          <w:bCs/>
          <w:kern w:val="24"/>
          <w:sz w:val="24"/>
          <w:szCs w:val="24"/>
          <w:lang w:val="es-ES"/>
        </w:rPr>
        <w:t xml:space="preserve">Sala de Sesiones </w:t>
      </w:r>
      <w:r w:rsidRPr="00243AB5">
        <w:rPr>
          <w:rFonts w:ascii="Times New Roman" w:eastAsiaTheme="minorEastAsia" w:hAnsi="Times New Roman" w:cs="Times New Roman"/>
          <w:b/>
          <w:bCs/>
          <w:kern w:val="24"/>
          <w:sz w:val="24"/>
          <w:szCs w:val="24"/>
          <w:lang w:val="es-ES"/>
        </w:rPr>
        <w:t>“</w:t>
      </w:r>
      <w:r w:rsidRPr="00243AB5">
        <w:rPr>
          <w:rFonts w:ascii="Times New Roman" w:eastAsiaTheme="minorEastAsia" w:hAnsi="Times New Roman" w:cs="Times New Roman"/>
          <w:b/>
          <w:bCs/>
          <w:i/>
          <w:kern w:val="24"/>
          <w:sz w:val="24"/>
          <w:szCs w:val="24"/>
          <w:lang w:val="es-ES"/>
        </w:rPr>
        <w:t>Gral. José Artigas</w:t>
      </w:r>
      <w:r w:rsidRPr="00243AB5">
        <w:rPr>
          <w:rFonts w:ascii="Times New Roman" w:eastAsiaTheme="minorEastAsia" w:hAnsi="Times New Roman" w:cs="Times New Roman"/>
          <w:b/>
          <w:bCs/>
          <w:kern w:val="24"/>
          <w:sz w:val="24"/>
          <w:szCs w:val="24"/>
          <w:lang w:val="es-ES"/>
        </w:rPr>
        <w:t>”</w:t>
      </w:r>
      <w:r w:rsidRPr="00243AB5">
        <w:rPr>
          <w:rFonts w:ascii="Times New Roman" w:eastAsiaTheme="minorEastAsia" w:hAnsi="Times New Roman" w:cs="Times New Roman"/>
          <w:bCs/>
          <w:kern w:val="24"/>
          <w:sz w:val="24"/>
          <w:szCs w:val="24"/>
          <w:lang w:val="es-ES"/>
        </w:rPr>
        <w:t xml:space="preserve"> de la Junta Departamental de Tacuarembó, a los catorce días </w:t>
      </w:r>
      <w:r w:rsidR="00423D3A">
        <w:rPr>
          <w:rFonts w:ascii="Times New Roman" w:eastAsiaTheme="minorEastAsia" w:hAnsi="Times New Roman" w:cs="Times New Roman"/>
          <w:bCs/>
          <w:kern w:val="24"/>
          <w:sz w:val="24"/>
          <w:szCs w:val="24"/>
          <w:lang w:val="es-ES"/>
        </w:rPr>
        <w:t>del mes de marzo del año dos mil diecinueve.</w:t>
      </w:r>
      <w:r w:rsidRPr="00243AB5">
        <w:rPr>
          <w:rFonts w:ascii="Times New Roman" w:eastAsiaTheme="minorEastAsia" w:hAnsi="Times New Roman" w:cs="Times New Roman"/>
          <w:bCs/>
          <w:kern w:val="24"/>
          <w:sz w:val="24"/>
          <w:szCs w:val="24"/>
          <w:lang w:val="es-ES"/>
        </w:rPr>
        <w:t xml:space="preserve">                                                                                            </w:t>
      </w:r>
      <w:r w:rsidRPr="00243AB5">
        <w:rPr>
          <w:rFonts w:ascii="Times New Roman" w:eastAsiaTheme="minorEastAsia" w:hAnsi="Times New Roman" w:cs="Times New Roman"/>
          <w:b/>
          <w:bCs/>
          <w:kern w:val="24"/>
          <w:sz w:val="24"/>
          <w:szCs w:val="24"/>
          <w:u w:val="single"/>
          <w:lang w:val="es-ES"/>
        </w:rPr>
        <w:t>POR LA COMISION:</w:t>
      </w:r>
      <w:r w:rsidRPr="00243AB5">
        <w:rPr>
          <w:rFonts w:ascii="Times New Roman" w:eastAsiaTheme="minorEastAsia" w:hAnsi="Times New Roman" w:cs="Times New Roman"/>
          <w:b/>
          <w:bCs/>
          <w:kern w:val="24"/>
          <w:sz w:val="24"/>
          <w:szCs w:val="24"/>
          <w:lang w:val="es-ES"/>
        </w:rPr>
        <w:t xml:space="preserve"> Prof. Enrique REYES. </w:t>
      </w:r>
      <w:r w:rsidRPr="00243AB5">
        <w:rPr>
          <w:rFonts w:ascii="Times New Roman" w:eastAsiaTheme="minorEastAsia" w:hAnsi="Times New Roman" w:cs="Times New Roman"/>
          <w:b/>
          <w:bCs/>
          <w:i/>
          <w:kern w:val="24"/>
          <w:sz w:val="24"/>
          <w:szCs w:val="24"/>
          <w:lang w:val="es-ES"/>
        </w:rPr>
        <w:t>Secretario ad-hoc</w:t>
      </w:r>
      <w:r w:rsidRPr="00243AB5">
        <w:rPr>
          <w:rFonts w:ascii="Times New Roman" w:eastAsiaTheme="minorEastAsia" w:hAnsi="Times New Roman" w:cs="Times New Roman"/>
          <w:b/>
          <w:bCs/>
          <w:i/>
          <w:kern w:val="24"/>
          <w:sz w:val="24"/>
          <w:szCs w:val="24"/>
          <w:lang w:val="es-ES"/>
        </w:rPr>
        <w:tab/>
      </w:r>
      <w:r w:rsidRPr="00243AB5">
        <w:rPr>
          <w:rFonts w:ascii="Times New Roman" w:eastAsiaTheme="minorEastAsia" w:hAnsi="Times New Roman" w:cs="Times New Roman"/>
          <w:b/>
          <w:bCs/>
          <w:kern w:val="24"/>
          <w:sz w:val="24"/>
          <w:szCs w:val="24"/>
          <w:lang w:val="es-ES"/>
        </w:rPr>
        <w:t>Gerardo MAUTONE</w:t>
      </w:r>
      <w:r w:rsidRPr="00243AB5">
        <w:rPr>
          <w:rFonts w:ascii="Times New Roman" w:eastAsiaTheme="minorEastAsia" w:hAnsi="Times New Roman" w:cs="Times New Roman"/>
          <w:b/>
          <w:bCs/>
          <w:i/>
          <w:kern w:val="24"/>
          <w:sz w:val="24"/>
          <w:szCs w:val="24"/>
          <w:lang w:val="es-ES"/>
        </w:rPr>
        <w:t xml:space="preserve"> Presidente                        </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lastRenderedPageBreak/>
        <w:t>SR. PRESIDENTE:</w:t>
      </w:r>
      <w:r w:rsidRPr="00243AB5">
        <w:rPr>
          <w:rFonts w:ascii="Times New Roman" w:hAnsi="Times New Roman" w:cs="Times New Roman"/>
          <w:sz w:val="24"/>
          <w:szCs w:val="24"/>
        </w:rPr>
        <w:t xml:space="preserve"> Tiene la palabra el señor Edil Abel Ritzel.</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Abel Ritzel:</w:t>
      </w:r>
      <w:r w:rsidRPr="00243AB5">
        <w:rPr>
          <w:rFonts w:ascii="Times New Roman" w:hAnsi="Times New Roman" w:cs="Times New Roman"/>
          <w:sz w:val="24"/>
          <w:szCs w:val="24"/>
        </w:rPr>
        <w:t xml:space="preserve"> Señor Presidente, es para solicitar que no se de lectura ya que hay repartido y es largo el tema, es para que se obvie la lectura.</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Pasamos a votar la moción del Edil Ritzel para que se obvie la lectura. Los señores Ediles que estén por la afirmativa: </w:t>
      </w:r>
      <w:r w:rsidR="007676EC" w:rsidRPr="00243AB5">
        <w:rPr>
          <w:rFonts w:ascii="Times New Roman" w:hAnsi="Times New Roman" w:cs="Times New Roman"/>
          <w:b/>
          <w:sz w:val="24"/>
          <w:szCs w:val="24"/>
        </w:rPr>
        <w:t>Mayoría (20 en 26</w:t>
      </w:r>
      <w:r w:rsidRPr="00243AB5">
        <w:rPr>
          <w:rFonts w:ascii="Times New Roman" w:hAnsi="Times New Roman" w:cs="Times New Roman"/>
          <w:b/>
          <w:sz w:val="24"/>
          <w:szCs w:val="24"/>
        </w:rPr>
        <w:t>).-</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Edil Gerardo Mautone.</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Gerardo Mautone: </w:t>
      </w:r>
      <w:r w:rsidRPr="00243AB5">
        <w:rPr>
          <w:rFonts w:ascii="Times New Roman" w:hAnsi="Times New Roman" w:cs="Times New Roman"/>
          <w:sz w:val="24"/>
          <w:szCs w:val="24"/>
        </w:rPr>
        <w:t xml:space="preserve">Señor Presidente, señores Ediles; en la noche de hoy estamos aprobando el Texto Ordenado del SUCIVE para el ejercicio 2019. Esto deberíamos haberlo aprobado a fines del año pasado, en diciembre del año pasado, pero como en algunos departamentos, como nos pasa a nosotros, las Juntas entran en receso </w:t>
      </w:r>
      <w:r w:rsidR="006B6441" w:rsidRPr="00243AB5">
        <w:rPr>
          <w:rFonts w:ascii="Times New Roman" w:hAnsi="Times New Roman" w:cs="Times New Roman"/>
          <w:sz w:val="24"/>
          <w:szCs w:val="24"/>
        </w:rPr>
        <w:t xml:space="preserve">a mediados del </w:t>
      </w:r>
      <w:r w:rsidRPr="00243AB5">
        <w:rPr>
          <w:rFonts w:ascii="Times New Roman" w:hAnsi="Times New Roman" w:cs="Times New Roman"/>
          <w:sz w:val="24"/>
          <w:szCs w:val="24"/>
        </w:rPr>
        <w:t xml:space="preserve">mes de diciembre, y el tema este entró a la Comisión en febrero de este año y la Comisión habiendo estudiado el tema y sin muchos preámbulos para aprobar esto porque como sabemos esto lo votan los 19 departamentos, todas las Juntas Departamentales, pero el texto es el mismo, no se modifica en las Juntas Departamentales porque esto viene acordado desde el Congreso de Intendentes. Se debe votar en las Juntas Departamentales porque el Congreso de Intendentes no puede votar un Decreto para cada departamento, si bien no podemos modificarlo y teníamos el apuro para ponernos en sintonía con las demás Intendencias porque de hecho esto se aplica desde el 1 de enero. Yo voy hacer algunas valoraciones de índole personal, lo cual hemos conversado con los compañeros de la Comisión, tenemos grandes diferencias sobre como se están </w:t>
      </w:r>
      <w:r w:rsidRPr="00243AB5">
        <w:rPr>
          <w:rFonts w:ascii="Times New Roman" w:hAnsi="Times New Roman" w:cs="Times New Roman"/>
          <w:sz w:val="24"/>
          <w:szCs w:val="24"/>
        </w:rPr>
        <w:lastRenderedPageBreak/>
        <w:t>tratando algunas cosas con respecto al SUCIVE. La primera consideración que voy hacer es</w:t>
      </w:r>
      <w:r w:rsidR="006B6441" w:rsidRPr="00243AB5">
        <w:rPr>
          <w:rFonts w:ascii="Times New Roman" w:hAnsi="Times New Roman" w:cs="Times New Roman"/>
          <w:sz w:val="24"/>
          <w:szCs w:val="24"/>
        </w:rPr>
        <w:t>,</w:t>
      </w:r>
      <w:r w:rsidRPr="00243AB5">
        <w:rPr>
          <w:rFonts w:ascii="Times New Roman" w:hAnsi="Times New Roman" w:cs="Times New Roman"/>
          <w:sz w:val="24"/>
          <w:szCs w:val="24"/>
        </w:rPr>
        <w:t xml:space="preserve"> como con este sistema que entendíamos que en primera instancia era para ayudar a los Gobiernos Departamentales para que todos tuvieran el mismo valor de aforo en el cobro de patente y algunas cuestiones de índole nacional para que fueran iguales en todos los departamentos del Uruguay. Entendíamos también que hay cosas, porque son distintas realidades en el país, no todas las Intendencias tienen la misma realidad y entiendo, en lo personal, que con muchas de las cosas que se aprobaron acá las Intendencias han perdido un poco la autonomía departamental y cada vez la pierden más. Difiero con un montón de cosas que se van aprobar acá y que ya se aprobaron en los textos ordenados de años anteriores, como por ejemplo la forma del aforo, como se calcula el aforo de los vehículos, como se cobran las multas, como se multa y en un montón de cosas más tengo grandes diferencias porque entiendo que le sirve a algunos Gobierno Departamentales y a otros no. También tengo diferencias en que la nueva modalidad de multas por atraso de patentes; con esa nueva modalidad y hasta con su forma de recaudar tengo profundas diferencias. También quiero destacar algo bueno que viene en este Texto Ordenado, es el Art. 21 que nació acá, en la Junta Departamental de Tacuarembó. El Art. 21 donde se le da exoneraciones a los vehículos eléctricos fue una propuesta que nació acá, en la Junta de Tacuarembó, y la hizo el compañero Juan Manuel Rodríguez, la elevó al Intendente Departamental y el Intendente Departamental lo elevó al Congreso </w:t>
      </w:r>
      <w:r w:rsidRPr="00243AB5">
        <w:rPr>
          <w:rFonts w:ascii="Times New Roman" w:hAnsi="Times New Roman" w:cs="Times New Roman"/>
          <w:sz w:val="24"/>
          <w:szCs w:val="24"/>
        </w:rPr>
        <w:lastRenderedPageBreak/>
        <w:t>Nacional de Ediles; a partir de ahí se tomó en cuenta esa iniciativa de nuestro compañero y en este año, en el Ejercicio 2019, se incorporó en este Texto Ordenado y es la exoneración del 100% de la patente para los vehículos eléctricos. Este es un detalle que me gustaría recalcarlo porque se va aplicar en todo el país y fue una iniciativa de un compañero de acá, de la Junta Dptal., de Tacuarembó quien presentó esta iniciativa. No me queda mucho más para decir, sí contar que en la Comisión entendimos que tendríamos que generar algún proceso para que esto no siga funcionando de la manera que viene funcionando. Hoy lo vamos a votar por unanimidad porque entendemos que es el proceso a seguir y porque ya se hizo, entendemos que darle el apoyo al Congreso de Intendentes en esta iniciativa. Pero entendemos que los caminos que se están siguiendo para aprobar este Texto Ordenado, año a año, no son los que se deberían seguir o por lo menos no se están tomando en cuenta diversas opiniones, como por ejemplo no se está tomando en cuenta la opinión de los Ediles Departamentales que también tienen una representación en el Legislativo de cada departamento. Esto funciona a través de una Comisión con diversas personas, tanto funcionarios del Congreso Nacional de Ediles, como Directores de Tránsito y esas personas que elaboran esto lo elevan a</w:t>
      </w:r>
      <w:r w:rsidR="00B17E82" w:rsidRPr="00243AB5">
        <w:rPr>
          <w:rFonts w:ascii="Times New Roman" w:hAnsi="Times New Roman" w:cs="Times New Roman"/>
          <w:sz w:val="24"/>
          <w:szCs w:val="24"/>
        </w:rPr>
        <w:t xml:space="preserve"> </w:t>
      </w:r>
      <w:r w:rsidRPr="00243AB5">
        <w:rPr>
          <w:rFonts w:ascii="Times New Roman" w:hAnsi="Times New Roman" w:cs="Times New Roman"/>
          <w:sz w:val="24"/>
          <w:szCs w:val="24"/>
        </w:rPr>
        <w:t>l</w:t>
      </w:r>
      <w:r w:rsidR="00B17E82" w:rsidRPr="00243AB5">
        <w:rPr>
          <w:rFonts w:ascii="Times New Roman" w:hAnsi="Times New Roman" w:cs="Times New Roman"/>
          <w:sz w:val="24"/>
          <w:szCs w:val="24"/>
        </w:rPr>
        <w:t>a Mesa del</w:t>
      </w:r>
      <w:r w:rsidRPr="00243AB5">
        <w:rPr>
          <w:rFonts w:ascii="Times New Roman" w:hAnsi="Times New Roman" w:cs="Times New Roman"/>
          <w:sz w:val="24"/>
          <w:szCs w:val="24"/>
        </w:rPr>
        <w:t xml:space="preserve"> Congreso de Intendentes y la Mesa del Congreso de Intendentes lo aprueba. Entendemos que en ese camino hay cosas a modificar y esto debe tener una participación un poco más amplia. No tengo mucho más para decir señor Presidente, no se si los compañeros de la Comisión quieren agregar algo más, yo </w:t>
      </w:r>
      <w:r w:rsidRPr="00243AB5">
        <w:rPr>
          <w:rFonts w:ascii="Times New Roman" w:hAnsi="Times New Roman" w:cs="Times New Roman"/>
          <w:sz w:val="24"/>
          <w:szCs w:val="24"/>
        </w:rPr>
        <w:lastRenderedPageBreak/>
        <w:t xml:space="preserve">siento que tenía que decir lo que es mi parecer en esto, lo he hablado con varias personas y en la Comisión por lo general hemos estado de acuerdo en este sentir, nos sentimos un poco relegados en cuanto a tomar determinaciones que entendemos que las tenemos que votar pero no podemos opinar sobre ellas. Gracias señor Presidente. </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Sigue a estudio en el Plenario.</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Si ningún Edil va hacer uso de la palabra vamos a votar por Capítulo.</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Pasamos a votar el Capítulo I – </w:t>
      </w:r>
      <w:r w:rsidR="00B17E82" w:rsidRPr="00243AB5">
        <w:rPr>
          <w:rFonts w:ascii="Times New Roman" w:hAnsi="Times New Roman" w:cs="Times New Roman"/>
          <w:sz w:val="24"/>
          <w:szCs w:val="24"/>
        </w:rPr>
        <w:t xml:space="preserve"> </w:t>
      </w:r>
      <w:r w:rsidRPr="00243AB5">
        <w:rPr>
          <w:rFonts w:ascii="Times New Roman" w:hAnsi="Times New Roman" w:cs="Times New Roman"/>
          <w:sz w:val="24"/>
          <w:szCs w:val="24"/>
        </w:rPr>
        <w:t xml:space="preserve">Por la afirmativa: </w:t>
      </w:r>
      <w:r w:rsidRPr="00243AB5">
        <w:rPr>
          <w:rFonts w:ascii="Times New Roman" w:hAnsi="Times New Roman" w:cs="Times New Roman"/>
          <w:b/>
          <w:sz w:val="24"/>
          <w:szCs w:val="24"/>
        </w:rPr>
        <w:t>unanimidad 25/25).-</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Pasamos a votar el Capítulo II – Por la afirmativa: </w:t>
      </w:r>
      <w:r w:rsidRPr="00243AB5">
        <w:rPr>
          <w:rFonts w:ascii="Times New Roman" w:hAnsi="Times New Roman" w:cs="Times New Roman"/>
          <w:b/>
          <w:sz w:val="24"/>
          <w:szCs w:val="24"/>
        </w:rPr>
        <w:t>unanimidad 25/25).-</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Pasamos a votar el Capítulo III – Por la afirmativa: </w:t>
      </w:r>
      <w:r w:rsidRPr="00243AB5">
        <w:rPr>
          <w:rFonts w:ascii="Times New Roman" w:hAnsi="Times New Roman" w:cs="Times New Roman"/>
          <w:b/>
          <w:sz w:val="24"/>
          <w:szCs w:val="24"/>
        </w:rPr>
        <w:t>unanimidad 25/25).-</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Pasamos a votar el Capítulo IV – Por la afirmativa: </w:t>
      </w:r>
      <w:r w:rsidRPr="00243AB5">
        <w:rPr>
          <w:rFonts w:ascii="Times New Roman" w:hAnsi="Times New Roman" w:cs="Times New Roman"/>
          <w:b/>
          <w:sz w:val="24"/>
          <w:szCs w:val="24"/>
        </w:rPr>
        <w:t>unanimidad 25/25).-</w:t>
      </w:r>
    </w:p>
    <w:p w:rsidR="00770441" w:rsidRPr="00243AB5" w:rsidRDefault="00770441" w:rsidP="007676EC">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Pasamos a votar el Capítulo V – </w:t>
      </w:r>
      <w:r w:rsidR="00B17E82" w:rsidRPr="00243AB5">
        <w:rPr>
          <w:rFonts w:ascii="Times New Roman" w:hAnsi="Times New Roman" w:cs="Times New Roman"/>
          <w:sz w:val="24"/>
          <w:szCs w:val="24"/>
        </w:rPr>
        <w:t xml:space="preserve"> </w:t>
      </w:r>
      <w:r w:rsidRPr="00243AB5">
        <w:rPr>
          <w:rFonts w:ascii="Times New Roman" w:hAnsi="Times New Roman" w:cs="Times New Roman"/>
          <w:sz w:val="24"/>
          <w:szCs w:val="24"/>
        </w:rPr>
        <w:t xml:space="preserve">Por la afirmativa: </w:t>
      </w:r>
      <w:r w:rsidRPr="00243AB5">
        <w:rPr>
          <w:rFonts w:ascii="Times New Roman" w:hAnsi="Times New Roman" w:cs="Times New Roman"/>
          <w:b/>
          <w:sz w:val="24"/>
          <w:szCs w:val="24"/>
        </w:rPr>
        <w:t>unanimidad 25/25).-</w:t>
      </w:r>
    </w:p>
    <w:p w:rsidR="00770441" w:rsidRPr="00243AB5" w:rsidRDefault="00770441" w:rsidP="007676EC">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PRESIDENTE: </w:t>
      </w:r>
      <w:r w:rsidRPr="00243AB5">
        <w:rPr>
          <w:rFonts w:ascii="Times New Roman" w:hAnsi="Times New Roman" w:cs="Times New Roman"/>
          <w:sz w:val="24"/>
          <w:szCs w:val="24"/>
        </w:rPr>
        <w:t>Aprobado.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Tacuarembó, 22 de marzo de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D.3/19.- </w:t>
      </w:r>
      <w:r w:rsidRPr="00243AB5">
        <w:rPr>
          <w:rFonts w:ascii="Times New Roman" w:hAnsi="Times New Roman" w:cs="Times New Roman"/>
          <w:sz w:val="24"/>
          <w:szCs w:val="24"/>
        </w:rPr>
        <w:t>En Sesión Ordinaria celebrada con fecha 21 de marzo del año en curso, la Junta Departamental de Tacuarembó sancionó por unanimidad de 25 Ediles presentes, el siguiente Decreto: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187/18,</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w:t>
      </w:r>
      <w:r w:rsidRPr="00243AB5">
        <w:rPr>
          <w:rFonts w:ascii="Times New Roman" w:hAnsi="Times New Roman" w:cs="Times New Roman"/>
          <w:b/>
          <w:sz w:val="24"/>
          <w:szCs w:val="24"/>
        </w:rPr>
        <w:t xml:space="preserve"> “</w:t>
      </w:r>
      <w:r w:rsidRPr="00243AB5">
        <w:rPr>
          <w:rFonts w:ascii="Times New Roman" w:hAnsi="Times New Roman" w:cs="Times New Roman"/>
          <w:i/>
          <w:sz w:val="24"/>
          <w:szCs w:val="24"/>
        </w:rPr>
        <w:t>INTENDENCIA DEPARTAMENTAL DE TACUAREMBÓ</w:t>
      </w:r>
      <w:r w:rsidRPr="00243AB5">
        <w:rPr>
          <w:rFonts w:ascii="Times New Roman" w:hAnsi="Times New Roman" w:cs="Times New Roman"/>
          <w:b/>
          <w:i/>
          <w:sz w:val="24"/>
          <w:szCs w:val="24"/>
        </w:rPr>
        <w:t xml:space="preserve">, </w:t>
      </w:r>
      <w:r w:rsidRPr="00243AB5">
        <w:rPr>
          <w:rFonts w:ascii="Times New Roman" w:hAnsi="Times New Roman" w:cs="Times New Roman"/>
          <w:i/>
          <w:sz w:val="24"/>
          <w:szCs w:val="24"/>
        </w:rPr>
        <w:t>eleva Exp. Nº 3522/18, con Circular Nº 61/18, adjuntando proyecto de Decreto de Juntas Departamentales – SUCIVE, 2019, Texto Ordenado del SUCIVE, sobre normativa para aplicar el sistema fiscal vehicular en el Ejercicio 2019”;//</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 xml:space="preserve">RESULTANDO; </w:t>
      </w:r>
      <w:r w:rsidRPr="00243AB5">
        <w:rPr>
          <w:rFonts w:ascii="Times New Roman" w:hAnsi="Times New Roman" w:cs="Times New Roman"/>
          <w:sz w:val="24"/>
          <w:szCs w:val="24"/>
        </w:rPr>
        <w:t>que por Of. 503/2018 de fecha 10 de diciembre de 2018, el Ejecutivo Departamental solicita a este Legislativo la aprobación del “</w:t>
      </w:r>
      <w:r w:rsidRPr="00243AB5">
        <w:rPr>
          <w:rFonts w:ascii="Times New Roman" w:hAnsi="Times New Roman" w:cs="Times New Roman"/>
          <w:i/>
          <w:sz w:val="24"/>
          <w:szCs w:val="24"/>
        </w:rPr>
        <w:t>TEXTO ORDENADO DEL SUCIVE 2019</w:t>
      </w:r>
      <w:r w:rsidRPr="00243AB5">
        <w:rPr>
          <w:rFonts w:ascii="Times New Roman" w:hAnsi="Times New Roman" w:cs="Times New Roman"/>
          <w:sz w:val="24"/>
          <w:szCs w:val="24"/>
        </w:rPr>
        <w:t>”;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 xml:space="preserve">que el referido </w:t>
      </w:r>
      <w:r w:rsidRPr="00243AB5">
        <w:rPr>
          <w:rFonts w:ascii="Times New Roman" w:hAnsi="Times New Roman" w:cs="Times New Roman"/>
          <w:i/>
          <w:sz w:val="24"/>
          <w:szCs w:val="24"/>
        </w:rPr>
        <w:t>TEXTO ORDENADO</w:t>
      </w:r>
      <w:r w:rsidRPr="00243AB5">
        <w:rPr>
          <w:rFonts w:ascii="Times New Roman" w:hAnsi="Times New Roman" w:cs="Times New Roman"/>
          <w:sz w:val="24"/>
          <w:szCs w:val="24"/>
        </w:rPr>
        <w:t xml:space="preserve"> es fruto del acuerdo arribado en el Congreso de Intendentes, y contiene la normativa a aplicar al Tributo Patente de Rodados para el año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para que el referido acuerdo normativo pueda tener efecto, es necesario que sea aprobado por Decreto en cada una de las Juntas Departamentales del país;//</w:t>
      </w:r>
      <w:r w:rsidRPr="00243AB5">
        <w:rPr>
          <w:rFonts w:ascii="Times New Roman" w:hAnsi="Times New Roman" w:cs="Times New Roman"/>
          <w:b/>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a lo preceptuado por el Artículo 273 Nral. 1 de la Constitución de la República, y a lo dispuesto por el artículo 19 Nral. 12 de la Ley Orgánica Municipal 9.515;//</w:t>
      </w:r>
    </w:p>
    <w:p w:rsidR="00506BD8" w:rsidRPr="00243AB5" w:rsidRDefault="00506BD8" w:rsidP="00506BD8">
      <w:pPr>
        <w:spacing w:before="120" w:after="120"/>
        <w:ind w:left="-142" w:firstLine="142"/>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506BD8" w:rsidRPr="00243AB5" w:rsidRDefault="00506BD8" w:rsidP="00506BD8">
      <w:pPr>
        <w:spacing w:after="120"/>
        <w:ind w:left="-142" w:firstLine="142"/>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D E C R E T A:</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Apruébese el </w:t>
      </w:r>
      <w:r w:rsidRPr="00243AB5">
        <w:rPr>
          <w:rFonts w:ascii="Times New Roman" w:hAnsi="Times New Roman" w:cs="Times New Roman"/>
          <w:sz w:val="24"/>
          <w:szCs w:val="24"/>
        </w:rPr>
        <w:t>Texto Ordenado del SUCIVE sobre normativa para aplicar al sistema fiscal vehicular en el Ejercicio 2019, que a continuación se transcribe:</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TEXTO ORDENADO DEL SUCIVE 2019</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CAPITULO I</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DETERMINACIÓN DEL MONTO DE PATENTE</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 xml:space="preserve">Artículo 1º. Alcance de la norma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sz w:val="24"/>
          <w:szCs w:val="24"/>
        </w:rPr>
        <w:t xml:space="preserve">La determinación del tributo de patente de rodado, para el ejercicio 2019, se regirá de acuerdo a las siguientes bases tributarias, debidamente aprobadas por cada Gobierno Departamental (GGDD) de acuerdo al numeral 6º del artículo 297 de la Constitución de la República. </w:t>
      </w:r>
      <w:r w:rsidRPr="00243AB5">
        <w:rPr>
          <w:rFonts w:ascii="Times New Roman" w:hAnsi="Times New Roman" w:cs="Times New Roman"/>
          <w:i/>
          <w:sz w:val="24"/>
          <w:szCs w:val="24"/>
        </w:rPr>
        <w:t xml:space="preserve">FUENTE CI: SESIÓN 41ª - 08.11.18 - Res. Nº1. Comisión del artículo 4º de la Ley Nº18860 (Aforos), sesión del 31.10.18.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Artículo 2º. Determinación del tributo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Son aplicables al tributo de patente de rodado del ejercicio 2019, en el marco de los acuerdos interinstitucionales que prevé el artículo 262 de la Constitución de la República en el ámbito del Congreso de Intendentes, las siguientes disposiciones y criterios fiscales: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2.1 Categoría A</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Autos, camionetas, incluidos los vehículos de alquiler sin o con chofer, ambulancias, casas rodantes con propulsión propia, carrozas fúnebres, furgones, ómnibus y micros.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CERO KILOMETRO EMPADRONADOS EN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5% del valor de mercado sin IVA, no pudiendo ser menor al monto de patente que le corresponda abonar a los vehículos de su misma marca y modelo empadronados cero kilómetro en el 2018, en cuyo caso la patente 2019 queda fijada en dicho monto.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lastRenderedPageBreak/>
        <w:t>EMPADRONADOS AL 31/12/2018 Y USADOS EMPADRONADOS EN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de patente 2012 y 2013:</w:t>
      </w:r>
      <w:r w:rsidRPr="00243AB5">
        <w:rPr>
          <w:rFonts w:ascii="Times New Roman" w:hAnsi="Times New Roman" w:cs="Times New Roman"/>
          <w:sz w:val="24"/>
          <w:szCs w:val="24"/>
        </w:rPr>
        <w:t xml:space="preserve"> empadronados cero kilómetro del 2012 al 2018 y los modelos 2012/2018 empadronados usados del </w:t>
      </w:r>
      <w:r w:rsidRPr="00243AB5">
        <w:rPr>
          <w:rFonts w:ascii="Times New Roman" w:hAnsi="Times New Roman" w:cs="Times New Roman"/>
          <w:sz w:val="24"/>
          <w:szCs w:val="24"/>
          <w:u w:val="single"/>
        </w:rPr>
        <w:t>2013 al 2019</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4,5% del valor de mercado vigente al 30 de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importe resultante en el caso de los vehículos empadronados cero kilómetro en el 2018 no podrá ser menor al monto de patente que le corresponda abonar a los vehículos de su misma marca y modelo empadronados cero kilómetro en el 2017, en cuyo caso la patente 2019 queda fijada en dicho monto.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el entorno 2000/2011 (Resolución Nº 28/2011):</w:t>
      </w:r>
      <w:r w:rsidRPr="00243AB5">
        <w:rPr>
          <w:rFonts w:ascii="Times New Roman" w:hAnsi="Times New Roman" w:cs="Times New Roman"/>
          <w:sz w:val="24"/>
          <w:szCs w:val="24"/>
        </w:rPr>
        <w:t xml:space="preserve"> empadronados al 31/12/2011, o modelos 2000/2011 empadronados usados del 2012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4,5% del valor de mercado vigente al 30 de setiembre de 2018. </w:t>
      </w:r>
    </w:p>
    <w:p w:rsidR="00506BD8" w:rsidRPr="00243AB5" w:rsidRDefault="00506BD8" w:rsidP="00506BD8">
      <w:pPr>
        <w:spacing w:after="120"/>
        <w:jc w:val="both"/>
        <w:rPr>
          <w:rFonts w:ascii="Times New Roman" w:hAnsi="Times New Roman" w:cs="Times New Roman"/>
          <w:sz w:val="24"/>
          <w:szCs w:val="24"/>
        </w:rPr>
      </w:pP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las unificaciones tributarias 2012 y 2013</w:t>
      </w:r>
      <w:r w:rsidRPr="00243AB5">
        <w:rPr>
          <w:rFonts w:ascii="Times New Roman" w:hAnsi="Times New Roman" w:cs="Times New Roman"/>
          <w:sz w:val="24"/>
          <w:szCs w:val="24"/>
        </w:rPr>
        <w:t xml:space="preserve">: empadronados al 31/12/2011 modelos anteriores al 2000 o los mismos empadronados usados del 2012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Valores fijos: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lastRenderedPageBreak/>
        <w:t xml:space="preserve">Tributo para el ejercicio 2019 por estrato de modelos/años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1976 a 1980 . . . . . . . . . . . . . . . $ 1.831,95</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1981 a 1985 . . . . . . . . . . . . . . . $ 2.747,93</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1986 a 1991 . . . . . . . . . . . . . . . $ 5.495,85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SERVICIOS PUBLICOS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Taxis, remises, escolares, ómnibus, micros y furgones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los montos de patente 2019, se determinarán actualizando los originales montos de patente 2013, por los factores que para los destinos y en su caso departamento se indican a continuación: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Taxis:</w:t>
      </w:r>
      <w:r w:rsidRPr="00243AB5">
        <w:rPr>
          <w:rFonts w:ascii="Times New Roman" w:hAnsi="Times New Roman" w:cs="Times New Roman"/>
          <w:sz w:val="24"/>
          <w:szCs w:val="24"/>
        </w:rPr>
        <w:t xml:space="preserve"> Empadronados en los departamentos de Canelones, Maldonado y Montevideo $ 9.601,13. Monto que surge de actualizar el importe de $ 6.000 (patente 2013)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Empadronados en otros departamentos $ 4.800,57. Monto que surge de actualizar el importe de $ 3.000 (patente 2013)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Remises:</w:t>
      </w:r>
      <w:r w:rsidRPr="00243AB5">
        <w:rPr>
          <w:rFonts w:ascii="Times New Roman" w:hAnsi="Times New Roman" w:cs="Times New Roman"/>
          <w:sz w:val="24"/>
          <w:szCs w:val="24"/>
        </w:rPr>
        <w:t xml:space="preserve"> $ 9.601,13 Monto que surge de actualizar el importe de $ 6.000 (patente 2013)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lastRenderedPageBreak/>
        <w:t>Escolares:</w:t>
      </w:r>
      <w:r w:rsidRPr="00243AB5">
        <w:rPr>
          <w:rFonts w:ascii="Times New Roman" w:hAnsi="Times New Roman" w:cs="Times New Roman"/>
          <w:sz w:val="24"/>
          <w:szCs w:val="24"/>
        </w:rPr>
        <w:t xml:space="preserve"> $ 11.201,32 Monto que surge de actualizar el importe de $ 7.000 (patente 2013)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Ómnibus, Micros y Furgones:</w:t>
      </w:r>
      <w:r w:rsidRPr="00243AB5">
        <w:rPr>
          <w:rFonts w:ascii="Times New Roman" w:hAnsi="Times New Roman" w:cs="Times New Roman"/>
          <w:sz w:val="24"/>
          <w:szCs w:val="24"/>
        </w:rPr>
        <w:t xml:space="preserve"> destinados a líneas interdepartamentales, departamentales, urbanas, suburbanas y locales, y al turismo decretados como de servicio público nacional o departamental: $ 8.000,94. Monto que surge de actualizar el importe de $ 5.000 (patente 2013)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2.2 Categoría B Camiones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CERO KILÓMETRO EMPADRONADOS EN 2019</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EMPADRONADOS AL 31/12/20148 Y USADOS EMPADRONADOS EN 2019</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de patentes 2013</w:t>
      </w:r>
      <w:r w:rsidRPr="00243AB5">
        <w:rPr>
          <w:rFonts w:ascii="Times New Roman" w:hAnsi="Times New Roman" w:cs="Times New Roman"/>
          <w:sz w:val="24"/>
          <w:szCs w:val="24"/>
        </w:rPr>
        <w:t xml:space="preserve">: empadronados cero kilómetro del 2013 al 2018 y los modelos 2014/2018 empadronados usados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1,3% del valor de mercado vigente al 30 de setiembre de 2018.</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importe resultante en el caso de los vehículos empadronados cero kilómetro en el 2018 no podrá ser menor al monto de patente que le corresponda abonar a los vehículos de su misma marca y empadronados cero kilómetro en el 2017, en cuyo caso la patente 2019 queda fijada en dicho monto.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No comprendidos en la unificación de patentes 2013</w:t>
      </w:r>
      <w:r w:rsidRPr="00243AB5">
        <w:rPr>
          <w:rFonts w:ascii="Times New Roman" w:hAnsi="Times New Roman" w:cs="Times New Roman"/>
          <w:sz w:val="24"/>
          <w:szCs w:val="24"/>
        </w:rPr>
        <w:t xml:space="preserve">: empadronados al 31/12/2012 y modelos anteriores al 2013 </w:t>
      </w:r>
      <w:r w:rsidRPr="00243AB5">
        <w:rPr>
          <w:rFonts w:ascii="Times New Roman" w:hAnsi="Times New Roman" w:cs="Times New Roman"/>
          <w:sz w:val="24"/>
          <w:szCs w:val="24"/>
        </w:rPr>
        <w:lastRenderedPageBreak/>
        <w:t xml:space="preserve">empadronados usados en 2013, 2014, 2015, 2016 2017 o 2018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 gozando de un descuento especial del 10 %.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acuerdo a dicho criterio los montos de patente de 2019, se determinará actualizando el monto que en el año 2012 le correspondió abonar en el Departamento en que se encontraba empadronado al 31 de diciembre de 2012, o en el que se empadronó como usado del 2013 al 2019, por el factor 1,570244237.</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2.3 Categoría C</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Motos, ciclomotores, motonetas, triciclos, cuadriciclos, etc.</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CERO KILÓMETRO EMPADRONADOS EN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se mantiene criterio tributario aplicado.</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EMPADRONADOS 0 KM DEL 01/01/13 AL 31/12/18 Y USADOS DE DICHOS AÑOS EMPADRONADOS DEL 2014 AL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los montos de patente 2019, se determinarán actualizando los montos originales de </w:t>
      </w:r>
      <w:r w:rsidRPr="00243AB5">
        <w:rPr>
          <w:rFonts w:ascii="Times New Roman" w:hAnsi="Times New Roman" w:cs="Times New Roman"/>
          <w:sz w:val="24"/>
          <w:szCs w:val="24"/>
        </w:rPr>
        <w:lastRenderedPageBreak/>
        <w:t>patente para cada uno de dichos años, por los factores que se indican a continuación:</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Empadronados cero kilómetro en el 2013 o usados 2013 empadronados del 2014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Monto que le correspondió abonar en el 2013 en el departamento que se empadronó, actualizado por el factor 1,600188416.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2014 o usados 2014 empadronados del 2015 al 2019.</w:t>
      </w:r>
      <w:r w:rsidRPr="00243AB5">
        <w:rPr>
          <w:rFonts w:ascii="Times New Roman" w:hAnsi="Times New Roman" w:cs="Times New Roman"/>
          <w:sz w:val="24"/>
          <w:szCs w:val="24"/>
        </w:rPr>
        <w:t xml:space="preserve"> Monto que le correspondió abonar en el 2014 en el departamento que se empadronó, actualizado por el factor 1,474646555.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2015 o usados 2015 empadronados del 2016 al 2019. </w:t>
      </w:r>
      <w:r w:rsidRPr="00243AB5">
        <w:rPr>
          <w:rFonts w:ascii="Times New Roman" w:hAnsi="Times New Roman" w:cs="Times New Roman"/>
          <w:sz w:val="24"/>
          <w:szCs w:val="24"/>
        </w:rPr>
        <w:t>Monto que le correspondió abonar en el 2015 en el departamento que se empadronó, actualizado por el factor 1,364791483.</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2016 o usados 2016 empadronados del 2017 al 2019.</w:t>
      </w:r>
      <w:r w:rsidRPr="00243AB5">
        <w:rPr>
          <w:rFonts w:ascii="Times New Roman" w:hAnsi="Times New Roman" w:cs="Times New Roman"/>
          <w:sz w:val="24"/>
          <w:szCs w:val="24"/>
        </w:rPr>
        <w:t xml:space="preserve"> Monto que le correspondió abonar en el 2016 en el departamento que se empadronó, actualizado por el factor 1,24685324.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2017 o usados 2017 empadronados del 2018 al 2019. </w:t>
      </w:r>
      <w:r w:rsidRPr="00243AB5">
        <w:rPr>
          <w:rFonts w:ascii="Times New Roman" w:hAnsi="Times New Roman" w:cs="Times New Roman"/>
          <w:sz w:val="24"/>
          <w:szCs w:val="24"/>
        </w:rPr>
        <w:t xml:space="preserve">Monto que le correspondió abonar en el 2017 en el departamento que se empadronó, actualizado por el factor 1,14490348. </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lastRenderedPageBreak/>
        <w:t>Empadronados cero kilómetro en el 2018 o usados 2018 empadronados en el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Monto que le correspondió abonar en el 2018 en el departamento que se empadronó, actualizado por el factor 1,082606674.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31/12/2012 Y MODELOS ANTERIORES AL 2013 EMPADRONADOS USADOS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del IPC de setiembre de 2017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acuerdo a dicho criterio el monto de patente 2019, se determinará actualizando el monto que en el año 2012 le correspondió abonar en el departamento que se encontraba empadronado al 31 de diciembre del 2012, o en el que se empadronó como usado en el 2013, 2014, 2015, 2016, 2017 o 2018 DEL 2013 AL 2019, por el factor 1,744715819.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2.4 Categoría 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2.4.1 </w:t>
      </w:r>
      <w:r w:rsidRPr="00243AB5">
        <w:rPr>
          <w:rFonts w:ascii="Times New Roman" w:hAnsi="Times New Roman" w:cs="Times New Roman"/>
          <w:sz w:val="24"/>
          <w:szCs w:val="24"/>
          <w:u w:val="single"/>
        </w:rPr>
        <w:t xml:space="preserve">Zorras y Remolques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CERO KILOMETRO EMPADRONADOS EN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Criterio Fiscal: 2,5% sobre valor de mercado sin IVA, determinado según peso bruto total por entornos y sobre el monto resultante se aplicará una rebaja de 32%, no pudiendo ser menor al monto de patente que le corresponda abonar a los vehículos de su mismo peso bruto total </w:t>
      </w:r>
      <w:r w:rsidRPr="00243AB5">
        <w:rPr>
          <w:rFonts w:ascii="Times New Roman" w:hAnsi="Times New Roman" w:cs="Times New Roman"/>
          <w:sz w:val="24"/>
          <w:szCs w:val="24"/>
        </w:rPr>
        <w:lastRenderedPageBreak/>
        <w:t xml:space="preserve">empadronados cero kilómetro en el 2018, en cuyo caso la patente 2019 queda fijada en dicho monto.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Exonerados peso bruto total menor o igual a 250 kilogramos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31/12/2018 Y USADOS EMPADRONADOS EN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Comprendidos en la unificación 2013:</w:t>
      </w:r>
      <w:r w:rsidRPr="00243AB5">
        <w:rPr>
          <w:rFonts w:ascii="Times New Roman" w:hAnsi="Times New Roman" w:cs="Times New Roman"/>
          <w:sz w:val="24"/>
          <w:szCs w:val="24"/>
        </w:rPr>
        <w:t xml:space="preserve"> empadronados cero kilómetro del 2013 al 2018 y los modelos 2013/2018 empadronados usados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2,25% sobre valor de mercado vigente al 30 de setiembre de 2018, determinado según peso bruto total por entornos y sobre el monto resultante se aplicará una rebaja del 32%.</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Exonerados peso bruto total menor o igual a 250 kilogramos.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No comprendidos en la unificación de patentes 2013:</w:t>
      </w:r>
      <w:r w:rsidRPr="00243AB5">
        <w:rPr>
          <w:rFonts w:ascii="Times New Roman" w:hAnsi="Times New Roman" w:cs="Times New Roman"/>
          <w:sz w:val="24"/>
          <w:szCs w:val="24"/>
        </w:rPr>
        <w:t xml:space="preserve"> empadronados al 31/12/12 y modelos anteriores al 2013 empadronados usados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Criterio Fiscal: Tributarán lo mismo que le correspondió en 2018, incrementado en la variación anual del IPC a setiembre de 2018.</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Exonerados: con peso bruto total menor o igual a 250 kilogramos.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2.4.2 </w:t>
      </w:r>
      <w:r w:rsidRPr="00243AB5">
        <w:rPr>
          <w:rFonts w:ascii="Times New Roman" w:hAnsi="Times New Roman" w:cs="Times New Roman"/>
          <w:sz w:val="24"/>
          <w:szCs w:val="24"/>
          <w:u w:val="single"/>
        </w:rPr>
        <w:t>Casas rodantes sin propulsión propia</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acuerdo a dicho criterio el monto de patente 2019, se determinará actualizando el original monto de patente 2013 de $ 1.000, por el factor 1,600188416.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2.4.3 </w:t>
      </w:r>
      <w:r w:rsidRPr="00243AB5">
        <w:rPr>
          <w:rFonts w:ascii="Times New Roman" w:hAnsi="Times New Roman" w:cs="Times New Roman"/>
          <w:sz w:val="24"/>
          <w:szCs w:val="24"/>
          <w:u w:val="single"/>
        </w:rPr>
        <w:t>Industrial – Agrícola</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CERO KILOMETROS EMPADRONADOS EN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se mantiene criterio tributario aplicado.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EMPADRONADOS CERO KILÓMETRO DEL 1/1/13 AL 31/12/18 Y USADOS DE DICHOS AÑOS EMPADRONADOS DEL 2014 AL 2019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anual del IPC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los montos de patente 2019, se determinarán actualizando los montos originales de patente para cada uno de dichos años, por los factores que se indican a continuación: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2013 o usados 2013 empadronados del 2014 al 2019.</w:t>
      </w:r>
      <w:r w:rsidRPr="00243AB5">
        <w:rPr>
          <w:rFonts w:ascii="Times New Roman" w:hAnsi="Times New Roman" w:cs="Times New Roman"/>
          <w:sz w:val="24"/>
          <w:szCs w:val="24"/>
        </w:rPr>
        <w:t xml:space="preserve"> Monto que le correspondió abonar en el 2013 en el departamento que se </w:t>
      </w:r>
      <w:r w:rsidRPr="00243AB5">
        <w:rPr>
          <w:rFonts w:ascii="Times New Roman" w:hAnsi="Times New Roman" w:cs="Times New Roman"/>
          <w:sz w:val="24"/>
          <w:szCs w:val="24"/>
        </w:rPr>
        <w:lastRenderedPageBreak/>
        <w:t xml:space="preserve">empadronó, actualizado por el factor 1,600188416.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2014 o usados 2014 empadronados del 2015 al 2019. </w:t>
      </w:r>
      <w:r w:rsidRPr="00243AB5">
        <w:rPr>
          <w:rFonts w:ascii="Times New Roman" w:hAnsi="Times New Roman" w:cs="Times New Roman"/>
          <w:sz w:val="24"/>
          <w:szCs w:val="24"/>
        </w:rPr>
        <w:t xml:space="preserve">Monto que le correspondió abonar en el 2014 en el departamento que se empadronó, actualizado por el factor 1,474646555.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Empadronados 0km en el 2015 o usados 2015 empadronados del 2016 al 2019.</w:t>
      </w:r>
      <w:r w:rsidRPr="00243AB5">
        <w:rPr>
          <w:rFonts w:ascii="Times New Roman" w:hAnsi="Times New Roman" w:cs="Times New Roman"/>
          <w:sz w:val="24"/>
          <w:szCs w:val="24"/>
        </w:rPr>
        <w:t xml:space="preserve">              Monto que le correspondió abonar en el 2015 en el departamento que se empadronó, actualizado por el factor 1,364791483.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2016 o usados 2016 empadronados del 2017 al 2019. </w:t>
      </w:r>
      <w:r w:rsidRPr="00243AB5">
        <w:rPr>
          <w:rFonts w:ascii="Times New Roman" w:hAnsi="Times New Roman" w:cs="Times New Roman"/>
          <w:sz w:val="24"/>
          <w:szCs w:val="24"/>
        </w:rPr>
        <w:t>Monto que le correspondió abonar en el 2016 en el departamento que se empadronó, actualizado por el factor 1,24685324.</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 xml:space="preserve">Empadronados cero kilómetro en el 2017 o usados 2017 empadronados del 2018 al 2019. </w:t>
      </w:r>
      <w:r w:rsidRPr="00243AB5">
        <w:rPr>
          <w:rFonts w:ascii="Times New Roman" w:hAnsi="Times New Roman" w:cs="Times New Roman"/>
          <w:sz w:val="24"/>
          <w:szCs w:val="24"/>
        </w:rPr>
        <w:t>Monto que le correspondió abonar en el 2017 en el departamento que se empadronó, actualizado por el factor 1,14490348.</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Empadronados cero kilómetro en el 2018 o usados 2018 empadronados en el 2019.</w:t>
      </w:r>
      <w:r w:rsidRPr="00243AB5">
        <w:rPr>
          <w:rFonts w:ascii="Times New Roman" w:hAnsi="Times New Roman" w:cs="Times New Roman"/>
          <w:sz w:val="24"/>
          <w:szCs w:val="24"/>
        </w:rPr>
        <w:t xml:space="preserve">        Monto que le correspondió abonar en el 2018 en el departamento que se empadronó, actualizado por el factor 1,082606674.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EMPADRONADOS AL 31/12/2012 Y MODELOS ANTERIORES AL 2013 </w:t>
      </w:r>
      <w:r w:rsidRPr="00243AB5">
        <w:rPr>
          <w:rFonts w:ascii="Times New Roman" w:hAnsi="Times New Roman" w:cs="Times New Roman"/>
          <w:b/>
          <w:sz w:val="24"/>
          <w:szCs w:val="24"/>
        </w:rPr>
        <w:lastRenderedPageBreak/>
        <w:t xml:space="preserve">EMPADRONADOS USADOS DEL 2013 AL 2019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Criterio Fiscal: Tributarán lo mismo que le correspondió en 2018, incrementado en la variación del IPC de setiembre de 2017 a setiembre de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- 8.11.18 - Res. Nº1. Comisión del artículo 4º de la Ley Nº18860 (Aforos), sesión del 31.10.18. </w:t>
      </w: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CAPITULO II</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CATEGORIAS VEHICULARES, AFECTACIONES Y APLICACIONES CONEXAS</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3º. Grupos, tipos y afectaciones de vehículos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grupos fiscales serán los actuales A, B, C y E. Los tipos se referirán al vehículo (estructura). En principio el tipo de vehículo determina el grupo y por tanto la patente. El destino de un vehículo a un servicio público de taxis, remise, transporte escolar o transporte de pasajeros, sea éste interdepartamental, departamental, urbano o turismo, hará que </w:t>
      </w:r>
      <w:r w:rsidRPr="00243AB5">
        <w:rPr>
          <w:rFonts w:ascii="Times New Roman" w:hAnsi="Times New Roman" w:cs="Times New Roman"/>
          <w:sz w:val="24"/>
          <w:szCs w:val="24"/>
        </w:rPr>
        <w:lastRenderedPageBreak/>
        <w:t xml:space="preserve">tribute un monto fijo mientras mantenga dicho destino. Estas definiciones se utilizarán para la determinación de la patente, no de la chapa.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41ª- 30.11.12 - Definiciones 1 Nº20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4º. Categorías Vehiculares; Reglamento MERCOSUR Nº35/94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Clasificación de los vehículos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1. Categoría L:</w:t>
      </w:r>
      <w:r w:rsidRPr="00243AB5">
        <w:rPr>
          <w:rFonts w:ascii="Times New Roman" w:hAnsi="Times New Roman" w:cs="Times New Roman"/>
          <w:sz w:val="24"/>
          <w:szCs w:val="24"/>
        </w:rPr>
        <w:t xml:space="preserve"> Vehículo automotor con menos de cuatro ruedas.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1.1. Categoría L1: Vehículos con dos ruedas con una cilindrada que no exceda los 50 ce. y una velocidad de diseño máxima no mayor a 40 km/h.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1.2. Categoría L2: Vehículos con tres ruedas con una capacidad de cilindrada que no exceda los 50 ce y una velocidad de diseño máxima no mayor a 40 km/h.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1.3. Categoría L3: Vehículos con dos ruedas con una capacidad de cilindrada mayor a los 50 ce o una velocidad de diseño superior a los 40 km/h.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1.4. Categoría L4: Vehículos con tres ruedas colocadas en posición asimétrica en relación al eje longitudinal medio, con una capacidad de cilindrada mayor a los 50 ce. o una velocidad de diseño superior a los 40 km/h (motocicleta con sidecar).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1.5. Categoría L5: Vehículos con tres ruedas colocadas en posición simétrica en relación al eje longitudinal medio, con una carga máxima que no exceda los 1.000kg, </w:t>
      </w:r>
      <w:r w:rsidRPr="00243AB5">
        <w:rPr>
          <w:rFonts w:ascii="Times New Roman" w:hAnsi="Times New Roman" w:cs="Times New Roman"/>
          <w:sz w:val="24"/>
          <w:szCs w:val="24"/>
        </w:rPr>
        <w:lastRenderedPageBreak/>
        <w:t xml:space="preserve">y una capacidad de cilindrada mayor a los 50 ce o una velocidad de diseño superior a los 40 km/h.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2. Categoría M: </w:t>
      </w:r>
      <w:r w:rsidRPr="00243AB5">
        <w:rPr>
          <w:rFonts w:ascii="Times New Roman" w:hAnsi="Times New Roman" w:cs="Times New Roman"/>
          <w:sz w:val="24"/>
          <w:szCs w:val="24"/>
        </w:rPr>
        <w:t xml:space="preserve">Vehículo automotor que tiene por lo menos 4 ruedas o que tiene tres ruedas cuando el peso máximo excede 1 ton. métrica, y es utilizado para el transporte de pasajeros.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2.1. Categoría M1: Vehículos para transporte de pasajeros y que no contengan más de 8 asientos además del asiento del conductor.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2.2. Categoría M1 (a): Los vehículos que tengan 3 o 5 puertas y ventanas laterales detrás del conductor, no excediendo un peso máximo cargado de 3,5 ton., diseñado y construido originalmente para el transporte de pasajeros, pero los cuales también puedan ser adaptado, o parcialmente adaptado, para el transporte de carga por plegado o remoción de los asientos situados detrás del asiento del conductor.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2.3. Categoría M1 (b): Los vehículos diseñados y construidos originalmente para el transporte de carga pero que han sido adaptados con asientos fijos o replegables detrás del asiento del conductor para el transporte de más de 3 pasajeros, y vehículos diseñados y equipados para suministrar viviendas móviles -en ambos casos- teniendo un peso máximo cargado que no exceda las 3,5 ton.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2.4. Categoría M2: Vehículos para transporte de pasajeros con más de ocho asientos además del asiento del conductor, y que no excedan el peso máximo de 5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2.5. Categoría M3: Vehículos para transporte de pasajeros con más de ocho asientos además del asiento del conductor, y que tengan un peso máximo mayor a las 5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3. Categoría N:</w:t>
      </w:r>
      <w:r w:rsidRPr="00243AB5">
        <w:rPr>
          <w:rFonts w:ascii="Times New Roman" w:hAnsi="Times New Roman" w:cs="Times New Roman"/>
          <w:sz w:val="24"/>
          <w:szCs w:val="24"/>
        </w:rPr>
        <w:t xml:space="preserve"> Vehículo automotor que tenga por lo menos 4 ruedas o que tenga 3 ruedas cuando el peso máximo excede 1 ton. métrica, y que se utilice para transporte de carga.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3.1. Categoría N1: Vehículos utilizados para transporte de carga y con un peso máximo que no exceda las 3,5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3.2. Categoría N2: Vehículos utilizados para transporte de carga y con un peso máximo superior a las 3,5 ton. métricas pero que no excedan las 12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3.3. Categoría N3: Vehículos utilizados para transporte de carga con un peso máximo superior a las 12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4. Categoría O: </w:t>
      </w:r>
      <w:r w:rsidRPr="00243AB5">
        <w:rPr>
          <w:rFonts w:ascii="Times New Roman" w:hAnsi="Times New Roman" w:cs="Times New Roman"/>
          <w:sz w:val="24"/>
          <w:szCs w:val="24"/>
        </w:rPr>
        <w:t xml:space="preserve">Acoplados (incluyendo semiacoplados).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4.1. Categoría 01: Acoplados con un eje, que no sean semiacoplados, con un peso máximo que no exceda las 0,75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4.2. Categoría 02: Acoplados con un peso máximo que no exceda las 3,5 ton. </w:t>
      </w:r>
      <w:r w:rsidRPr="00243AB5">
        <w:rPr>
          <w:rFonts w:ascii="Times New Roman" w:hAnsi="Times New Roman" w:cs="Times New Roman"/>
          <w:sz w:val="24"/>
          <w:szCs w:val="24"/>
        </w:rPr>
        <w:lastRenderedPageBreak/>
        <w:t xml:space="preserve">métricas, que no sean los acoplados de categoría 01.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4.3. Categoría 03: Acoplados con un peso máximo superior a las 3,5 ton. métricas pero que no exceda las 1O ton. métricas.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4.4. Categoría 04: Acoplados con un peso máximo superior a las 1O ton. métricas.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5. Observaciones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5.1. Con respecto a categorías M y 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5.2. En el caso de un vehículo motriz diseñado para ser acoplado a un semiacoplado, el peso máximo que se debe considerar para su clasificación es el peso del vehículo motriz en carretera, incrementado por el peso máximo que el semiacoplado transfiere al vehículo motriz y cuando corresponda, incrementado por el peso máximo de la carga del vehículo motriz.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5.3. Los equipos e instalaciones realizadas para propósitos específicos en los vehículos no diseñados para el transporte de pasajeros (grúas, vehículos para industrias, vehículos para publicidad, etc.) se asimilarán con las características del punto anterior.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5.4. Con referencia a la categoría 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5.5. En el caso de un semiacoplado, el peso máximo que se debe considerar para la clasificación del mismo es el peso transmitido al suelo por el eje o los ejes del semiacoplado, cuando este último se encuentra acoplado al vehículo motriz y llevando su carga máxima.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lastRenderedPageBreak/>
        <w:t>FUENTE NORMAS MERCOSUR: 35/94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ARTICULO 5º. Criterio de vehículo empadronable</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Los vehículos de cualquier categoría, con propulsión propia o de algún tipo de energía, que circulen por la vía pública, entendiéndose por tales: calles, rutas nacionales, departamentales y caminos, serán empadronables y se les exigirá el cumplimiento de las normas de seguridad dispuestas por la Ley de tránsito Nº18.191 y su Decreto reglamentario Nº81/2014, sus modificativas y concordantes, tributando el impuesto que se determine de acuerdo al artículo 297 de la Constitución y la Ley Nº18860, así como la normativa exigible en materia de identificación vehicular y capacidad de carga.</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ACTA CSS 49/2018. CONGRESO DE INTENDENTES SESIÓN Nº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6º. Criterio de aforo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Gobiernos Departamentales procederán a fijar de común acuerdo, a través de la Comisión Técnica de Aforos -antes del 30 de octubre de cada año- los valores imponibles sobre los cuales se fijará el tributo de patente de rodados. A estos efectos dicha Comisión podrá tomar en cuenta los promedios de los valores de comercialización, que surjan de estudios -tanto públicos como privados- para cada año, modelo y marca de cada vehículo </w:t>
      </w:r>
      <w:r w:rsidRPr="00243AB5">
        <w:rPr>
          <w:rFonts w:ascii="Times New Roman" w:hAnsi="Times New Roman" w:cs="Times New Roman"/>
          <w:sz w:val="24"/>
          <w:szCs w:val="24"/>
        </w:rPr>
        <w:lastRenderedPageBreak/>
        <w:t xml:space="preserve">automotor. El Congreso decidirá antes del 15 de noviembre siguiente.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FUENTE: ARTÍCULO 4º DE LA LEY 18.860, CI: SESIÓN 53ª DEL 24.10.13 - Res. Nº 4 - Asunto III</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7º Valor de mercado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entiende por valor de mercado al promedio de los valores de comercialización que surjan de estudios -tanto públicos como privados- para cada año, modelo y marca de cada vehículo.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53ª - 24.10.13 - Res. Nº4 - Asunto III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Salvo para los vehículos empadronados cero kilómetro en el 2019, los valores de mercado aplicables para la determinación del monto de patente 2019, son los vigentes al 30 de setiembre de 2018.</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Asimismo en el caso de los vehículos empadronados 0 km en el 2018, se tomará el valor de dicha tabla sin IVA y para los que no exista su marca y modelo en las tablas de valores vigentes al 30 de setiembre de 2018, se tomará el valor (sin IVA) a partir del cual se determinó la patente del ejercicio 2018.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- 8.11.18 - Res. Nº1. Comisión del artículo 4º de la Ley Nº18860 (Aforos), sesión del 31.10.18</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8º. Tipo de cambio </w:t>
      </w:r>
      <w:r w:rsidRPr="00243AB5">
        <w:rPr>
          <w:rFonts w:ascii="Times New Roman" w:hAnsi="Times New Roman" w:cs="Times New Roman"/>
          <w:sz w:val="24"/>
          <w:szCs w:val="24"/>
        </w:rPr>
        <w:t xml:space="preserve">Los valores de mercado son en pesos uruguayos. A los efectos del cálculo del valor de la patente de rodados del ejercicio 2019, se considera la cotización del dólar en $ </w:t>
      </w:r>
      <w:r w:rsidRPr="00243AB5">
        <w:rPr>
          <w:rFonts w:ascii="Times New Roman" w:hAnsi="Times New Roman" w:cs="Times New Roman"/>
          <w:sz w:val="24"/>
          <w:szCs w:val="24"/>
        </w:rPr>
        <w:lastRenderedPageBreak/>
        <w:t xml:space="preserve">33,214, correspondiente al tipo de cambio interbancario billete al 30 de setiembre de 2018.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53 - 24.10.13 - Res. Nº4 - Asunto III y CI: SESIÓN 41ª - 8.11.18 - Res. Nº 1. Comisión del artículo 4º de la Ley Nº18860 (Aforos), sesión del 31.10.18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9º. Cobros por acciones, trámites o gestiones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Por todas las acciones, trámites y/o gestiones que los contribuyentes y/o interesados realicen en las oficinas departamentales o municipales referidas a un vehículo de transporte, solo pagarán los siguientes conceptos: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A) Matrículas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efectivamente la intendencia entregue al contribuyente una o más chapas matrícula como consecuencia del (de las) acciones, trámites o gestiones realizadas. </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B) Libreta de identificación del vehículo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efectivamente la intendencia entregue al contribuyente un ejemplar de la libreta de circulación o propiedad como consecuencia de las acciones, trámites o gestiones realizadas.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C) Documentos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generará toda vez que corresponda emitir por la Intendencia y entregar al interesado un documento de información certificado, por él solicitado y referido al vehículo.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Sin perjuicio de lo anterior, se abonarán las tasa y/o precios específicos que cada gobierno departamental tenga establecido por acciones, trámites y/o gestiones relacionadas con la inscripción, habilitación y/o control exigibles como consecuencia del servicio a que está afectado el vehículo.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montos a abonar por los mencionados tres conceptos, durante el ejercicio 2019, serán los siguientes: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Matrículas: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Vehículos en general: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 juego de dos chapas $ 1.300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una chapa $ 650 </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Motos: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cuando se entregue una chapa $ 600</w:t>
      </w:r>
    </w:p>
    <w:p w:rsidR="00506BD8" w:rsidRPr="00243AB5" w:rsidRDefault="00506BD8" w:rsidP="00506BD8">
      <w:pPr>
        <w:spacing w:after="120"/>
        <w:jc w:val="both"/>
        <w:rPr>
          <w:rFonts w:ascii="Times New Roman" w:hAnsi="Times New Roman" w:cs="Times New Roman"/>
          <w:sz w:val="24"/>
          <w:szCs w:val="24"/>
          <w:u w:val="single"/>
        </w:rPr>
      </w:pPr>
      <w:r w:rsidRPr="00243AB5">
        <w:rPr>
          <w:rFonts w:ascii="Times New Roman" w:hAnsi="Times New Roman" w:cs="Times New Roman"/>
          <w:sz w:val="24"/>
          <w:szCs w:val="24"/>
          <w:u w:val="single"/>
        </w:rPr>
        <w:t xml:space="preserve">Libreta de identificación vehicular: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cuando se entregue una libreta $ 700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Documentos varios: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cuando se entregue un documento $ 500</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montos mencionados se encuentran a valores del 2013 y se actualizarán anualmente en función de la variación del IPC de noviembre de 2012 a noviembre del respectivo año anterior. Previéndose su actualización anticipada dentro del año para el caso de que la inflación acumulada desde la vigencia de su fijación, supere el 20%, en cuyo caso se actualizará teniendo en cuenta el IPC del mes en que esto </w:t>
      </w:r>
      <w:r w:rsidRPr="00243AB5">
        <w:rPr>
          <w:rFonts w:ascii="Times New Roman" w:hAnsi="Times New Roman" w:cs="Times New Roman"/>
          <w:sz w:val="24"/>
          <w:szCs w:val="24"/>
        </w:rPr>
        <w:lastRenderedPageBreak/>
        <w:t xml:space="preserve">ocurra y regirá a partir del mes subsiguiente.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41ª- 30.11.12 - Art. 2 Nº3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u w:val="single"/>
        </w:rPr>
        <w:t>Permiso Único Nacional de Conducir (PUNC)</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El monto determinado por cada intendencia a cobrar por la expedición del PUNC, comprenderá todas las acciones, trámites y gestiones que se realicen y se cobrará toda vez que la Intendencia entregue la misma. Dicho monto corresponderá a la primera expedición y a las que se expidan con validez de 10 años. Para el caso de las restricciones en el plazo de validez establecidas por patologías médicas del solicitante y/o por edad avanzada (a partir de los 65 años cumplidos de edad), se abonará el 20%, 40%, 60% u 80% de dicho monto si dicho plazo es menor a 2, 4, 6 u 8 años respectivamente. En la duplicación por extravío o hurto, con presentación de denuncia policial correspondiente se abonará el 50% del monto que le correspondiere a la libreta perdida.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reconoce la validez del documento extranjero que habilite a conducir, debidamente legalizado y eventualmente traducido en legal forma, si no se hubiere expedido en idioma español, por el tiempo de vigencia contenido en el mismo documento. Vencida la vigencia de dicho documento, el titular habrá de gestionar el PUNC con las exigencias y formalidades </w:t>
      </w:r>
      <w:r w:rsidRPr="00243AB5">
        <w:rPr>
          <w:rFonts w:ascii="Times New Roman" w:hAnsi="Times New Roman" w:cs="Times New Roman"/>
          <w:sz w:val="24"/>
          <w:szCs w:val="24"/>
        </w:rPr>
        <w:lastRenderedPageBreak/>
        <w:t xml:space="preserve">que se requieran en ese momento. Para su utilización dicho documento debe ser acompañado de su reconocimiento por dependencia departamental.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Art. 2. Nº4; SESIÓN 18ª - 15.11.16 resolución 5; SESIÓN 25ª – 27.7.17 resolución 3. Y CI: SESIÓN 42ª - 13.12.18. Comisión del artículo 4º de la Ley Nº18860 (Aforos), sesión del 13.11.18.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 xml:space="preserve">Artículo 10º. Multa por circular sin patente al día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La circulación de vehículo empadronado o no en el departamento, por vía de tránsito del mismo, con patente vencida en dos o más cuotas, será sancionada con una multa equivalente al 25% del valor de la patente de rodado que en el año le corresponda abonar en la intendencia donde estuviera empadronado.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Aplicada esta multa no podrá ser sancionado por el mismo concepto durante el transcurso de un mes.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Esta multa tendrá por destino el departamento que la aplicó aunque el vehículo esté empadronado en otro departamento. La multa podrá ser aplicada hasta cuatro veces al año y el crédito, de cada una de las cuatro, se adjudicará al GGDD que primero la haya dado de alta en el sistema informático del SUCIVE.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En caso de incumplimiento se podrá proceder al retiro de la matrícula.</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lastRenderedPageBreak/>
        <w:t xml:space="preserve"> FUENTE CI: COMISIÓN SUCIVE 31.7.14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ingresos derivados de las multas aplicadas por la unidad móvil del SUCIVE y aquéllas que se apliquen mediante la tecnología de la información existente en los puestos de peaje y pesaje en las rutas nacionales, de propiedad de la corporación vial, y por convenio celebrado con el MTOP, su recaudación total el fiduciario -deducidos los gastos de administración de su parte, serán depositados en la cuenta oficial del Congreso de Intendentes como recursos extra presupuestales.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11º. Fecha valor - Plazo para pagar sin recargo</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En los casos en los que por causa ajena a su voluntad, el contribuyente se ve impedido de abonar en fecha la obligación que le corresponde, una vez que queda habilitado el pago, el sistema lo comunicará a la intendencia respectiva, la que a su vez se lo comunicará al contribuyente. Si la comunicación a la intendencia se realiza dentro de los 15 primeros días del mes el pago podrá realizarse sin las sanciones por mora y con las bonificaciones correspondientes, hasta el fin del mes siguiente y si se realiza después del día 15 del mes el pago con iguales condiciones podrá realizarse hasta el día 15 del mes subsiguiente.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12º. Forma de liquidación del tributo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El Tributo de Patentes de Rodados será de cálculo anual y de liquidación mensual. Todas las acciones que afecten el monto de patente serán consideradas hechas el último día del mes de su ocurrencia.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Art. 2 Nº 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13º. Criterio de asignación del modelo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Cuando se ingrese al sistema un vehículo usado del Grupo A anterior a 2000, se le asignará la patente correspondiente al conjunto de vehículos del entorno por año de marca y modelo al que corresponda; de no poder ubicarse en ninguno de los entornos existentes, se creará nuevo entorno que lo comprenda, para el cual el monto de la patente del año de su incorporación se determinará aplicando el 4% al valor de mercado de vehículo(s) de dicho entorno.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- 24.10.13 - Res. Nº 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14. Primer empadronamiento de una marca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Para los modelos que se comercialicen al 2 de enero de cada año el valor de mercado es el vigente a esa fecha y para los modelos que se comiencen a comercializar en el correr del año, será el del primer vehículo de la marca y modelo que se empadrone en el año.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53ª - 24.10.13 - Res. Nº4 - Asunto III</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Para los cero kilómetro empadronados en 2019 el monto de patente resultante no podrá ser menor al monto de patente que le corresponda abonar a los vehículos de su misma marca y modelo empadronados cero kilómetro en el 2018, en cuyo caso aplicará este último.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41ª - 8.11.18 - Res. Nº1. Comisión del artículo 4º de la Ley Nº18860 (Aforos), sesión del 31.10.18.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15. Reempadronamiento de vehículo no unificado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Los vehículos cuya patente no esté unificada en caso de reempadronar mantendrán el monto de patente determinado para la intendencia que lo poseía al 31 de diciembre del año anterior y en el caso de haberse empadronado en ese mismo año mantendrá el monto de patente determinado para la intendencia que lo empadronó.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41ª - 30.11.12 - Definiciones 2 Nº1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16. Prorrateo de valor de patente al empadronar</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En el empadronamiento no se cobra patente de rodados por los días del mes del empadronamiento. Para el bimestre en el cual se realiza se cobra el mes que resta del mismo.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 xml:space="preserve">FUENTE CI: SESIÓN 41ª - 30.11.12 - Definiciones 1 Nº10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17º. Exoneraciones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Se mantienen las mismas exoneraciones que tengan vigentes los GGDDs, aun siendo parciales, pero se deberá indicar la norma que las ampara. Las nuevas exoneraciones deberán ser del 100% u orientadas a público cautivo, de cualquier manera deberán ser presentadas al SUCIVE. Las exoneraciones que se mantengan vigentes, deben ser comunicadas al fiduciario (RAFISA) antes del 1º de diciembre de cada año, con copia a la Secretaría de la Comisión de Seguimiento del SUCIVE.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-30.11.12 - Definiciones 1 Nº6</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18º. Exoneración de patente para vehículos incautados por la Junta de la Droga</w:t>
      </w:r>
      <w:r w:rsidRPr="00243AB5">
        <w:rPr>
          <w:rFonts w:ascii="Times New Roman" w:hAnsi="Times New Roman" w:cs="Times New Roman"/>
          <w:sz w:val="24"/>
          <w:szCs w:val="24"/>
        </w:rPr>
        <w:t xml:space="preserve"> Autorizar a la intendencia departamental, en consonancia con el acuerdo interinstitucional celebrado en el Congreso de Intendentes al amparo del artículo 262 de la Constitución de la República, el 7 de agosto de 2014, que en los casos de remates de vehículos automotores gestionados por la Junta Nacional de la Droga, la reclamación por el tributo de patente de rodado, tasas y precios, no superará en ningún caso el 50% del valor del remate.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COMISIÓN SUCIVE 31.7.14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19º. Prescripción de deuda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plazos y condiciones para prescribir, son los que cada gobierno departamental tiene regulados (no se unifica).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lastRenderedPageBreak/>
        <w:t>FUENTE CI: SESIÓN 41ª - 30.11.12 - DEFINICIONES 1 Nº7</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20º. Exoneración de Patente para Vehículos de Discapacitados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exonera a los vehículos importados al amparo de la Ley Nº13102, del tributo de patente de rodados, hasta un monto de U$S16.000, coincidiendo con las condiciones y topes vigentes para su importación de acuerdo con el artículo 20 del Decreto Nº51/2017. Cuando el valor del vehículo importado exceda el monto máximo habilitado a exonerar, tributará la diferencia en relación a su valor de mercado. En caso de no existir vehículos del tipo del importado en el padronero del SUCIVE, se determinara el mismo por parte de la consultora del sistema en la forma habitual y en consulta con su importador o fabricante. La patente que resulte de la diferencia entre el monto exonerado y su valor de mercado, se cobrará aplicando la normativa del régimen común del SUCIVE, rigiendo, además, las mismas fechas de vencimiento fiscal y alícuotas aplicables. A los efectos del sistema, el porcentaje resultante de la exoneración de cuando se importa el vehículo, se mantiene en los años siguientes.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ACTA CSS 49/2018 - 15.3.2018. SESIÓN CONGRESO DE INTENDENTES Nº34, Resolución 3 de fecha 12.4.2018.</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ARTÍCULO 21º. Exoneración de Patente para Vehículos Eléctricos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exonera en el 100% la patente de rodados para los vehículos eléctricos, por el ejercicio 2019, para unidades con valor de mercado hasta U$S 100.000.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- 8.11.18 - Res. Nº1. Comisión del artículo 4º de la ley 18860 (Aforos), sesión del 31.10.18.</w:t>
      </w:r>
      <w:r w:rsidRPr="00243AB5">
        <w:rPr>
          <w:rFonts w:ascii="Times New Roman" w:hAnsi="Times New Roman" w:cs="Times New Roman"/>
          <w:sz w:val="24"/>
          <w:szCs w:val="24"/>
        </w:rPr>
        <w:t xml:space="preserve"> </w:t>
      </w: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CAPITULO III</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FORMAS DE PAGO DEL IMPUESTO Y CONEXOS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22º. Forma y oportunidad de pago </w:t>
      </w:r>
    </w:p>
    <w:p w:rsidR="00506BD8" w:rsidRPr="00243AB5" w:rsidRDefault="00506BD8" w:rsidP="00506BD8">
      <w:pPr>
        <w:spacing w:after="120"/>
        <w:jc w:val="both"/>
        <w:rPr>
          <w:rFonts w:ascii="Times New Roman" w:hAnsi="Times New Roman" w:cs="Times New Roman"/>
          <w:b/>
          <w:sz w:val="24"/>
          <w:szCs w:val="24"/>
        </w:rPr>
      </w:pPr>
      <w:r w:rsidRPr="00243AB5">
        <w:rPr>
          <w:rFonts w:ascii="Times New Roman" w:hAnsi="Times New Roman" w:cs="Times New Roman"/>
          <w:b/>
          <w:sz w:val="24"/>
          <w:szCs w:val="24"/>
        </w:rPr>
        <w:t>El pago del Tributo de Patentes de Rodados podrá realizarse al contado o en cuotas en las fechas que para cada ejercicio determine el intendente dentro de lo que al respecto se acuerde por el Congreso de Intendentes.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42ª - 7.2.13 - Res. Nº 3 - Art. 2 Nº7</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El pago del tributo de patente de rodados de todas las categorías de vehículos se realizará en seis (6) cuotas los meses impares.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51ª - 5.9.13 - Res. 5</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23º. Forma de pago de las matrículas y de la libreta del vehículo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Los montos de chapas matrículas y libretas de propiedad o circulación se abonarán hasta la fecha de vencimiento de la próxima cuota de Patentes de Rodados que le corresponda pagar al vehículo y en forma previa a hacer efectiva la misma.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42ª - 7.2.13 - Definiciones 3 Nº1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Para el caso de cambio masivo de chapas y en la medida que el gobierno departamental lo disponga, los precios de la libreta de identificación del vehículo y las matrículas, se podrán abonar al contado hasta la fecha del próximo vencimiento de cuotas del tributo de patente, o hasta en 24 cuotas iguales y consecutivas. El interés de financiación aplicado será sobre los saldos y el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y a partir de ésta se determinará la tasa diaria equivalente. (Tasa 2017: 2% mensual)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CSS Acta R.32/2017 (23.2.2017) CI SESIÓN 21ª (14.3.2017)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24º. Multas de tránsito: fecha de pago y actualización de valores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El plazo para el pago de las multas será de tres meses desde su aplicación. Los montos de las infracciones de tránsito que estén en pesos se actualizarán en forma anual teniendo en cuenta la variación de I.P.C. de noviembre a noviembre del año anterior y se redondearán en múltiplos de 100, en caso de no pago en fecha se aplicarán las sanciones por mora previstas para los tributos en el artículo 30. Para el caso de que la inflación supere el 20% se prevé la actualización anticipada. En caso de que dichas multas estén en UR o en moneda extranjera se actualizarán de forma mensual, tomando para la moneda la cotización del último día hábil del mes anterior y de estar en UI se actualizarán diariamente.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41ª - 30.11.12 - Definiciones 2 Nº2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25º. Convenios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Para el otorgamiento de prórrogas y demás facilidades por el Tributo de Patentes de Rodados incluidas las correspondientes sanciones por mora, así como por las multas de infracciones de tránsito que recaigan sobre vehículos de transporte, la intendencia evaluará que existan causas que impidan el normal cumplimiento de las mismas. Los importes por los cuales se otorguen facilidades o prórrogas devengarán únicamente el interés sobre saldos que resulte de incrementar en un 10% el promedio de las tasas medias para empresas, para préstamos en moneda nacional, no reajustables y por plazos de </w:t>
      </w:r>
      <w:r w:rsidRPr="00243AB5">
        <w:rPr>
          <w:rFonts w:ascii="Times New Roman" w:hAnsi="Times New Roman" w:cs="Times New Roman"/>
          <w:sz w:val="24"/>
          <w:szCs w:val="24"/>
        </w:rPr>
        <w:lastRenderedPageBreak/>
        <w:t xml:space="preserve">hasta 366 días, de la última publicación del Banco Central realizada al 30 de noviembre del año anterior. La tasa mensual equivalente resultante se redondeará a un dígito después de la coma y a partir de ésta se determinará la tasa diaria equivalente.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Art. 2 Nº5</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La tasa será de actualización anual, previéndose un ajuste anticipado para el caso de que la inflación supere el 20%.</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 patente solo se podrá convenir concepto vencido. Se exigirá una entrega inicial pagadera previo a la suscripción del convenio, la que no podrá ser menor al total de la deuda dividido la cantidad de cuotas más una por las que suscribe el convenio.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Plazo de convenios: por el saldo una vez descontada la entrega inicial: hasta 24 cuotas mensuales y consecutivas, venciendo la primera el último día hábil del mes siguiente de la suscripción de convenio y la segunda y sucesivas en los últimos días hábiles de los meses subsiguientes.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Facúltase a la Intendencia Departamental a extender el plazo de los convenios de 24 a 36 cuotas, de conformidad a los acuerdos que llegaren en el Congreso de Intendentes.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vencimientos de los convenios anteriores al año 2013 estarán dados por </w:t>
      </w:r>
      <w:r w:rsidRPr="00243AB5">
        <w:rPr>
          <w:rFonts w:ascii="Times New Roman" w:hAnsi="Times New Roman" w:cs="Times New Roman"/>
          <w:sz w:val="24"/>
          <w:szCs w:val="24"/>
        </w:rPr>
        <w:lastRenderedPageBreak/>
        <w:t xml:space="preserve">las fechas indicadas por el GD en la migración.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convenios correspondientes a vehículos que reempadronen en otro departamento en fecha posterior a su suscripción no podrán ser modificados.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En la migración la multa por mora de toda deuda se calculará como si el pago se realizara el 31/12/12, aún se efectúe con posterioridad.</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En su caso en los recibos por otros conceptos se dejará constancia de la existencia de convenio aún éstos no presenten atraso.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Los convenios caducarán por el atraso de tres de sus cuotas.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FUENTE CI: SESIÓN 41ª -30.11.12 - Definiciones 1 Nº18</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26º. Baja de deuda por reempadronamiento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De lo adeudado al 31 de diciembre de 2012 por patentes de rodados y sus correspondientes sanciones por mora, por vehículo empadronado en otro departamento, sólo se exigirá la deuda con vencimientos hasta el año civil anterior a la fecha de empadronamiento, dándose de baja la posterior en el departamento que dejó de pertenecer.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-30.11.12 - ART. 2 Nº10</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27º. Reempadronamiento con convenio</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Podrá reempadronarse el vehículo que estando al día en la intendencia de origen, mantenga cuotas a vencer de convenio(s) de pago suscriptos en intendencia anterior, en la medida que, en su caso, el nuevo propietario reconozca dicha deuda. El (los) mencionado(s) convenio(s) no podrá(n) ser modificado(s).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ART. 2 Nº9</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Por los vehículos que se reempadronen con cuotas a vencer de convenios no se podrá solicitar a la intendencia titular de los mismos la modificación de la forma de pago de éstos.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- 30.11.12 - Definiciones 2 Nº3</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28º. Empadronamiento en meses impares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En caso de realizarse el empadronamiento en el primer mes de los bimestres cerrados a febrero, abril, junio, agosto, octubre o diciembre, el monto de la patente correspondiente al mes de cierre del bimestre se podrá pagar hasta la fecha de vencimiento de la próxima cuota de patente de rodado que le corresponda pagar al vehículo y en forma previa a efectivizar la misma.</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- 24.10.13 - RES. Nº4 - ASUNTO II.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29º. Validación al momento del pago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Las multas y las cuotas de convenios de pago a que se refiere el Art. 25 vencidos o no vencidos siempre podrán pagarse con cualquier atraso en los otros conceptos.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53ª - 24.10.13 - Res. Nº 4 - ASUNTO II</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Las deudas no vencidas por patentes sólo se podrán pagar en la medida de que no existe deuda heredada, no exista ningún convenio con un atraso de más de una cuota o con su última cuota vencida y ninguna multa con un atraso de más de 30 días respecto de la fecha en la que debió abonarse. En caso de que existan varios conceptos vencidos en más de un vencimiento deberán pagarse primero los más antiguos, salvo las multas y las cuotas de convenios, a que se refiere el Art. 25 que siempre se pagarán sin ninguna limitación.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53ª - 24.10.13 - RES. Nº4 - ASUNTO II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En todos los casos en los que se cobre un concepto habiendo atraso en alguno de los otros conceptos el documento de pago indicará que mantiene atraso en otros conceptos vencidos. Igual procedimiento se aplicará para el caso de multas por infracciones de tránsito cargadas en el sistema sin cumplir con el inciso primero del Art. 50. El plazo para el pago de las multas será de tres meses a partir de su aplicación.</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- 30.11.12 - Definiciones 1 Nº17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Artículo 30º. Sanciones por mora</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La mora, o sea la no extinción de la deuda de tributos en el momento y lugar que corresponda, en el caso de la patente de rodados y demás cobros tributarios fijados en pesos, será sancionada con una multa sobre el importe de tributo no pagado en término y con un recargo mensual.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La multa sobre el tributo no pagado en plazo será: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 5% (cinco por ciento) cuando el tributo se abonare dentro de los cinco días hábiles siguientes al de su vencimiento.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B) 10% (diez por ciento) cuando el tributo se abonare con posterioridad a los cinco días hábiles siguientes y hasta los noventa días corridos de su vencimiento.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 20% (veinte por ciento) cuando el tributo se abonare con posterioridad a los noventa días corridos de su vencimiento.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recargo mensual, que será capitalizable diariamente, se calculará día por día y será el que resulte de incrementar en un 30% el promedio de las tasas medias para empresas, para préstamos en moneda nacional, no reajustables y por plazos de hasta 366 días, de la última publicación del Banco Central realizada al 30 de noviembre del año anterior. La tasa mensual resultante se redondeará a un dígito después de la coma y a partir de ésta se determinará la tasa diaria equivalente.</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El mencionado recargo será de actualización anual, previéndose su actualización anticipada para el caso de que la inflación acumulada, desde su vigencia supere el 20%, en cuyo caso se considerará la última publicación de tasas medias realizada al cierre del mes anterior a que esto ocurra y regirá desde el mes subsiguiente.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ART. 2. Nº2</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Dicho recargo se aplicará al tributo de patentes de rodados y sus cobros tributarios conexos y la tasa diaria se aplicará en función de los días efectivos de atraso.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Definiciones 1 Nº3</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31º. Multas por mora al 31/12/2012</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Las multa por mora de las deudas por patente vencidas al 31/12/12 se calculará tomando como fecha de pago dicho día, aún su pago se efectivice con posterioridad.</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La tasa será un 30% por encima del promedio de las medias para empresas, para préstamos en moneda nacional y por plazos de hasta 366 días, de la última publicación del Banco Central realizada al 30 de noviembre del año anterior.</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La tasa mensual resultante se redondeará a un dígito después de la coma y a partir de ésta se determinará la tasa diaria </w:t>
      </w:r>
      <w:r w:rsidRPr="00243AB5">
        <w:rPr>
          <w:rFonts w:ascii="Times New Roman" w:hAnsi="Times New Roman" w:cs="Times New Roman"/>
          <w:sz w:val="24"/>
          <w:szCs w:val="24"/>
        </w:rPr>
        <w:lastRenderedPageBreak/>
        <w:t xml:space="preserve">equivalente, la que se aplicará con capitalización diaria en función de los días efectivos de atraso.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Habrá actualización anual del tributo y sus cobros conexos, previéndose un ajuste anticipado para el caso de que la inflación acumulada supere el 20%.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DEFINICIONES 1 Nº3</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32º. Bonificaciones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pago del tributo de Patentes de Rodados gozará de las siguientes bonificaciones, que serán únicas: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 el pago de una vez del monto anualizado del tributo dentro del plazo establecido para abonar la respectiva primera cuota que le venza gozará de un 20% de bonificación sobre el valor total del mismo.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b) el pago del monto de las distintas cuotas del tributo dentro del plazo establecido para abonar cada una de ellas, gozará de un 10% de bonificación sobre el valor total de lo pago en fecha. Ambos beneficios no serán acumulables.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DEL 30.11.12 -ART. 2. Nº1</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 Artículo 33º. Pagos con tarjetas, débitos bancarios y similares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instrumentará el pago con tarjetas, débitos bancarios o similares, que será de aplicación general para todos los GD, que no tendrá financiación del SUCIVE y que </w:t>
      </w:r>
      <w:r w:rsidRPr="00243AB5">
        <w:rPr>
          <w:rFonts w:ascii="Times New Roman" w:hAnsi="Times New Roman" w:cs="Times New Roman"/>
          <w:sz w:val="24"/>
          <w:szCs w:val="24"/>
        </w:rPr>
        <w:lastRenderedPageBreak/>
        <w:t>será con versión de fondos dentro de las fechas generales de vencimientos.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41ª - 30.11.12</w:t>
      </w:r>
      <w:r w:rsidRPr="00243AB5">
        <w:rPr>
          <w:rFonts w:ascii="Times New Roman" w:hAnsi="Times New Roman" w:cs="Times New Roman"/>
          <w:sz w:val="24"/>
          <w:szCs w:val="24"/>
        </w:rPr>
        <w:t xml:space="preserve"> - DEFINICIONES 1 Nº13 </w:t>
      </w: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CAPITULO IV</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GESTION DEL IMPUESTO Y CONEXOS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 Artículo 34º. Código Único Nacional</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utilizará un código único nacional para la identificación del vehículo, el que será otorgado a nivel nacional por el sistema y será grabado por la Intendencia que lo empadrona.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CI: SESIÓN 41ª - 30.11.12 - RES. Nº6 - DEFINICIONES 1 Nº22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35º. Número supletorio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Ante la destrucción o cambio de la parte donde esté grabado el número de motor, chasis o identificación, se procederá a grabar el mismo en nuevo lugar. En el caso de no existir número de motor el sistema generará un número a nivel nacional que la intendencia lo solicitará y grabará.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Res. Nº6 - Definiciones 1 Nº25</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36º. Permisos de circulación de vehículos fronterizos</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permisos de circulación de vehículos fronterizos quedan fuera del sistema.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Artículo 37º. Vehículos de Alquiler, matrículas, rango</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Se autoriza a utilizar, por estar completo el rango "_AL", uno nuevo a su elección, el que deberá ser único para la categoría "vehículos de alquiler sin chofer". Para esta categoría se creará un registro que incluya la siguiente base de datos: a) nombre de la empresa, b) número y fecha de expediente o resolución del Ministerio de Turismo para poseer vehículos de alquiler sin chofer, afectados a esta actividad, c) marca, modelo, año, matrícula y padrón de las unidades y d) fecha de caducidad del registro de acuerdo a la normativa vigente.</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CSS ACTA R. 36/2017 (3.8.2017)</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(Derogado; aplica Art.38) "Matrículas de prueba". Las chapas o matrículas de prueba quedan fuera del sistema. Su uso fuera del departamento que la otorgue queda restringido a vehículos cero quilómetro y con fines de traslado terrestre a los locales de venta, intendencias u otras oficinas públicas o privadas en las que deba comparecer, mediante las vías de tránsito.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- 24.10.13 - RES. Nº4 - ASUNTO II.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vehículos de turismo y alquiler deben ajustarse a los términos de la Resolución Nº35/2002 del GMC (Grupo Mercado Común), la que fue ratificada por el gobierno nacional por Decreto Nº92/2018. </w:t>
      </w:r>
      <w:r w:rsidRPr="00243AB5">
        <w:rPr>
          <w:rFonts w:ascii="Times New Roman" w:hAnsi="Times New Roman" w:cs="Times New Roman"/>
          <w:sz w:val="24"/>
          <w:szCs w:val="24"/>
        </w:rPr>
        <w:lastRenderedPageBreak/>
        <w:t xml:space="preserve">Artículo 38º. Bicicletas con motor Las bicicletas con motor, quedan fuera del sistema.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53ª -24.10.13 - Res. Nº4 - Asunto II</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39º. Identificación de motores importados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número y registración de motores importados al país será otorgado exclusivamente por la Intendencia de Montevideo, quien tendrá la potestad de grabado con el tipo de codificación que disponga, la que será comunicada a todas las intendencias del país.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CI: SESIÓN 53ª -24.10.13 - Res. Nº 4 - Asunto II.</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40º. Empadronamiento provisorio</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realizará empadronamiento provisorio en los casos de discrepancia entre la realidad constatada en la inspección vehicular y la documentación que surge de Aduana, o ante la falta de documentación a aportar por el contribuyente o discrepancia de ésta con la realidad constatada por la mencionada inspección. Se otorgará permiso de circulación con validez de 30 días, se entregará la chapa pero no la libreta. Los permisos de circulación que se otorguen mientras no esté disponible el nuevo sistema tendrán 45 días de validez.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CI: SESIÓN 41ª - 30.11.12 - Res. Nº 6 - Definiciones 1 Nº23</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 xml:space="preserve">Artículo 41º. Permisos de circulación para empadronar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 partir del 1º de octubre de 2014 los importadores, vendedores, adquirentes o representantes de vehículos 0 km., deberán gestionar para empadronar sus unidades, el formulario denominado "permiso de circulación" en la intendencia departamental. El formulario a otorgarse como aval de circulación provisorio, tendrá vigencia por 5 días hábiles desde su expedición y servirá, durante ese lapso, para la circulación de la unidad en todo el país. Su costo será de tres documentos (literal c del artículo 9 del Texto Ordenado del SUCIVE), integrándose lo recaudado por tal concepto a los rubros extra presupuestales del Congreso de Intendentes.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COMISIÓN SUCIVE – 31.7.14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42º. No innovar en caso de empadronamientos provisorios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Mientras un vehículo se mantenga en empadronamiento provisorio no se podrá realizar ninguna acción referida al mismo, ni aún pagar y en caso de que como consecuencia de la demora en obtener el empadronamiento definitivo, se venza algún plazo de pago, su pago atrasado generará las sanciones por mora correspondientes.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42ª - 7.2.13 - Res. Nº3 - Definiciones 3 Nº2</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43º. Transferencias y reempadronamientos con tributos al día</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No podrá transferirse ni reempadronarse vehículo que deba patente o montos por chapas matrículas o libreta de propiedad o circulación o documento, estos últimos aunque no haya vencido el plazo para su pago.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SESIÓN 42ª - 7.2.13 - Res. Nº3 - Definiciones 3 Nº1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44º. Reempadronamiento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 cobrado corresponde a la intendencia de origen que lo cobró. En caso de existir deuda a vencer se requerirá el reconocimiento de la misma por quién quede como titular del vehículo en la intendencia de destino. Se realiza automáticamente por el sistema el control de que no existe deuda vencida.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Nº6 - Definiciones 1 Nº11</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 Artículo 45º. Vehículos repetidos en más de un departamento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Si solo existe solapamiento de deuda, o sea, que en un mismo período aparece con deuda de patente en más de una Intendencia, pero no se constata la existencia de período de no pago en ninguna Intendencia, el vehículo se mantendrá en el departamento donde viene pagando, o sea, en el último que reempadronó, y el anterior u anteriores departamento(s) dará (n) de baja esa deuda de patente, inclusive la porción devengada en el año civil en el que se reempadronó en otro departamento. Si mantiene deuda del (los) departamento(s) de origen(es), </w:t>
      </w:r>
      <w:r w:rsidRPr="00243AB5">
        <w:rPr>
          <w:rFonts w:ascii="Times New Roman" w:hAnsi="Times New Roman" w:cs="Times New Roman"/>
          <w:sz w:val="24"/>
          <w:szCs w:val="24"/>
        </w:rPr>
        <w:lastRenderedPageBreak/>
        <w:t xml:space="preserve">por periodo(s) en el (los) que no haya pagado en el (los) departamento(s) posterior(es) el vehículo se mantendrá en el departamento donde viene pagando de último, o sea en el último que reempadronó, registrándose en los recibos y todo documento que mantiene deuda en otro(s) departamento(s) y no estará habilitado para transferir o reempadronar.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SESIÓN 41ª - 30.11.12 - Res. Nº6 - Definiciones 1 Nº19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46º. Gestión de matrículas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Un mismo vehículo no podrá tener más de una chapa asignada al mismo tiempo. Se podrá entregar duplicado de chapas a vehículos que desarrollen actividades por las que se encuentren inscriptas en un registro. Solo en el caso de titulares de vehículos afectados a servicio públicos, podrá asignarse la misma chapa al nuevo vehículo que sustituye al anterior que se desafecta de dicho servicio. Toda chapa entregada será destruida de inmediato y cuando se solicite circular de nuevo se le asignará otra, debiéndose abonar ésta así como la nueva libreta. Para entregar la chapa debe estar paga la cuota de patente del bimestre en que se entrega, asimismo se generará la cuota de patente del bimestre en el que la levanta y en caso de existir deuda vencida se deberá convenir previamente la misma.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-30.11.12 - Res. Nº6 - Definiciones 1 Nº21</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lastRenderedPageBreak/>
        <w:t>Excepción Transporte Profesional de Carga</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Exceptuar de lo determinado en artículo 46 del Texto Ordenado del SUCIVE, al transporte profesional de carga, habilitando a los GGDD el depósito de matrículas, a petición de parte, individualizadas con las letras "TP" de transporte profesional de carga, por el término de un año, manteniéndose las numeraciones y gestiones recaídas sobre las mismas. Este sistema de excepción empezará a regir el 1º de mayo de 2016.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COMISIÓN SUCIVE 14.4.16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vehículos oficiales serán empadronados con el Documento Único de Aduana (DUA). En los casos en que el modelo que surge del DUA no coincida con las descripciones de modelos de los DUA que posee el SUCIVE, y no sea posible obtenerlo a partir del número de chasis, se tomará como modelo el que informe el gobierno departamental donde se gestione el empadronamiento, y a partir de la documentación que aporte el organismo titular del vehículo. En este caso, se someterá la unidad a una inspección vehicular, con todo lo cual se ingresará la unidad al sistema.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Cuando el organismo titular de un vehículo solicite su desafectación del servicio oficial, entregará las matrículas y la libreta, contra lo cual la intendencia otorgará -sin costo- el documento denominado "CERTIFICADO DE </w:t>
      </w:r>
      <w:r w:rsidRPr="00243AB5">
        <w:rPr>
          <w:rFonts w:ascii="Times New Roman" w:hAnsi="Times New Roman" w:cs="Times New Roman"/>
          <w:sz w:val="24"/>
          <w:szCs w:val="24"/>
        </w:rPr>
        <w:lastRenderedPageBreak/>
        <w:t>IDENTIFICACIÓN DE VEHÍCULO OFICIAL", solo con fines informativos, no habilitando el mismo la libre circulación del vehículo, ni el otorgamiento de matrículas ni libreta de identificación vehicular. Este documento solo se otorgará cuando el SUCIVE tenga en sus registros la información necesaria para la determinación del monto de la patente que le corresponderá a la unidad por pasar al uso particular. Con este documento, el aval del organismo vendedor para transferir y en su caso reempadronar, las intendencias efectivizarán la transferencia otorgando las matrículas y la libreta a nombre del nuevo titular, a quien se cobrará su emisión.</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COMISIÓN SUCIVE 4.8.16. SESIÓN CI 22.9.16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47º. Matrículas MERCOSUR – criterio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Rigen para el diseño, tipología, estructura, elementos de seguridad, normativa general, etc., lo resuelto en el ámbito del MERCOSUR a través de sus disposiciones aplicadas y previamente acordadas en el marco del Grupo Ad Hoc Patente Mercosur (GAHPM). Se declaran las actividades del GAHPM de interés del Congreso de Intendentes.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57ª (18.3.14)</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48º. Pagos, convenios y multas de otros departamentos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lastRenderedPageBreak/>
        <w:t xml:space="preserve">El sistema verterá al GGDD titular de los convenios o multas el cobro que se realice de las mismas, de aquellos vehículos empadronados en otro departamento.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-30.11.12 - Res. Nº 6 - Definiciones 1 Nº14</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49º. Multas de tránsito aplicadas hasta el 31/12/2012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En los recibos de cobro de cualquier concepto correspondiente a vehículo que tenga multa impaga aplicada hasta el 31de diciembre del 2012 se escriturará lo siguiente: "mantiene deuda por multa(s)" procediendo al cobro de dichos conceptos.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Nº 6 - Definiciones 2 Nº5</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Multas: criterio 2013/2014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Mantener los mismos criterios que fueron aplicados hasta el 31 de diciembre de 2012, para la incorporación de multas de tránsito al SUCIVE en los años 2013 y siguientes.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SESIÓN 57ª -18.3.14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50º. Registro de multas de tránsito en el SUCIVE</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El SUCIVE registrará las multas interdepartamentales sancionadas hasta el 31/12/12, debidamente documentadas por cada intendencia departamental, en los siguientes casos: a) cuando el sancionado coincida con el titular municipal del vehículo; y b) cuando exista prueba documental producida por medios tecnológicos idóneos que permita </w:t>
      </w:r>
      <w:r w:rsidRPr="00243AB5">
        <w:rPr>
          <w:rFonts w:ascii="Times New Roman" w:hAnsi="Times New Roman" w:cs="Times New Roman"/>
          <w:sz w:val="24"/>
          <w:szCs w:val="24"/>
        </w:rPr>
        <w:lastRenderedPageBreak/>
        <w:t xml:space="preserve">identificar el vehículo con la falta cometida.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45ª - 04.04.13 - Res. 4 Nº2</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Modo de Financiamiento para el Pago de Multas Interdepartamentales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El pago de las multas interdepartamentales no podrá ser financiado a través de los convenios a que se refiere el artículo 25, por las Intendencias que no sean quienes aplicaron las mismas.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COMISION SUCIVE 10.7.14</w:t>
      </w:r>
    </w:p>
    <w:p w:rsidR="00506BD8" w:rsidRPr="00243AB5" w:rsidRDefault="00506BD8" w:rsidP="00506BD8">
      <w:pPr>
        <w:spacing w:after="120"/>
        <w:jc w:val="both"/>
        <w:rPr>
          <w:rFonts w:ascii="Times New Roman" w:hAnsi="Times New Roman" w:cs="Times New Roman"/>
          <w:b/>
          <w:sz w:val="24"/>
          <w:szCs w:val="24"/>
        </w:rPr>
      </w:pP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 Plazo Especial de Registro para la Intendencia Montevideo</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exime a la Intendencia de Montevideo, hasta el 30 de agosto de 2014, de la obligación de tener prueba documental, fotográfica o informática para subir al SUCIVE las multas por impago en el estacionamiento tarifado. Estas multas serán notificadas con su anotación en el SUCIVE para su cobro.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COMISION SUCIVE 7.8.14</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Multas Ocultas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Eliminar del registro del SUCIVE las denominadas "multas ocultas". Reiterar que las multas registrables deben estar sujetas a los requisitos vigentes en este artículo el artículo 50 del Texto Ordenado del SUCIVE, y todas, sin excepciones, deben poder visualizarse por los contribuyentes, portándose los datos que </w:t>
      </w:r>
      <w:r w:rsidRPr="00243AB5">
        <w:rPr>
          <w:rFonts w:ascii="Times New Roman" w:hAnsi="Times New Roman" w:cs="Times New Roman"/>
          <w:sz w:val="24"/>
          <w:szCs w:val="24"/>
        </w:rPr>
        <w:lastRenderedPageBreak/>
        <w:t xml:space="preserve">las individualicen, como tipo de sanción, fecha de su aplicación, etc.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Se reafirma el criterio del pago indistinto de multas y tributos de patente a opción del contribuyente.</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 FUENTE: COMISIÒN SUCIVE 10.3.16</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51º. Certificado SUCIVE (tributo, multas en Intendencias, Policía, peajes impagos y SOA)</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crea el Certificado SUCIVE que será emitido por el sistema con carácter liberatorio a pedido de parte interesada. Este certificado comprenderá la información radicada en el sistema a la fecha de su expedición y comprenderá: a) el estado del impuesto de patente en todas las intendencias respecto de un vehículo; b) toda la información fiscal que surja de la historia de un automotor, incluidos los impuestos, tasas y precios que graven la actividad fiscal directa y sus conexos, como matrículas, libretas, multas de tránsito y servicios prestados a nivel de todos los gobiernos departamentales; c) las multas aplicadas por la Policía Nacional de Tránsito; d) el SOA, y e) los peajes, precios y tasas que se adeuden a la corporación vial por cualquier causa. El certificado tendrá carácter oficial, liberatorio, y se solicitará en las redes de cobranza aportando el número de matrícula y padrón de la unidad. Su presentación en los casos de empadronamientos de vehículos 0 km será obligatoria para ante la intendencia donde </w:t>
      </w:r>
      <w:r w:rsidRPr="00243AB5">
        <w:rPr>
          <w:rFonts w:ascii="Times New Roman" w:hAnsi="Times New Roman" w:cs="Times New Roman"/>
          <w:sz w:val="24"/>
          <w:szCs w:val="24"/>
        </w:rPr>
        <w:lastRenderedPageBreak/>
        <w:t xml:space="preserve">se empadronará la unidad. Su referencia a los efectos de este trámite previo a la asignación de matrícula y padrón, se referenciará por el número de VIN o de chasis de la unidad. La vigencia del certificado será diaria, y su costo será de tres documentos (literal c del artículo 9 del Texto Ordenado del SUCIVE), integrándose lo recaudado por tal concepto a los rubros extra presupuestales del Congreso de Intendentes. </w:t>
      </w:r>
    </w:p>
    <w:p w:rsidR="00506BD8" w:rsidRPr="00243AB5" w:rsidRDefault="00506BD8" w:rsidP="00506BD8">
      <w:pPr>
        <w:spacing w:after="120"/>
        <w:jc w:val="both"/>
        <w:rPr>
          <w:rFonts w:ascii="Times New Roman" w:hAnsi="Times New Roman" w:cs="Times New Roman"/>
          <w:b/>
          <w:sz w:val="24"/>
          <w:szCs w:val="24"/>
        </w:rPr>
      </w:pP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52º. Caducidad del permiso de circulación</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Para los vehículos que mantengan adeudos tributarios por cinco años o más, se establece la caducidad del permiso de circulación que implica poseer la placa alfa numérica que le fuera otorgada. Las intendencias departamentales a través de sus servicios inspectivos, procederán a retirar dichas placas quedando en consecuencia inhabilitados a circular hasta tanto no regularicen su adeudo. Cada intendencia procederá a reglamentar el cumplimiento de esta medida y el procedimiento para retirar de circulación el vehículo en infracción.</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Nro. 6 - Definiciones 1 Nº16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53º. Devoluciones de pagos indebidos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Los pagos indebidos aprobados como tales por la intendencia a pedido del contribuyente o resultante de proceso </w:t>
      </w:r>
      <w:r w:rsidRPr="00243AB5">
        <w:rPr>
          <w:rFonts w:ascii="Times New Roman" w:hAnsi="Times New Roman" w:cs="Times New Roman"/>
          <w:sz w:val="24"/>
          <w:szCs w:val="24"/>
        </w:rPr>
        <w:lastRenderedPageBreak/>
        <w:t xml:space="preserve">corrido por el sistema en principio se acreditarán a la cuenta del vehículo o contribuyente y en caso de que la Intendencia ante pedido del contribuyente, resuelva devolverlo en efectivo, comunicará esto al sistema con indicación del número de cédula de identidad de la persona a que le corresponde, lo que habilitará que ésta lo cobre en la red de cobranza.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SESIÓN 41ª - 30.11.12 - Res. Nro. 6 - Definiciones 1 Nº16</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54º. Deudas de otros Organismos</w:t>
      </w:r>
      <w:r w:rsidRPr="00243AB5">
        <w:rPr>
          <w:rFonts w:ascii="Times New Roman" w:hAnsi="Times New Roman" w:cs="Times New Roman"/>
          <w:sz w:val="24"/>
          <w:szCs w:val="24"/>
        </w:rPr>
        <w:t xml:space="preserve"> No se realizarán canjes o compensaciones de deuda con otros organismos. La Comisión de Seguimiento del SUCIVE informará lo anterior al administrador del SUCIVE (AFISA) para que lo comunique a todos los organismos públicos comerciales o industriales. </w:t>
      </w:r>
    </w:p>
    <w:p w:rsidR="00506BD8" w:rsidRPr="00243AB5" w:rsidRDefault="00506BD8" w:rsidP="00506BD8">
      <w:pPr>
        <w:spacing w:after="120"/>
        <w:jc w:val="both"/>
        <w:rPr>
          <w:rFonts w:ascii="Times New Roman" w:hAnsi="Times New Roman" w:cs="Times New Roman"/>
          <w:i/>
          <w:sz w:val="24"/>
          <w:szCs w:val="24"/>
        </w:rPr>
      </w:pPr>
      <w:r w:rsidRPr="00243AB5">
        <w:rPr>
          <w:rFonts w:ascii="Times New Roman" w:hAnsi="Times New Roman" w:cs="Times New Roman"/>
          <w:i/>
          <w:sz w:val="24"/>
          <w:szCs w:val="24"/>
        </w:rPr>
        <w:t>FUENTE: SESIÓN 41ª - 30.11.12 - Res. Nº 6 - Definiciones 1 Nº16</w:t>
      </w: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CAPITULO V</w:t>
      </w:r>
    </w:p>
    <w:p w:rsidR="00506BD8" w:rsidRPr="00243AB5" w:rsidRDefault="00506BD8" w:rsidP="00506BD8">
      <w:pPr>
        <w:spacing w:after="120"/>
        <w:jc w:val="center"/>
        <w:rPr>
          <w:rFonts w:ascii="Times New Roman" w:hAnsi="Times New Roman" w:cs="Times New Roman"/>
          <w:b/>
          <w:sz w:val="24"/>
          <w:szCs w:val="24"/>
        </w:rPr>
      </w:pPr>
      <w:r w:rsidRPr="00243AB5">
        <w:rPr>
          <w:rFonts w:ascii="Times New Roman" w:hAnsi="Times New Roman" w:cs="Times New Roman"/>
          <w:b/>
          <w:sz w:val="24"/>
          <w:szCs w:val="24"/>
        </w:rPr>
        <w:t>DISPOSICIONES VARIAS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55º.</w:t>
      </w:r>
      <w:r w:rsidRPr="00243AB5">
        <w:rPr>
          <w:rFonts w:ascii="Times New Roman" w:hAnsi="Times New Roman" w:cs="Times New Roman"/>
          <w:sz w:val="24"/>
          <w:szCs w:val="24"/>
        </w:rPr>
        <w:t xml:space="preser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 </w:t>
      </w:r>
      <w:r w:rsidRPr="00243AB5">
        <w:rPr>
          <w:rFonts w:ascii="Times New Roman" w:hAnsi="Times New Roman" w:cs="Times New Roman"/>
          <w:b/>
          <w:sz w:val="24"/>
          <w:szCs w:val="24"/>
          <w:u w:val="single"/>
        </w:rPr>
        <w:t>Información reservada</w:t>
      </w:r>
      <w:r w:rsidRPr="00243AB5">
        <w:rPr>
          <w:rFonts w:ascii="Times New Roman" w:hAnsi="Times New Roman" w:cs="Times New Roman"/>
          <w:sz w:val="24"/>
          <w:szCs w:val="24"/>
        </w:rPr>
        <w:t xml:space="preserve"> El proceso de constitución de valores de mercado, la creación de los códigos de revalor del sistema y sus modificaciones, se entienden información reservada, estando prohibida la difusión de los criterios y demás informaciones del banco de datos del </w:t>
      </w:r>
      <w:r w:rsidRPr="00243AB5">
        <w:rPr>
          <w:rFonts w:ascii="Times New Roman" w:hAnsi="Times New Roman" w:cs="Times New Roman"/>
          <w:sz w:val="24"/>
          <w:szCs w:val="24"/>
        </w:rPr>
        <w:lastRenderedPageBreak/>
        <w:t xml:space="preserve">SUCIVE, incluyéndose en esta inhibición a los servicios contratados a terceros por RAFISA con destino al SUCIVE. Las resoluciones firmes y los dictámenes vinculantes al proceso de determinación del impuesto se consideran públicos.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u w:val="single"/>
        </w:rPr>
        <w:t>b) Comisión de Aforos – Competencias.</w:t>
      </w:r>
      <w:r w:rsidRPr="00243AB5">
        <w:rPr>
          <w:rFonts w:ascii="Times New Roman" w:hAnsi="Times New Roman" w:cs="Times New Roman"/>
          <w:sz w:val="24"/>
          <w:szCs w:val="24"/>
        </w:rPr>
        <w:t xml:space="preserve"> Se asigna a la Comisión de Aforos del artículo 4º de la Ley Nº18860, la competencia de crear y modificar los códigos de revalor, valores de patente y aforos del sistema vehicular del tributo de patente de rodado. Su actuación se ajustará a los plazos previstos por el artículo 4º de la Ley Nº18860.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u w:val="single"/>
        </w:rPr>
        <w:t>c) Procedimiento de reclamación de valores de patentes y aforos.</w:t>
      </w:r>
      <w:r w:rsidRPr="00243AB5">
        <w:rPr>
          <w:rFonts w:ascii="Times New Roman" w:hAnsi="Times New Roman" w:cs="Times New Roman"/>
          <w:sz w:val="24"/>
          <w:szCs w:val="24"/>
        </w:rPr>
        <w:t xml:space="preserve"> El procedimiento de reclamación de valores de patente debe ajustarse al siguiente tenor: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1. Los contribuyentes que impugnen o soliciten la revisión del tributo de patente de rodados, en primera instancia deben presentarse ante la intendencia en donde su unidad está empadronada. La intendencia, siguiendo lo instituido por las normas vigentes, observará si se cumplen los extremos de la determinación del impuesto. De encuadrar el caso en los parámetros reglamentarios, sin más trámite, se notificará al contribuyente la confirmación de los valores asignados.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2. En caso de dudas o constatación de errores, se dará intervención a la Comisión Administradora del SUCIVE. Su informe </w:t>
      </w:r>
      <w:r w:rsidRPr="00243AB5">
        <w:rPr>
          <w:rFonts w:ascii="Times New Roman" w:hAnsi="Times New Roman" w:cs="Times New Roman"/>
          <w:sz w:val="24"/>
          <w:szCs w:val="24"/>
        </w:rPr>
        <w:lastRenderedPageBreak/>
        <w:t xml:space="preserve">será inapelable. En caso de proceder a modificaciones de las condiciones o de los valores del impuesto, se dejará constancia en el mantis levantado a tales fines en el sistema dejando constancia que su resolución es por aplicación de una norma objetiva de derecho. Tanto las rectificaciones como las conformaciones de los valores de aforo y de patente se harán por acto administrativo firme.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3. En ningún caso RAFISA o sus contratados podrán modificar códigos de revalor o de valores de patente sin el pronunciamiento de la Comisión Administradora del SUCIVE cuando su resolución se funde en una norma vigente. La incidencia denominada "mantis" no configura un acto administrativo, sino un antecedente informativo del sistema.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COMISION SUCIVE 20.2.2014 SESIÓN 60º (19.6.14)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56º. Criterios aplicables</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Autorizar a la intendencia a aplicar todos los acuerdos alcanzados en el Congreso de Intendentes (artículo 262 de la Constitución), como la Resolución Nº28/11 de 28 de diciembre de 2011 (valores de patentes hasta el 2011), las unificaciones del tributo que rigen desde 2012, así como las sucesivas determinaciones del impuesto para cada ejercicio anual, sus correctivos y concordantes, y los acuerdos de gestión que se implementen en las actividades conexas al tributo, su forma de pago y los </w:t>
      </w:r>
      <w:r w:rsidRPr="00243AB5">
        <w:rPr>
          <w:rFonts w:ascii="Times New Roman" w:hAnsi="Times New Roman" w:cs="Times New Roman"/>
          <w:sz w:val="24"/>
          <w:szCs w:val="24"/>
        </w:rPr>
        <w:lastRenderedPageBreak/>
        <w:t xml:space="preserve">planes de financiación que se implanten mediante acuerdos institucionales.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57º. Funcionalidad TCR3</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dispone que a partir del 1º de enero de 2018, la funcionalidad TCR3 del SUCIVE, opere, sin excepción, para el empadronamiento de vehículos oficiales. El GGDD correspondiente empadronará comunicando al SUCIVE que el destino será el de "vehículo oficial", asignándose un CR especial provisorio hasta tanto se pueda ubicar la unidad en el CR unificado que corresponda, o se efectúe la creación por defecto como un nuevo CR unificado.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 xml:space="preserve">FUENTE: COMISIÓN DE SEGUIMIENTO DEL SUCIVE; ACTA R. 42/2017.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 xml:space="preserve">Artículo 58º. Comisión Administradora del SUCIVE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Se crea la Comisión Administradora del SUCIVE, en el ámbito del Congreso de Intendentes, la que estará jerarquizada a la Mesa y funcionalmente a la Comisión de Seguimiento del SUCIVE. Se le comete el contralor del sistema de manera integral y se lo faculta como referente ante la fiduciaria del SUCIVE RAFISA. Esta Comisión se integrará con tres miembros. Se le asignan funciones de representación del órgano mediante la firma de notas, circulares, mantis y demás oficios administrativos que se requieran para su funcionamiento. Las decisiones de este órgano se adoptarán por consenso. Ante divergencias o falta de resolución en </w:t>
      </w:r>
      <w:r w:rsidRPr="00243AB5">
        <w:rPr>
          <w:rFonts w:ascii="Times New Roman" w:hAnsi="Times New Roman" w:cs="Times New Roman"/>
          <w:sz w:val="24"/>
          <w:szCs w:val="24"/>
        </w:rPr>
        <w:lastRenderedPageBreak/>
        <w:t xml:space="preserve">plazo, intervendrá la Comisión de Seguimiento del SUCIVE. </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i/>
          <w:sz w:val="24"/>
          <w:szCs w:val="24"/>
        </w:rPr>
        <w:t>FUENTE: RESOLUCIÓN 19/16 DEL CI DE FECHA 15/12/2016.</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b/>
          <w:sz w:val="24"/>
          <w:szCs w:val="24"/>
        </w:rPr>
        <w:t>Artículo 59º. Normas: Circulación de vehículos de turistas, particulares y alquiler.</w:t>
      </w:r>
    </w:p>
    <w:p w:rsidR="00506BD8" w:rsidRPr="00243AB5" w:rsidRDefault="00506BD8" w:rsidP="00506BD8">
      <w:pPr>
        <w:spacing w:after="120"/>
        <w:jc w:val="both"/>
        <w:rPr>
          <w:rFonts w:ascii="Times New Roman" w:hAnsi="Times New Roman" w:cs="Times New Roman"/>
          <w:sz w:val="24"/>
          <w:szCs w:val="24"/>
        </w:rPr>
      </w:pPr>
      <w:r w:rsidRPr="00243AB5">
        <w:rPr>
          <w:rFonts w:ascii="Times New Roman" w:hAnsi="Times New Roman" w:cs="Times New Roman"/>
          <w:sz w:val="24"/>
          <w:szCs w:val="24"/>
        </w:rPr>
        <w:t xml:space="preserve">Por Decreto Nº92/2018, de fecha 16 de abril de 2018, se dispuso la incorporación al ordenamiento jurídico interno de la Resolución Nº35/02 del Grupo Mercado Común, que aprueba las normas para la circulación de vehículos de turistas, particulares y de alquiler en el Mercosur. Artículo 60º. Registrar y aplicar el artículo 72 del Reglamento Interno en la excepción prevista en su inciso 3º. </w:t>
      </w: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spacing w:after="120"/>
        <w:jc w:val="both"/>
        <w:rPr>
          <w:rFonts w:ascii="Times New Roman" w:eastAsiaTheme="minorEastAsia" w:hAnsi="Times New Roman" w:cs="Times New Roman"/>
          <w:bCs/>
          <w:kern w:val="24"/>
          <w:sz w:val="24"/>
          <w:szCs w:val="24"/>
        </w:rPr>
      </w:pPr>
      <w:r w:rsidRPr="00243AB5">
        <w:rPr>
          <w:rFonts w:ascii="Times New Roman" w:hAnsi="Times New Roman" w:cs="Times New Roman"/>
          <w:b/>
          <w:sz w:val="24"/>
          <w:szCs w:val="24"/>
          <w:u w:val="single"/>
        </w:rPr>
        <w:t>Artículo 2do.-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Comuníquese en forma inmediata a la Intendencia Departamental de Tacuarembó. </w:t>
      </w:r>
    </w:p>
    <w:p w:rsidR="00506BD8" w:rsidRPr="00243AB5" w:rsidRDefault="00506BD8" w:rsidP="00506BD8">
      <w:pPr>
        <w:pStyle w:val="NormalWeb"/>
        <w:kinsoku w:val="0"/>
        <w:overflowPunct w:val="0"/>
        <w:spacing w:before="0" w:beforeAutospacing="0" w:after="0" w:afterAutospacing="0"/>
        <w:jc w:val="both"/>
        <w:textAlignment w:val="baseline"/>
        <w:rPr>
          <w:rFonts w:eastAsiaTheme="minorEastAsia"/>
          <w:bCs/>
          <w:kern w:val="24"/>
          <w:lang w:val="es-ES"/>
        </w:rPr>
      </w:pPr>
      <w:r w:rsidRPr="00243AB5">
        <w:rPr>
          <w:rFonts w:eastAsiaTheme="minorEastAsia"/>
          <w:bCs/>
          <w:kern w:val="24"/>
          <w:lang w:val="es-ES"/>
        </w:rPr>
        <w:t xml:space="preserve">Sala de Sesiones </w:t>
      </w:r>
      <w:r w:rsidRPr="00243AB5">
        <w:rPr>
          <w:rFonts w:eastAsiaTheme="minorEastAsia"/>
          <w:b/>
          <w:bCs/>
          <w:kern w:val="24"/>
          <w:lang w:val="es-ES"/>
        </w:rPr>
        <w:t>“</w:t>
      </w:r>
      <w:r w:rsidRPr="00243AB5">
        <w:rPr>
          <w:rFonts w:eastAsiaTheme="minorEastAsia"/>
          <w:b/>
          <w:bCs/>
          <w:i/>
          <w:kern w:val="24"/>
          <w:lang w:val="es-ES"/>
        </w:rPr>
        <w:t>Gral. José Artigas</w:t>
      </w:r>
      <w:r w:rsidRPr="00243AB5">
        <w:rPr>
          <w:rFonts w:eastAsiaTheme="minorEastAsia"/>
          <w:b/>
          <w:bCs/>
          <w:kern w:val="24"/>
          <w:lang w:val="es-ES"/>
        </w:rPr>
        <w:t>”</w:t>
      </w:r>
      <w:r w:rsidRPr="00243AB5">
        <w:rPr>
          <w:rFonts w:eastAsiaTheme="minorEastAsia"/>
          <w:bCs/>
          <w:kern w:val="24"/>
          <w:lang w:val="es-ES"/>
        </w:rPr>
        <w:t xml:space="preserve"> de la Junta Departamental de Tacuarembó, a los catorce días del mes de marzo del año dos mil diecinueve.</w:t>
      </w:r>
    </w:p>
    <w:p w:rsidR="00506BD8" w:rsidRPr="00243AB5" w:rsidRDefault="00506BD8" w:rsidP="00506BD8">
      <w:pPr>
        <w:pStyle w:val="NormalWeb"/>
        <w:kinsoku w:val="0"/>
        <w:overflowPunct w:val="0"/>
        <w:spacing w:before="0" w:beforeAutospacing="0" w:after="0" w:afterAutospacing="0"/>
        <w:jc w:val="both"/>
        <w:textAlignment w:val="baseline"/>
        <w:rPr>
          <w:rFonts w:eastAsiaTheme="minorEastAsia"/>
          <w:bCs/>
          <w:kern w:val="24"/>
          <w:lang w:val="es-ES"/>
        </w:rPr>
      </w:pPr>
    </w:p>
    <w:p w:rsidR="00506BD8" w:rsidRPr="00243AB5" w:rsidRDefault="00506BD8" w:rsidP="00506BD8">
      <w:pPr>
        <w:spacing w:after="120"/>
        <w:rPr>
          <w:rFonts w:ascii="Times New Roman" w:hAnsi="Times New Roman" w:cs="Times New Roman"/>
          <w:b/>
          <w:sz w:val="24"/>
          <w:szCs w:val="24"/>
        </w:rPr>
      </w:pPr>
      <w:r w:rsidRPr="00243AB5">
        <w:rPr>
          <w:rFonts w:ascii="Times New Roman" w:hAnsi="Times New Roman" w:cs="Times New Roman"/>
          <w:b/>
          <w:sz w:val="24"/>
          <w:szCs w:val="24"/>
        </w:rPr>
        <w:t>Votación: unanimidad de 25 Ediles presentes.-</w:t>
      </w:r>
    </w:p>
    <w:p w:rsidR="00506BD8" w:rsidRPr="00243AB5" w:rsidRDefault="00506BD8" w:rsidP="00506BD8">
      <w:pPr>
        <w:pStyle w:val="NormalWeb"/>
        <w:kinsoku w:val="0"/>
        <w:overflowPunct w:val="0"/>
        <w:spacing w:before="0" w:beforeAutospacing="0" w:after="0" w:afterAutospacing="0"/>
        <w:jc w:val="both"/>
        <w:textAlignment w:val="baseline"/>
        <w:rPr>
          <w:rFonts w:eastAsiaTheme="minorEastAsia"/>
          <w:bCs/>
          <w:kern w:val="24"/>
          <w:lang w:val="es-ES"/>
        </w:rPr>
      </w:pPr>
    </w:p>
    <w:p w:rsidR="00506BD8" w:rsidRPr="00243AB5" w:rsidRDefault="001A36A3" w:rsidP="001A36A3">
      <w:pPr>
        <w:pStyle w:val="NormalWeb"/>
        <w:kinsoku w:val="0"/>
        <w:overflowPunct w:val="0"/>
        <w:spacing w:before="0" w:beforeAutospacing="0" w:after="0" w:afterAutospacing="0"/>
        <w:jc w:val="center"/>
        <w:textAlignment w:val="baseline"/>
        <w:rPr>
          <w:rFonts w:eastAsiaTheme="minorEastAsia"/>
          <w:b/>
          <w:bCs/>
          <w:kern w:val="24"/>
          <w:lang w:val="es-ES"/>
        </w:rPr>
      </w:pPr>
      <w:r w:rsidRPr="00243AB5">
        <w:rPr>
          <w:rFonts w:eastAsiaTheme="minorEastAsia"/>
          <w:b/>
          <w:bCs/>
          <w:kern w:val="24"/>
          <w:lang w:val="es-ES"/>
        </w:rPr>
        <w:t>-11-</w:t>
      </w:r>
    </w:p>
    <w:p w:rsidR="00506BD8" w:rsidRPr="00243AB5" w:rsidRDefault="00506BD8" w:rsidP="00506BD8">
      <w:pPr>
        <w:pStyle w:val="NormalWeb"/>
        <w:kinsoku w:val="0"/>
        <w:overflowPunct w:val="0"/>
        <w:spacing w:before="0" w:beforeAutospacing="0" w:after="0" w:afterAutospacing="0"/>
        <w:jc w:val="both"/>
        <w:textAlignment w:val="baseline"/>
        <w:rPr>
          <w:rFonts w:eastAsiaTheme="minorEastAsia"/>
          <w:b/>
          <w:bCs/>
          <w:i/>
          <w:kern w:val="24"/>
          <w:lang w:val="es-ES"/>
        </w:rPr>
      </w:pPr>
    </w:p>
    <w:p w:rsidR="00CF05F8" w:rsidRPr="00243AB5" w:rsidRDefault="00D53BC2" w:rsidP="00CF05F8">
      <w:pPr>
        <w:pStyle w:val="Sinespaciado"/>
        <w:jc w:val="both"/>
        <w:rPr>
          <w:rFonts w:ascii="Times New Roman" w:hAnsi="Times New Roman" w:cs="Times New Roman"/>
          <w:b/>
          <w:i/>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Pasamos al siguiente punto: </w:t>
      </w:r>
      <w:r w:rsidR="00CF05F8" w:rsidRPr="00243AB5">
        <w:rPr>
          <w:rFonts w:ascii="Times New Roman" w:hAnsi="Times New Roman" w:cs="Times New Roman"/>
          <w:b/>
          <w:i/>
          <w:sz w:val="24"/>
          <w:szCs w:val="24"/>
        </w:rPr>
        <w:t xml:space="preserve">Informe Nº 3, de Comisión de Transporte, Vivienda, Obras Públicas, Ordenamiento Territorial y Medio </w:t>
      </w:r>
      <w:r w:rsidR="00CF05F8" w:rsidRPr="00243AB5">
        <w:rPr>
          <w:rFonts w:ascii="Times New Roman" w:hAnsi="Times New Roman" w:cs="Times New Roman"/>
          <w:b/>
          <w:i/>
          <w:sz w:val="24"/>
          <w:szCs w:val="24"/>
        </w:rPr>
        <w:lastRenderedPageBreak/>
        <w:t>Ambiente, referido al Expediente Interno Nº 178/18:,“I.D.T., eleva Exp. Nº 2164/18, por el que solicita anuencia para la enajenación por título donación y modo tradición, del inmueble Padrón Nº 18.520, a favor de la Cooperativa de Vivienda COVIMUTAC”.</w:t>
      </w:r>
    </w:p>
    <w:p w:rsidR="00D53BC2" w:rsidRPr="00243AB5" w:rsidRDefault="00D53BC2" w:rsidP="00CF05F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 da lectura por Secretaría.</w:t>
      </w:r>
    </w:p>
    <w:p w:rsidR="001126D3" w:rsidRPr="00243AB5" w:rsidRDefault="00D53BC2" w:rsidP="00D53BC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Secretaría: </w:t>
      </w:r>
      <w:r w:rsidR="001126D3" w:rsidRPr="00243AB5">
        <w:rPr>
          <w:rFonts w:ascii="Times New Roman" w:hAnsi="Times New Roman" w:cs="Times New Roman"/>
          <w:sz w:val="24"/>
          <w:szCs w:val="24"/>
        </w:rPr>
        <w:t>Tacuarembó, 12 de marzo de 2019.</w:t>
      </w:r>
    </w:p>
    <w:p w:rsidR="001126D3" w:rsidRPr="00243AB5" w:rsidRDefault="001126D3" w:rsidP="00FB0492">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COMISION DE TRANSPORTE, VIVIENDA, OBRAS PÚBLICAS, ORDENAMIENTO TERRITORIAL Y MEDIO AMBIENTE.</w:t>
      </w:r>
      <w:r w:rsidR="00FB0492" w:rsidRPr="00243AB5">
        <w:rPr>
          <w:rFonts w:ascii="Times New Roman" w:hAnsi="Times New Roman" w:cs="Times New Roman"/>
          <w:b/>
          <w:sz w:val="24"/>
          <w:szCs w:val="24"/>
        </w:rPr>
        <w:t xml:space="preserve">  </w:t>
      </w:r>
      <w:r w:rsidRPr="00243AB5">
        <w:rPr>
          <w:rFonts w:ascii="Times New Roman" w:hAnsi="Times New Roman" w:cs="Times New Roman"/>
          <w:b/>
          <w:sz w:val="24"/>
          <w:szCs w:val="24"/>
        </w:rPr>
        <w:t>Informe Nº 3</w:t>
      </w:r>
    </w:p>
    <w:p w:rsidR="001126D3" w:rsidRPr="00243AB5" w:rsidRDefault="001126D3" w:rsidP="00FB0492">
      <w:pPr>
        <w:pStyle w:val="Sinespaciado"/>
        <w:jc w:val="both"/>
        <w:rPr>
          <w:rFonts w:ascii="Times New Roman" w:hAnsi="Times New Roman" w:cs="Times New Roman"/>
          <w:b/>
          <w:i/>
          <w:sz w:val="24"/>
          <w:szCs w:val="24"/>
        </w:rPr>
      </w:pPr>
      <w:r w:rsidRPr="00243AB5">
        <w:rPr>
          <w:rFonts w:ascii="Times New Roman" w:hAnsi="Times New Roman" w:cs="Times New Roman"/>
          <w:sz w:val="24"/>
          <w:szCs w:val="24"/>
        </w:rPr>
        <w:t>Reunida en el día de la fecha la Comisión de Transporte, Vivienda, Obras Públicas, Ordenamiento Territorial y Medio Ambiente, con la asistencia del Edil Titular GERARDO MAU</w:t>
      </w:r>
      <w:r w:rsidR="00D76E3F" w:rsidRPr="00243AB5">
        <w:rPr>
          <w:rFonts w:ascii="Times New Roman" w:hAnsi="Times New Roman" w:cs="Times New Roman"/>
          <w:sz w:val="24"/>
          <w:szCs w:val="24"/>
        </w:rPr>
        <w:t>TONE, y los Suplentes de  Edil</w:t>
      </w:r>
      <w:r w:rsidRPr="00243AB5">
        <w:rPr>
          <w:rFonts w:ascii="Times New Roman" w:hAnsi="Times New Roman" w:cs="Times New Roman"/>
          <w:sz w:val="24"/>
          <w:szCs w:val="24"/>
        </w:rPr>
        <w:t xml:space="preserve"> JAVIER GUEDES (por la titular Moira PETRAFESA), EMILIO MAIDANA (por el titular Fabricio SEMPERT), AUGUSTO SÁNCHEZ ( por su titular Mtro. Richard MENONI), JUAN CARLOS FERNÁNDEZ (por la titular Esc. Célica GALARRAGA), RUBEN MOREIRA (por su titular Maximiliano CAMPO)  y PROF. ENRIQUE REYES (por el titular Mtro. Jesús Ariel CASCO), integrada la Mesa en carácter ad-hoc, por el Edil Departamental Gerardo Mautone y Suplente de Edil  Prof. Enrique Reyes como Presidente y Secretario respectivamente</w:t>
      </w:r>
      <w:r w:rsidRPr="00243AB5">
        <w:rPr>
          <w:rFonts w:ascii="Times New Roman" w:eastAsia="Calibri" w:hAnsi="Times New Roman" w:cs="Times New Roman"/>
          <w:sz w:val="24"/>
          <w:szCs w:val="24"/>
          <w:lang w:eastAsia="es-UY"/>
        </w:rPr>
        <w:t>; por unanimidad de siete (7) presentes, resolvió elevar al Plenario el siguiente</w:t>
      </w:r>
      <w:r w:rsidR="00273CF8" w:rsidRPr="00243AB5">
        <w:rPr>
          <w:rFonts w:ascii="Times New Roman" w:eastAsia="Calibri" w:hAnsi="Times New Roman" w:cs="Times New Roman"/>
          <w:sz w:val="24"/>
          <w:szCs w:val="24"/>
          <w:lang w:eastAsia="es-UY"/>
        </w:rPr>
        <w:t xml:space="preserve">: </w:t>
      </w:r>
      <w:r w:rsidRPr="00243AB5">
        <w:rPr>
          <w:rFonts w:ascii="Times New Roman" w:hAnsi="Times New Roman" w:cs="Times New Roman"/>
          <w:b/>
          <w:i/>
          <w:sz w:val="24"/>
          <w:szCs w:val="24"/>
        </w:rPr>
        <w:t>PROYECTO DE RESOLUCIÓN</w:t>
      </w:r>
    </w:p>
    <w:p w:rsidR="001126D3" w:rsidRPr="00243AB5" w:rsidRDefault="001126D3" w:rsidP="00FB049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 Int. Nº 178/18, caratulado “</w:t>
      </w:r>
      <w:r w:rsidRPr="00243AB5">
        <w:rPr>
          <w:rFonts w:ascii="Times New Roman" w:hAnsi="Times New Roman" w:cs="Times New Roman"/>
          <w:i/>
          <w:sz w:val="24"/>
          <w:szCs w:val="24"/>
        </w:rPr>
        <w:t xml:space="preserve">INTENDENCIA DEPARTAMENTAL DE TACUAREMBÓ, eleva Exp. Nº 2164/18, solicitando anuencia para la enajenación por título donación y modo tradición, del </w:t>
      </w:r>
      <w:r w:rsidRPr="00243AB5">
        <w:rPr>
          <w:rFonts w:ascii="Times New Roman" w:hAnsi="Times New Roman" w:cs="Times New Roman"/>
          <w:i/>
          <w:sz w:val="24"/>
          <w:szCs w:val="24"/>
        </w:rPr>
        <w:lastRenderedPageBreak/>
        <w:t>inmueble Padrón Nº 18.520, sito en la localidad catastral Tacuarembó, a favor de la Cooperativa de Viviendas CO.VI.MU.TAC</w:t>
      </w:r>
      <w:r w:rsidRPr="00243AB5">
        <w:rPr>
          <w:rFonts w:ascii="Times New Roman" w:hAnsi="Times New Roman" w:cs="Times New Roman"/>
          <w:sz w:val="24"/>
          <w:szCs w:val="24"/>
        </w:rPr>
        <w:t xml:space="preserve">”; </w:t>
      </w:r>
      <w:r w:rsidR="00273CF8" w:rsidRPr="00243AB5">
        <w:rPr>
          <w:rFonts w:ascii="Times New Roman" w:hAnsi="Times New Roman" w:cs="Times New Roman"/>
          <w:sz w:val="24"/>
          <w:szCs w:val="24"/>
        </w:rPr>
        <w:t>//</w:t>
      </w:r>
    </w:p>
    <w:p w:rsidR="001126D3" w:rsidRPr="00243AB5" w:rsidRDefault="001126D3" w:rsidP="00FB049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w:t>
      </w:r>
      <w:r w:rsidRPr="00243AB5">
        <w:rPr>
          <w:rFonts w:ascii="Times New Roman" w:hAnsi="Times New Roman" w:cs="Times New Roman"/>
          <w:sz w:val="24"/>
          <w:szCs w:val="24"/>
        </w:rPr>
        <w:t xml:space="preserve">  que por Of. Nº 468/2018, el Ejecutivo Departamental de Tacuarembó solicita anuencia a los efectos de llevar a cabo la enajenación por título donación y modo tradición, del inmueble de referencia, que cuenta con una superficie de 6.943 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a favor de la Cooperativa de Viviendas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r w:rsidR="00B06C2C" w:rsidRPr="00243AB5">
        <w:rPr>
          <w:rFonts w:ascii="Times New Roman" w:hAnsi="Times New Roman" w:cs="Times New Roman"/>
          <w:sz w:val="24"/>
          <w:szCs w:val="24"/>
        </w:rPr>
        <w:t>//</w:t>
      </w:r>
    </w:p>
    <w:p w:rsidR="001126D3" w:rsidRPr="00243AB5" w:rsidRDefault="001126D3" w:rsidP="00FB0492">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RESULTANDO II;</w:t>
      </w:r>
      <w:r w:rsidRPr="00243AB5">
        <w:rPr>
          <w:rFonts w:ascii="Times New Roman" w:hAnsi="Times New Roman" w:cs="Times New Roman"/>
          <w:sz w:val="24"/>
          <w:szCs w:val="24"/>
        </w:rPr>
        <w:t xml:space="preserve"> que mediante Of. 891/18, la Junta Departamental  envía estos obrados nuevamente a la Intendencia Departamental a los efectos que se agregue la información faltante, referente a la personería jurídica de la expresada Cooperativa</w:t>
      </w:r>
      <w:r w:rsidR="00273CF8"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III;</w:t>
      </w:r>
      <w:r w:rsidRPr="00243AB5">
        <w:rPr>
          <w:rFonts w:ascii="Times New Roman" w:hAnsi="Times New Roman" w:cs="Times New Roman"/>
          <w:sz w:val="24"/>
          <w:szCs w:val="24"/>
        </w:rPr>
        <w:t xml:space="preserve"> que por Of. Nº 031/2019, la Intendencia Departamental comunica que adjunta al Expediente, la documentación solicitada por la Comisión de Transporte, Viviendas, Obras Públicas, Ordenamiento Territorial y Medio Ambiente;</w:t>
      </w:r>
      <w:r w:rsidR="00273CF8" w:rsidRPr="00243AB5">
        <w:rPr>
          <w:rFonts w:ascii="Times New Roman" w:hAnsi="Times New Roman" w:cs="Times New Roman"/>
          <w:sz w:val="24"/>
          <w:szCs w:val="24"/>
        </w:rPr>
        <w:t>//</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xml:space="preserve"> que dicha Cooperativa de Viviendas, debidamente constitu</w:t>
      </w:r>
      <w:r w:rsidR="00654F97" w:rsidRPr="00243AB5">
        <w:rPr>
          <w:rFonts w:ascii="Times New Roman" w:hAnsi="Times New Roman" w:cs="Times New Roman"/>
          <w:sz w:val="24"/>
          <w:szCs w:val="24"/>
        </w:rPr>
        <w:t>id</w:t>
      </w:r>
      <w:r w:rsidRPr="00243AB5">
        <w:rPr>
          <w:rFonts w:ascii="Times New Roman" w:hAnsi="Times New Roman" w:cs="Times New Roman"/>
          <w:sz w:val="24"/>
          <w:szCs w:val="24"/>
        </w:rPr>
        <w:t>a, está compuesta por funcionarios de la Intendencia Departamental, contando con la documentación que la acredita como t</w:t>
      </w:r>
      <w:r w:rsidR="00273CF8" w:rsidRPr="00243AB5">
        <w:rPr>
          <w:rFonts w:ascii="Times New Roman" w:hAnsi="Times New Roman" w:cs="Times New Roman"/>
          <w:sz w:val="24"/>
          <w:szCs w:val="24"/>
        </w:rPr>
        <w:t>al;//</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que la Dirección General de Ordenamiento Territorial, a fs. 3 de estos obrados, expresa que dicho inmueble se encuentra disponible y que cumple con los requisitos necesarios, solicitados por la Cooperativa de ADEOMT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r w:rsidR="00273CF8" w:rsidRPr="00243AB5">
        <w:rPr>
          <w:rFonts w:ascii="Times New Roman" w:hAnsi="Times New Roman" w:cs="Times New Roman"/>
          <w:sz w:val="24"/>
          <w:szCs w:val="24"/>
        </w:rPr>
        <w:t>//</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según se desprende del informe de la Escribana </w:t>
      </w:r>
      <w:r w:rsidRPr="00243AB5">
        <w:rPr>
          <w:rFonts w:ascii="Times New Roman" w:hAnsi="Times New Roman" w:cs="Times New Roman"/>
          <w:sz w:val="24"/>
          <w:szCs w:val="24"/>
        </w:rPr>
        <w:lastRenderedPageBreak/>
        <w:t xml:space="preserve">Susana Núñez de Moraes, de </w:t>
      </w:r>
      <w:r w:rsidR="00530370" w:rsidRPr="00243AB5">
        <w:rPr>
          <w:rFonts w:ascii="Times New Roman" w:hAnsi="Times New Roman" w:cs="Times New Roman"/>
          <w:sz w:val="24"/>
          <w:szCs w:val="24"/>
        </w:rPr>
        <w:t xml:space="preserve">la </w:t>
      </w:r>
      <w:r w:rsidRPr="00243AB5">
        <w:rPr>
          <w:rFonts w:ascii="Times New Roman" w:hAnsi="Times New Roman" w:cs="Times New Roman"/>
          <w:sz w:val="24"/>
          <w:szCs w:val="24"/>
        </w:rPr>
        <w:t xml:space="preserve">Oficina Legal, el Padrón 18.520 de la Localidad Catastral Tacuarembó, se obtuvo por título </w:t>
      </w:r>
      <w:r w:rsidR="000C6C28" w:rsidRPr="00243AB5">
        <w:rPr>
          <w:rFonts w:ascii="Times New Roman" w:hAnsi="Times New Roman" w:cs="Times New Roman"/>
          <w:sz w:val="24"/>
          <w:szCs w:val="24"/>
        </w:rPr>
        <w:t xml:space="preserve">Compraventa y modo Tradición a </w:t>
      </w:r>
      <w:r w:rsidRPr="00243AB5">
        <w:rPr>
          <w:rFonts w:ascii="Times New Roman" w:hAnsi="Times New Roman" w:cs="Times New Roman"/>
          <w:sz w:val="24"/>
          <w:szCs w:val="24"/>
        </w:rPr>
        <w:t>LAFETUR S.A. (conocido como “</w:t>
      </w:r>
      <w:r w:rsidRPr="00243AB5">
        <w:rPr>
          <w:rFonts w:ascii="Times New Roman" w:hAnsi="Times New Roman" w:cs="Times New Roman"/>
          <w:i/>
          <w:sz w:val="24"/>
          <w:szCs w:val="24"/>
        </w:rPr>
        <w:t>El Terruño</w:t>
      </w:r>
      <w:r w:rsidRPr="00243AB5">
        <w:rPr>
          <w:rFonts w:ascii="Times New Roman" w:hAnsi="Times New Roman" w:cs="Times New Roman"/>
          <w:sz w:val="24"/>
          <w:szCs w:val="24"/>
        </w:rPr>
        <w:t xml:space="preserve">”) según escritura autorizada en la ciudad de Tacuarembó el día 30 de diciembre de </w:t>
      </w:r>
      <w:r w:rsidR="000C6C28" w:rsidRPr="00243AB5">
        <w:rPr>
          <w:rFonts w:ascii="Times New Roman" w:hAnsi="Times New Roman" w:cs="Times New Roman"/>
          <w:sz w:val="24"/>
          <w:szCs w:val="24"/>
        </w:rPr>
        <w:t>2016,  por dicha profesional;//</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xml:space="preserve"> que los motivos de la presente solicitud de donación, se enmarcan dentro de la política de colaboración desinteresada para con los funcionarios de la Intendencia, política que lleva adelante este Gobierno Departamental;</w:t>
      </w:r>
      <w:r w:rsidR="00273CF8"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w:t>
      </w:r>
      <w:r w:rsidRPr="00243AB5">
        <w:rPr>
          <w:rFonts w:ascii="Times New Roman" w:hAnsi="Times New Roman" w:cs="Times New Roman"/>
          <w:sz w:val="24"/>
          <w:szCs w:val="24"/>
        </w:rPr>
        <w:t xml:space="preserve"> que la presente solicitud de anuencia para enajenar por Título donación y modo tradición, se ajusta en un todo a las previsiones del Artículo 37º de la Ley Orgánica Municipal 9.515, y del artículo 81º del TOCAF;-</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por el Art. 273 Nrales. 1 y 10 de la Constitución de la República, y a lo dispuesto por los Arts. 19 Nral 15 y 37 Nral. 2 de la Ley 9.515;</w:t>
      </w:r>
      <w:r w:rsidR="00273CF8" w:rsidRPr="00243AB5">
        <w:rPr>
          <w:rFonts w:ascii="Times New Roman" w:hAnsi="Times New Roman" w:cs="Times New Roman"/>
          <w:sz w:val="24"/>
          <w:szCs w:val="24"/>
        </w:rPr>
        <w:t>//</w:t>
      </w:r>
    </w:p>
    <w:p w:rsidR="00D046D6" w:rsidRPr="00243AB5" w:rsidRDefault="00D046D6" w:rsidP="00273CF8">
      <w:pPr>
        <w:pStyle w:val="Sinespaciado"/>
        <w:jc w:val="both"/>
        <w:rPr>
          <w:rFonts w:ascii="Times New Roman" w:hAnsi="Times New Roman" w:cs="Times New Roman"/>
          <w:sz w:val="24"/>
          <w:szCs w:val="24"/>
        </w:rPr>
      </w:pPr>
    </w:p>
    <w:p w:rsidR="001126D3" w:rsidRPr="00243AB5" w:rsidRDefault="001126D3" w:rsidP="00273CF8">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1126D3" w:rsidRPr="00243AB5" w:rsidRDefault="001126D3" w:rsidP="00273CF8">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R E S U E L V E:</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1ro.-</w:t>
      </w:r>
      <w:r w:rsidRPr="00243AB5">
        <w:rPr>
          <w:rFonts w:ascii="Times New Roman" w:hAnsi="Times New Roman" w:cs="Times New Roman"/>
          <w:sz w:val="24"/>
          <w:szCs w:val="24"/>
        </w:rPr>
        <w:t xml:space="preserve"> Conceder la anuencia solicitada por el Ejecutivo Departamental -previo pronunciamiento del Tribunal de Cuentas de la República- para la enajenación por </w:t>
      </w:r>
      <w:r w:rsidRPr="00243AB5">
        <w:rPr>
          <w:rFonts w:ascii="Times New Roman" w:hAnsi="Times New Roman" w:cs="Times New Roman"/>
          <w:i/>
          <w:sz w:val="24"/>
          <w:szCs w:val="24"/>
        </w:rPr>
        <w:t>título donación y modo tradición</w:t>
      </w:r>
      <w:r w:rsidRPr="00243AB5">
        <w:rPr>
          <w:rFonts w:ascii="Times New Roman" w:hAnsi="Times New Roman" w:cs="Times New Roman"/>
          <w:sz w:val="24"/>
          <w:szCs w:val="24"/>
        </w:rPr>
        <w:t>, del inmueble Padrón Nº 18.520, Manz. 872, sito en la Localidad Catastral Tacuarembó, sobre la continuación del Bulevar Ing. Manuel Rodríguez Correa, el cual consta de una superficie de 6.943 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xml:space="preserve"> 38 dm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xml:space="preserve">, en favor de la Cooperativa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p>
    <w:p w:rsidR="001126D3" w:rsidRPr="00243AB5" w:rsidRDefault="001126D3" w:rsidP="00273CF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2do.-</w:t>
      </w:r>
      <w:r w:rsidRPr="00243AB5">
        <w:rPr>
          <w:rFonts w:ascii="Times New Roman" w:hAnsi="Times New Roman" w:cs="Times New Roman"/>
          <w:sz w:val="24"/>
          <w:szCs w:val="24"/>
        </w:rPr>
        <w:t xml:space="preserve"> A todos sus efectos, siga en forma inmediata al Tribunal de Cuentas de la República.</w:t>
      </w:r>
    </w:p>
    <w:p w:rsidR="001126D3" w:rsidRPr="00243AB5" w:rsidRDefault="001126D3" w:rsidP="00273CF8">
      <w:pPr>
        <w:pStyle w:val="Sinespaciado"/>
        <w:jc w:val="both"/>
        <w:rPr>
          <w:rFonts w:ascii="Times New Roman" w:eastAsiaTheme="minorEastAsia" w:hAnsi="Times New Roman" w:cs="Times New Roman"/>
          <w:b/>
          <w:bCs/>
          <w:i/>
          <w:kern w:val="24"/>
          <w:sz w:val="24"/>
          <w:szCs w:val="24"/>
          <w:lang w:val="es-ES"/>
        </w:rPr>
      </w:pPr>
      <w:r w:rsidRPr="00243AB5">
        <w:rPr>
          <w:rFonts w:ascii="Times New Roman" w:eastAsiaTheme="minorEastAsia" w:hAnsi="Times New Roman" w:cs="Times New Roman"/>
          <w:bCs/>
          <w:kern w:val="24"/>
          <w:sz w:val="24"/>
          <w:szCs w:val="24"/>
          <w:lang w:val="es-ES"/>
        </w:rPr>
        <w:t>Sala de Sesiones “</w:t>
      </w:r>
      <w:r w:rsidRPr="00243AB5">
        <w:rPr>
          <w:rFonts w:ascii="Times New Roman" w:eastAsiaTheme="minorEastAsia" w:hAnsi="Times New Roman" w:cs="Times New Roman"/>
          <w:bCs/>
          <w:i/>
          <w:kern w:val="24"/>
          <w:sz w:val="24"/>
          <w:szCs w:val="24"/>
          <w:lang w:val="es-ES"/>
        </w:rPr>
        <w:t>Gral. José Artigas</w:t>
      </w:r>
      <w:r w:rsidRPr="00243AB5">
        <w:rPr>
          <w:rFonts w:ascii="Times New Roman" w:eastAsiaTheme="minorEastAsia" w:hAnsi="Times New Roman" w:cs="Times New Roman"/>
          <w:bCs/>
          <w:kern w:val="24"/>
          <w:sz w:val="24"/>
          <w:szCs w:val="24"/>
          <w:lang w:val="es-ES"/>
        </w:rPr>
        <w:t xml:space="preserve">” de la Junta Departamental de Tacuarembó, a los catorce días del mes de marzo del año dos mil diecinueve.                                                                                                </w:t>
      </w:r>
      <w:r w:rsidRPr="00243AB5">
        <w:rPr>
          <w:rFonts w:ascii="Times New Roman" w:eastAsiaTheme="minorEastAsia" w:hAnsi="Times New Roman" w:cs="Times New Roman"/>
          <w:b/>
          <w:bCs/>
          <w:kern w:val="24"/>
          <w:sz w:val="24"/>
          <w:szCs w:val="24"/>
          <w:lang w:val="es-ES"/>
        </w:rPr>
        <w:t>POR LA COMISION:</w:t>
      </w:r>
      <w:r w:rsidRPr="00243AB5">
        <w:rPr>
          <w:rFonts w:ascii="Times New Roman" w:eastAsiaTheme="minorEastAsia" w:hAnsi="Times New Roman" w:cs="Times New Roman"/>
          <w:b/>
          <w:bCs/>
          <w:i/>
          <w:kern w:val="24"/>
          <w:sz w:val="24"/>
          <w:szCs w:val="24"/>
          <w:lang w:val="es-ES"/>
        </w:rPr>
        <w:t xml:space="preserve"> Prof. Enrique REYES MACHADO Secretario ad-hoc   Gerardo MAUTONE DELPINO Presidente ad-hoc</w:t>
      </w:r>
    </w:p>
    <w:p w:rsidR="00455DE3" w:rsidRPr="00243AB5" w:rsidRDefault="00455DE3" w:rsidP="00273CF8">
      <w:pPr>
        <w:pStyle w:val="Sinespaciado"/>
        <w:jc w:val="both"/>
        <w:rPr>
          <w:rFonts w:ascii="Times New Roman" w:eastAsiaTheme="minorEastAsia" w:hAnsi="Times New Roman" w:cs="Times New Roman"/>
          <w:bCs/>
          <w:kern w:val="24"/>
          <w:sz w:val="24"/>
          <w:szCs w:val="24"/>
          <w:lang w:val="es-ES"/>
        </w:rPr>
      </w:pPr>
      <w:r w:rsidRPr="00243AB5">
        <w:rPr>
          <w:rFonts w:ascii="Times New Roman" w:eastAsiaTheme="minorEastAsia" w:hAnsi="Times New Roman" w:cs="Times New Roman"/>
          <w:b/>
          <w:bCs/>
          <w:kern w:val="24"/>
          <w:sz w:val="24"/>
          <w:szCs w:val="24"/>
          <w:u w:val="single"/>
          <w:lang w:val="es-ES"/>
        </w:rPr>
        <w:t>SR.PRESIDENTE:</w:t>
      </w:r>
      <w:r w:rsidRPr="00243AB5">
        <w:rPr>
          <w:rFonts w:ascii="Times New Roman" w:eastAsiaTheme="minorEastAsia" w:hAnsi="Times New Roman" w:cs="Times New Roman"/>
          <w:bCs/>
          <w:kern w:val="24"/>
          <w:sz w:val="24"/>
          <w:szCs w:val="24"/>
          <w:lang w:val="es-ES"/>
        </w:rPr>
        <w:t xml:space="preserve"> Está a consideración el informe de Comisión.</w:t>
      </w:r>
    </w:p>
    <w:p w:rsidR="001126D3" w:rsidRPr="00243AB5" w:rsidRDefault="00455DE3" w:rsidP="00273CF8">
      <w:pPr>
        <w:pStyle w:val="Sinespaciado"/>
        <w:jc w:val="both"/>
        <w:rPr>
          <w:rFonts w:ascii="Times New Roman" w:eastAsiaTheme="minorEastAsia" w:hAnsi="Times New Roman" w:cs="Times New Roman"/>
          <w:bCs/>
          <w:i/>
          <w:kern w:val="24"/>
          <w:sz w:val="24"/>
          <w:szCs w:val="24"/>
          <w:lang w:val="es-ES"/>
        </w:rPr>
      </w:pPr>
      <w:r w:rsidRPr="00243AB5">
        <w:rPr>
          <w:rFonts w:ascii="Times New Roman" w:eastAsiaTheme="minorEastAsia" w:hAnsi="Times New Roman" w:cs="Times New Roman"/>
          <w:bCs/>
          <w:kern w:val="24"/>
          <w:sz w:val="24"/>
          <w:szCs w:val="24"/>
          <w:lang w:val="es-ES"/>
        </w:rPr>
        <w:t>Si no hay Ediles para hacer uso de la palabra pasamos a votar. Por la afirmativa… UNANIMIDAD 26/26.-</w:t>
      </w:r>
      <w:r w:rsidR="001126D3" w:rsidRPr="00243AB5">
        <w:rPr>
          <w:rFonts w:ascii="Times New Roman" w:eastAsiaTheme="minorEastAsia" w:hAnsi="Times New Roman" w:cs="Times New Roman"/>
          <w:bCs/>
          <w:i/>
          <w:kern w:val="24"/>
          <w:sz w:val="24"/>
          <w:szCs w:val="24"/>
          <w:lang w:val="es-ES"/>
        </w:rPr>
        <w:t xml:space="preserve">           </w:t>
      </w:r>
      <w:r w:rsidR="001126D3" w:rsidRPr="00243AB5">
        <w:rPr>
          <w:rFonts w:ascii="Times New Roman" w:eastAsiaTheme="minorEastAsia" w:hAnsi="Times New Roman" w:cs="Times New Roman"/>
          <w:bCs/>
          <w:i/>
          <w:kern w:val="24"/>
          <w:sz w:val="24"/>
          <w:szCs w:val="24"/>
          <w:lang w:val="es-ES"/>
        </w:rPr>
        <w:tab/>
      </w:r>
      <w:r w:rsidR="001126D3" w:rsidRPr="00243AB5">
        <w:rPr>
          <w:rFonts w:ascii="Times New Roman" w:eastAsiaTheme="minorEastAsia" w:hAnsi="Times New Roman" w:cs="Times New Roman"/>
          <w:bCs/>
          <w:i/>
          <w:kern w:val="24"/>
          <w:sz w:val="24"/>
          <w:szCs w:val="24"/>
          <w:lang w:val="es-ES"/>
        </w:rPr>
        <w:tab/>
      </w:r>
      <w:r w:rsidR="001126D3" w:rsidRPr="00243AB5">
        <w:rPr>
          <w:rFonts w:ascii="Times New Roman" w:eastAsiaTheme="minorEastAsia" w:hAnsi="Times New Roman" w:cs="Times New Roman"/>
          <w:bCs/>
          <w:i/>
          <w:kern w:val="24"/>
          <w:sz w:val="24"/>
          <w:szCs w:val="24"/>
          <w:lang w:val="es-ES"/>
        </w:rPr>
        <w:tab/>
      </w:r>
      <w:r w:rsidR="001126D3" w:rsidRPr="00243AB5">
        <w:rPr>
          <w:rFonts w:ascii="Times New Roman" w:eastAsiaTheme="minorEastAsia" w:hAnsi="Times New Roman" w:cs="Times New Roman"/>
          <w:bCs/>
          <w:i/>
          <w:kern w:val="24"/>
          <w:sz w:val="24"/>
          <w:szCs w:val="24"/>
          <w:lang w:val="es-ES"/>
        </w:rPr>
        <w:tab/>
        <w:t xml:space="preserve">                             </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R.7/19.-</w:t>
      </w:r>
      <w:r w:rsidRPr="00243AB5">
        <w:rPr>
          <w:rFonts w:ascii="Times New Roman" w:hAnsi="Times New Roman" w:cs="Times New Roman"/>
          <w:sz w:val="24"/>
          <w:szCs w:val="24"/>
        </w:rPr>
        <w:t xml:space="preserve"> En Sesión Ordinaria celebrada con fecha 21 de marzo de los ctes.; la Junta Departamental de Tacuarembó sancionó por unanimidad de 26  Ediles </w:t>
      </w:r>
      <w:r w:rsidR="00D734EB" w:rsidRPr="00243AB5">
        <w:rPr>
          <w:rFonts w:ascii="Times New Roman" w:hAnsi="Times New Roman" w:cs="Times New Roman"/>
          <w:sz w:val="24"/>
          <w:szCs w:val="24"/>
        </w:rPr>
        <w:t>la siguiente Resolución:</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 Int. Nº 178/18, caratulado “</w:t>
      </w:r>
      <w:r w:rsidRPr="00243AB5">
        <w:rPr>
          <w:rFonts w:ascii="Times New Roman" w:hAnsi="Times New Roman" w:cs="Times New Roman"/>
          <w:i/>
          <w:sz w:val="24"/>
          <w:szCs w:val="24"/>
        </w:rPr>
        <w:t>INTENDENCIA DEPARTAMENTAL DE TACUAREMBÓ, eleva Exp. Nº 2164/18, solicitando anuencia para la enajenación por título donación y modo tradición, del inmueble Padrón Nº 18.520, sito en la localidad catastral Tacuarembó, a favor de la Cooperativa de Viviendas CO.VI.MU.TAC</w:t>
      </w:r>
      <w:r w:rsidRPr="00243AB5">
        <w:rPr>
          <w:rFonts w:ascii="Times New Roman" w:hAnsi="Times New Roman" w:cs="Times New Roman"/>
          <w:sz w:val="24"/>
          <w:szCs w:val="24"/>
        </w:rPr>
        <w:t>”; //</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w:t>
      </w:r>
      <w:r w:rsidRPr="00243AB5">
        <w:rPr>
          <w:rFonts w:ascii="Times New Roman" w:hAnsi="Times New Roman" w:cs="Times New Roman"/>
          <w:sz w:val="24"/>
          <w:szCs w:val="24"/>
        </w:rPr>
        <w:t xml:space="preserve">  que por Of. Nº 468/2018, el Ejecutivo Departamental de Tacuarembó solicita anuencia a los efectos de llevar a cabo la enajenación por título donación y modo tradición, del inmueble de referencia, que cuenta con una superficie de 6.943 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a favor de la Cooperativa de Viviendas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RESULTANDO II;</w:t>
      </w:r>
      <w:r w:rsidRPr="00243AB5">
        <w:rPr>
          <w:rFonts w:ascii="Times New Roman" w:hAnsi="Times New Roman" w:cs="Times New Roman"/>
          <w:sz w:val="24"/>
          <w:szCs w:val="24"/>
        </w:rPr>
        <w:t xml:space="preserve"> que mediante Of. 891/18, la Junta Departamental  envía </w:t>
      </w:r>
      <w:r w:rsidRPr="00243AB5">
        <w:rPr>
          <w:rFonts w:ascii="Times New Roman" w:hAnsi="Times New Roman" w:cs="Times New Roman"/>
          <w:sz w:val="24"/>
          <w:szCs w:val="24"/>
        </w:rPr>
        <w:lastRenderedPageBreak/>
        <w:t xml:space="preserve">estos obrados nuevamente a la Intendencia Departamental a los efectos que se agregue la información faltante, referente a la personería jurídica de la expresada Cooperativa;// </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III;</w:t>
      </w:r>
      <w:r w:rsidRPr="00243AB5">
        <w:rPr>
          <w:rFonts w:ascii="Times New Roman" w:hAnsi="Times New Roman" w:cs="Times New Roman"/>
          <w:sz w:val="24"/>
          <w:szCs w:val="24"/>
        </w:rPr>
        <w:t xml:space="preserve"> que por Of. Nº 031/2019, la Intendencia Departamental comunica que adjunta al Expediente, la documentación solicitada por la Comisión de Transporte, Viviendas, Obras Públicas, Ordenamiento Territorial y Medio Ambiente;//</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xml:space="preserve"> que dicha Cooperativa de Viviendas, debidamente constituída, está compuesta por funcionarios de la Intendencia Departamental, contando con la documentación que la acredita como tal;//</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que la Dirección General de Ordenamiento Territorial, a fs. 3 de estos obrados, expresa que dicho inmueble se encuentra disponible y que cumple con los requisitos necesarios, solicitados por la Cooperativa de ADEOMT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según se desprende del informe de la Escribana Susana Núñez de Moraes, de Oficina Legal, el Padrón 18.520 de la Localidad Catastral Tacuarembó, se obtuvo por título</w:t>
      </w:r>
      <w:r w:rsidR="00AF0921" w:rsidRPr="00243AB5">
        <w:rPr>
          <w:rFonts w:ascii="Times New Roman" w:hAnsi="Times New Roman" w:cs="Times New Roman"/>
          <w:sz w:val="24"/>
          <w:szCs w:val="24"/>
        </w:rPr>
        <w:t xml:space="preserve"> Compraventa y modo Tradición a</w:t>
      </w:r>
      <w:r w:rsidRPr="00243AB5">
        <w:rPr>
          <w:rFonts w:ascii="Times New Roman" w:hAnsi="Times New Roman" w:cs="Times New Roman"/>
          <w:sz w:val="24"/>
          <w:szCs w:val="24"/>
        </w:rPr>
        <w:t xml:space="preserve"> LAFETUR S.A. (conocido como “</w:t>
      </w:r>
      <w:r w:rsidRPr="00243AB5">
        <w:rPr>
          <w:rFonts w:ascii="Times New Roman" w:hAnsi="Times New Roman" w:cs="Times New Roman"/>
          <w:i/>
          <w:sz w:val="24"/>
          <w:szCs w:val="24"/>
        </w:rPr>
        <w:t>El Terruño</w:t>
      </w:r>
      <w:r w:rsidRPr="00243AB5">
        <w:rPr>
          <w:rFonts w:ascii="Times New Roman" w:hAnsi="Times New Roman" w:cs="Times New Roman"/>
          <w:sz w:val="24"/>
          <w:szCs w:val="24"/>
        </w:rPr>
        <w:t xml:space="preserve">”) según escritura autorizada en la ciudad de Tacuarembó el día 30 de diciembre de </w:t>
      </w:r>
      <w:r w:rsidR="00AF0921" w:rsidRPr="00243AB5">
        <w:rPr>
          <w:rFonts w:ascii="Times New Roman" w:hAnsi="Times New Roman" w:cs="Times New Roman"/>
          <w:sz w:val="24"/>
          <w:szCs w:val="24"/>
        </w:rPr>
        <w:t>2016,  por dicha profesional;//</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xml:space="preserve"> que los motivos de la presente solicitud de donación, se enmarcan dentro de la política de colaboración desinteresada para con los funcionarios de la Intendencia, política </w:t>
      </w:r>
      <w:r w:rsidRPr="00243AB5">
        <w:rPr>
          <w:rFonts w:ascii="Times New Roman" w:hAnsi="Times New Roman" w:cs="Times New Roman"/>
          <w:sz w:val="24"/>
          <w:szCs w:val="24"/>
        </w:rPr>
        <w:lastRenderedPageBreak/>
        <w:t xml:space="preserve">que lleva adelante este Gobierno Departamental;// </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V;</w:t>
      </w:r>
      <w:r w:rsidRPr="00243AB5">
        <w:rPr>
          <w:rFonts w:ascii="Times New Roman" w:hAnsi="Times New Roman" w:cs="Times New Roman"/>
          <w:sz w:val="24"/>
          <w:szCs w:val="24"/>
        </w:rPr>
        <w:t xml:space="preserve"> que la presente solicitud de anuencia para enajenar por Título donación y modo tradición, se ajusta en un todo a las previsiones del Artículo 37º de la Ley Orgánica Municipal 9.515, y del artículo 81º del TOCAF;-</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por el Art. 273 Nrales. 1 y 10 de la Constitución de la República, y a lo dispuesto por los Arts. 19 Nral 15 y 37 Nral. 2 de la Ley 9.515;//</w:t>
      </w:r>
    </w:p>
    <w:p w:rsidR="004F1E16" w:rsidRPr="00243AB5" w:rsidRDefault="004F1E16" w:rsidP="004F1E16">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4F1E16" w:rsidRPr="00243AB5" w:rsidRDefault="004F1E16" w:rsidP="004F1E16">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R E S U E L V E:</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1ro.-</w:t>
      </w:r>
      <w:r w:rsidRPr="00243AB5">
        <w:rPr>
          <w:rFonts w:ascii="Times New Roman" w:hAnsi="Times New Roman" w:cs="Times New Roman"/>
          <w:sz w:val="24"/>
          <w:szCs w:val="24"/>
        </w:rPr>
        <w:t xml:space="preserve"> Conceder la anuencia solicitada por el Ejecutivo Departamental -previo pronunciamiento del Tribunal de Cuentas de la República- para la enajenación por </w:t>
      </w:r>
      <w:r w:rsidRPr="00243AB5">
        <w:rPr>
          <w:rFonts w:ascii="Times New Roman" w:hAnsi="Times New Roman" w:cs="Times New Roman"/>
          <w:i/>
          <w:sz w:val="24"/>
          <w:szCs w:val="24"/>
        </w:rPr>
        <w:t>título donación y modo tradición</w:t>
      </w:r>
      <w:r w:rsidRPr="00243AB5">
        <w:rPr>
          <w:rFonts w:ascii="Times New Roman" w:hAnsi="Times New Roman" w:cs="Times New Roman"/>
          <w:sz w:val="24"/>
          <w:szCs w:val="24"/>
        </w:rPr>
        <w:t>, del inmueble Padrón Nº 18.520, Manz. 872, sito en la Localidad Catastral Tacuarembó, sobre la continuación del Bulevar Ing. Manuel Rodríguez Correa, el cual consta de una superficie de 6.943 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xml:space="preserve"> 38 dm</w:t>
      </w:r>
      <w:r w:rsidRPr="00243AB5">
        <w:rPr>
          <w:rFonts w:ascii="Times New Roman" w:hAnsi="Times New Roman" w:cs="Times New Roman"/>
          <w:sz w:val="24"/>
          <w:szCs w:val="24"/>
          <w:vertAlign w:val="superscript"/>
        </w:rPr>
        <w:t>2</w:t>
      </w:r>
      <w:r w:rsidRPr="00243AB5">
        <w:rPr>
          <w:rFonts w:ascii="Times New Roman" w:hAnsi="Times New Roman" w:cs="Times New Roman"/>
          <w:sz w:val="24"/>
          <w:szCs w:val="24"/>
        </w:rPr>
        <w:t xml:space="preserve">, en favor de la Cooperativa </w:t>
      </w:r>
      <w:r w:rsidRPr="00243AB5">
        <w:rPr>
          <w:rFonts w:ascii="Times New Roman" w:hAnsi="Times New Roman" w:cs="Times New Roman"/>
          <w:i/>
          <w:sz w:val="24"/>
          <w:szCs w:val="24"/>
        </w:rPr>
        <w:t>CO.VI.MU.TAC</w:t>
      </w:r>
      <w:r w:rsidRPr="00243AB5">
        <w:rPr>
          <w:rFonts w:ascii="Times New Roman" w:hAnsi="Times New Roman" w:cs="Times New Roman"/>
          <w:sz w:val="24"/>
          <w:szCs w:val="24"/>
        </w:rPr>
        <w:t>.</w:t>
      </w:r>
    </w:p>
    <w:p w:rsidR="004F1E16" w:rsidRPr="00243AB5" w:rsidRDefault="004F1E16" w:rsidP="004F1E1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2do.-</w:t>
      </w:r>
      <w:r w:rsidRPr="00243AB5">
        <w:rPr>
          <w:rFonts w:ascii="Times New Roman" w:hAnsi="Times New Roman" w:cs="Times New Roman"/>
          <w:sz w:val="24"/>
          <w:szCs w:val="24"/>
        </w:rPr>
        <w:t xml:space="preserve"> A todos sus efectos, siga en forma inmediata al Tribunal de Cuentas de la República.</w:t>
      </w:r>
    </w:p>
    <w:p w:rsidR="009D254A" w:rsidRPr="00243AB5" w:rsidRDefault="004F1E16" w:rsidP="004F1E16">
      <w:pPr>
        <w:pStyle w:val="Sinespaciado"/>
        <w:jc w:val="both"/>
        <w:rPr>
          <w:rFonts w:ascii="Times New Roman" w:eastAsiaTheme="minorEastAsia" w:hAnsi="Times New Roman" w:cs="Times New Roman"/>
          <w:bCs/>
          <w:kern w:val="24"/>
          <w:sz w:val="24"/>
          <w:szCs w:val="24"/>
          <w:lang w:val="es-ES"/>
        </w:rPr>
      </w:pPr>
      <w:r w:rsidRPr="00243AB5">
        <w:rPr>
          <w:rFonts w:ascii="Times New Roman" w:eastAsiaTheme="minorEastAsia" w:hAnsi="Times New Roman" w:cs="Times New Roman"/>
          <w:bCs/>
          <w:kern w:val="24"/>
          <w:sz w:val="24"/>
          <w:szCs w:val="24"/>
          <w:lang w:val="es-ES"/>
        </w:rPr>
        <w:t>Sala de Sesiones “</w:t>
      </w:r>
      <w:r w:rsidRPr="00243AB5">
        <w:rPr>
          <w:rFonts w:ascii="Times New Roman" w:eastAsiaTheme="minorEastAsia" w:hAnsi="Times New Roman" w:cs="Times New Roman"/>
          <w:bCs/>
          <w:i/>
          <w:kern w:val="24"/>
          <w:sz w:val="24"/>
          <w:szCs w:val="24"/>
          <w:lang w:val="es-ES"/>
        </w:rPr>
        <w:t>Gral. José Artigas</w:t>
      </w:r>
      <w:r w:rsidRPr="00243AB5">
        <w:rPr>
          <w:rFonts w:ascii="Times New Roman" w:eastAsiaTheme="minorEastAsia" w:hAnsi="Times New Roman" w:cs="Times New Roman"/>
          <w:bCs/>
          <w:kern w:val="24"/>
          <w:sz w:val="24"/>
          <w:szCs w:val="24"/>
          <w:lang w:val="es-ES"/>
        </w:rPr>
        <w:t xml:space="preserve">” de la Junta Departamental de Tacuarembó, a los catorce días del mes de marzo del año dos mil diecinueve.  </w:t>
      </w:r>
    </w:p>
    <w:p w:rsidR="009D254A" w:rsidRPr="00243AB5" w:rsidRDefault="009D254A"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Pasamos al siguiente punto del Orden del Día.</w:t>
      </w:r>
    </w:p>
    <w:p w:rsidR="009D254A" w:rsidRPr="00243AB5" w:rsidRDefault="009D254A"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una moción de orden tiene la palabra el señor Edil César Pérez.</w:t>
      </w:r>
    </w:p>
    <w:p w:rsidR="009D254A" w:rsidRPr="00243AB5" w:rsidRDefault="009D254A"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Mtro. César Pérez:</w:t>
      </w:r>
      <w:r w:rsidR="00615D94" w:rsidRPr="00243AB5">
        <w:rPr>
          <w:rFonts w:ascii="Times New Roman" w:hAnsi="Times New Roman" w:cs="Times New Roman"/>
          <w:sz w:val="24"/>
          <w:szCs w:val="24"/>
        </w:rPr>
        <w:t xml:space="preserve"> Señor Presidente, voy a solicitar que los temas 7 y 8 del día de hoy vuelvan a Comisión.</w:t>
      </w:r>
    </w:p>
    <w:p w:rsidR="00615D94" w:rsidRPr="00243AB5" w:rsidRDefault="00615D94"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lastRenderedPageBreak/>
        <w:t>SR.PRESIDENTE:</w:t>
      </w:r>
      <w:r w:rsidRPr="00243AB5">
        <w:rPr>
          <w:rFonts w:ascii="Times New Roman" w:hAnsi="Times New Roman" w:cs="Times New Roman"/>
          <w:sz w:val="24"/>
          <w:szCs w:val="24"/>
        </w:rPr>
        <w:t xml:space="preserve"> Está a consideración del Cuerpo</w:t>
      </w:r>
      <w:r w:rsidR="004177AA" w:rsidRPr="00243AB5">
        <w:rPr>
          <w:rFonts w:ascii="Times New Roman" w:hAnsi="Times New Roman" w:cs="Times New Roman"/>
          <w:sz w:val="24"/>
          <w:szCs w:val="24"/>
        </w:rPr>
        <w:t xml:space="preserve"> el pedido del señor Edil Pérez que los puntos 7 y 8 vuelvan a Comisión.</w:t>
      </w:r>
    </w:p>
    <w:p w:rsidR="004177AA" w:rsidRPr="00243AB5" w:rsidRDefault="004177AA"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Pasamos a votar, los que estén por la afirmativa?</w:t>
      </w:r>
    </w:p>
    <w:p w:rsidR="004177AA" w:rsidRPr="00243AB5" w:rsidRDefault="004177AA"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Edil Ferreira.</w:t>
      </w:r>
    </w:p>
    <w:p w:rsidR="004177AA" w:rsidRPr="00243AB5" w:rsidRDefault="004177AA"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Jorge Ferreira:</w:t>
      </w:r>
      <w:r w:rsidRPr="00243AB5">
        <w:rPr>
          <w:rFonts w:ascii="Times New Roman" w:hAnsi="Times New Roman" w:cs="Times New Roman"/>
          <w:sz w:val="24"/>
          <w:szCs w:val="24"/>
        </w:rPr>
        <w:t xml:space="preserve"> Presidente, voy a solicitar a la Mesa que ponga a consideración del Plenario el informe Nro.4 de la Comisión de Transporte</w:t>
      </w:r>
      <w:r w:rsidR="001E1B84" w:rsidRPr="00243AB5">
        <w:rPr>
          <w:rFonts w:ascii="Times New Roman" w:hAnsi="Times New Roman" w:cs="Times New Roman"/>
          <w:sz w:val="24"/>
          <w:szCs w:val="24"/>
        </w:rPr>
        <w:t xml:space="preserve">, Viviendas y Obras Públicas y </w:t>
      </w:r>
      <w:r w:rsidR="00BD10EE" w:rsidRPr="00243AB5">
        <w:rPr>
          <w:rFonts w:ascii="Times New Roman" w:hAnsi="Times New Roman" w:cs="Times New Roman"/>
          <w:sz w:val="24"/>
          <w:szCs w:val="24"/>
        </w:rPr>
        <w:t xml:space="preserve">luego </w:t>
      </w:r>
      <w:r w:rsidR="001E1B84" w:rsidRPr="00243AB5">
        <w:rPr>
          <w:rFonts w:ascii="Times New Roman" w:hAnsi="Times New Roman" w:cs="Times New Roman"/>
          <w:sz w:val="24"/>
          <w:szCs w:val="24"/>
        </w:rPr>
        <w:t>continua</w:t>
      </w:r>
      <w:r w:rsidR="00BD10EE" w:rsidRPr="00243AB5">
        <w:rPr>
          <w:rFonts w:ascii="Times New Roman" w:hAnsi="Times New Roman" w:cs="Times New Roman"/>
          <w:sz w:val="24"/>
          <w:szCs w:val="24"/>
        </w:rPr>
        <w:t>re</w:t>
      </w:r>
      <w:r w:rsidR="001E1B84" w:rsidRPr="00243AB5">
        <w:rPr>
          <w:rFonts w:ascii="Times New Roman" w:hAnsi="Times New Roman" w:cs="Times New Roman"/>
          <w:sz w:val="24"/>
          <w:szCs w:val="24"/>
        </w:rPr>
        <w:t>mos con la propuesta del Edil Pérez.</w:t>
      </w:r>
    </w:p>
    <w:p w:rsidR="001E1B84" w:rsidRPr="00243AB5" w:rsidRDefault="001E1B84"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Ponemos a votación la moción del se</w:t>
      </w:r>
      <w:r w:rsidR="00FA4062" w:rsidRPr="00243AB5">
        <w:rPr>
          <w:rFonts w:ascii="Times New Roman" w:hAnsi="Times New Roman" w:cs="Times New Roman"/>
          <w:sz w:val="24"/>
          <w:szCs w:val="24"/>
        </w:rPr>
        <w:t>ñor Edil Pé</w:t>
      </w:r>
      <w:r w:rsidRPr="00243AB5">
        <w:rPr>
          <w:rFonts w:ascii="Times New Roman" w:hAnsi="Times New Roman" w:cs="Times New Roman"/>
          <w:sz w:val="24"/>
          <w:szCs w:val="24"/>
        </w:rPr>
        <w:t>rez, los que estén por la afirmativa. Negativo.</w:t>
      </w:r>
    </w:p>
    <w:p w:rsidR="00FA4062" w:rsidRPr="00243AB5" w:rsidRDefault="00FA4062"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Aliano.</w:t>
      </w:r>
    </w:p>
    <w:p w:rsidR="00FA4062" w:rsidRPr="00243AB5" w:rsidRDefault="00FA4062"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Sr.Edil Hubaré Aliano:</w:t>
      </w:r>
      <w:r w:rsidRPr="00243AB5">
        <w:rPr>
          <w:rFonts w:ascii="Times New Roman" w:hAnsi="Times New Roman" w:cs="Times New Roman"/>
          <w:sz w:val="24"/>
          <w:szCs w:val="24"/>
        </w:rPr>
        <w:t xml:space="preserve"> Presidente, solicito un cuarto intermedio de cinco minutos</w:t>
      </w:r>
      <w:r w:rsidR="0008288E" w:rsidRPr="00243AB5">
        <w:rPr>
          <w:rFonts w:ascii="Times New Roman" w:hAnsi="Times New Roman" w:cs="Times New Roman"/>
          <w:sz w:val="24"/>
          <w:szCs w:val="24"/>
        </w:rPr>
        <w:t>.</w:t>
      </w:r>
    </w:p>
    <w:p w:rsidR="0008288E" w:rsidRPr="00243AB5" w:rsidRDefault="0008288E"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Ponemos a consideración de los señores Ediles un cuarto intermedio de cinco minutos, por la afirmativa… </w:t>
      </w:r>
      <w:r w:rsidR="00587890" w:rsidRPr="00243AB5">
        <w:rPr>
          <w:rFonts w:ascii="Times New Roman" w:hAnsi="Times New Roman" w:cs="Times New Roman"/>
          <w:sz w:val="24"/>
          <w:szCs w:val="24"/>
        </w:rPr>
        <w:t>Mayoría.</w:t>
      </w:r>
    </w:p>
    <w:p w:rsidR="00587890" w:rsidRPr="00243AB5" w:rsidRDefault="00587890"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Son las 22:39.-</w:t>
      </w:r>
    </w:p>
    <w:p w:rsidR="00587890" w:rsidRPr="00243AB5" w:rsidRDefault="00587890"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w:t>
      </w:r>
      <w:r w:rsidR="00D046D6" w:rsidRPr="00243AB5">
        <w:rPr>
          <w:rFonts w:ascii="Times New Roman" w:hAnsi="Times New Roman" w:cs="Times New Roman"/>
          <w:sz w:val="24"/>
          <w:szCs w:val="24"/>
        </w:rPr>
        <w:t>……………………</w:t>
      </w:r>
    </w:p>
    <w:p w:rsidR="00FF283B" w:rsidRPr="00243AB5" w:rsidRDefault="00FF283B"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Son las 22:44</w:t>
      </w:r>
    </w:p>
    <w:p w:rsidR="00FF283B" w:rsidRPr="00243AB5" w:rsidRDefault="00FF283B"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Levantamos el cuarto intermedio.</w:t>
      </w:r>
    </w:p>
    <w:p w:rsidR="00FF283B" w:rsidRPr="00243AB5" w:rsidRDefault="00FF283B"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Sigue a consideración el tema.</w:t>
      </w:r>
    </w:p>
    <w:p w:rsidR="001E1B84" w:rsidRPr="00243AB5" w:rsidRDefault="00FF283B" w:rsidP="009D254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Edil Pérez.</w:t>
      </w:r>
    </w:p>
    <w:p w:rsidR="00FF283B" w:rsidRPr="00243AB5" w:rsidRDefault="00FF283B"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Sr.Edil César Pérez:</w:t>
      </w:r>
      <w:r w:rsidR="000F1B04" w:rsidRPr="00243AB5">
        <w:rPr>
          <w:rFonts w:ascii="Times New Roman" w:hAnsi="Times New Roman" w:cs="Times New Roman"/>
          <w:sz w:val="24"/>
          <w:szCs w:val="24"/>
        </w:rPr>
        <w:t xml:space="preserve"> Como se corrieron los numerales sería el punto 9, que solicito que vuelva a Comisión.</w:t>
      </w:r>
    </w:p>
    <w:p w:rsidR="000F1B04" w:rsidRPr="00243AB5" w:rsidRDefault="000F1B04"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Tiene la palabra el Edil Mautone.</w:t>
      </w:r>
    </w:p>
    <w:p w:rsidR="009D254A" w:rsidRPr="00243AB5" w:rsidRDefault="000F1B04"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Gerardo Mautone: </w:t>
      </w:r>
      <w:r w:rsidRPr="00243AB5">
        <w:rPr>
          <w:rFonts w:ascii="Times New Roman" w:hAnsi="Times New Roman" w:cs="Times New Roman"/>
          <w:sz w:val="24"/>
          <w:szCs w:val="24"/>
        </w:rPr>
        <w:t>Vamos a tratar el punto 8 que sería el punto 7 del Orden del Día original</w:t>
      </w:r>
      <w:r w:rsidR="00703475" w:rsidRPr="00243AB5">
        <w:rPr>
          <w:rFonts w:ascii="Times New Roman" w:hAnsi="Times New Roman" w:cs="Times New Roman"/>
          <w:sz w:val="24"/>
          <w:szCs w:val="24"/>
        </w:rPr>
        <w:t xml:space="preserve">, que habría pasado a ser el número 8 con la alteración del Orden del Día que es el </w:t>
      </w:r>
      <w:r w:rsidR="009D254A" w:rsidRPr="00243AB5">
        <w:rPr>
          <w:rFonts w:ascii="Times New Roman" w:hAnsi="Times New Roman" w:cs="Times New Roman"/>
          <w:sz w:val="24"/>
          <w:szCs w:val="24"/>
        </w:rPr>
        <w:t xml:space="preserve">Informe Nº 4, de Comisión de Transporte, Vivienda, Obras </w:t>
      </w:r>
      <w:r w:rsidR="009D254A" w:rsidRPr="00243AB5">
        <w:rPr>
          <w:rFonts w:ascii="Times New Roman" w:hAnsi="Times New Roman" w:cs="Times New Roman"/>
          <w:sz w:val="24"/>
          <w:szCs w:val="24"/>
        </w:rPr>
        <w:lastRenderedPageBreak/>
        <w:t>Públicas, Ordenamiento Territorial y Medio Ambiente, referente a Expediente Interno Nº 7/19</w:t>
      </w:r>
      <w:r w:rsidR="009D254A" w:rsidRPr="00243AB5">
        <w:rPr>
          <w:rFonts w:ascii="Times New Roman" w:hAnsi="Times New Roman" w:cs="Times New Roman"/>
          <w:b/>
          <w:sz w:val="24"/>
          <w:szCs w:val="24"/>
        </w:rPr>
        <w:t xml:space="preserve">: </w:t>
      </w:r>
      <w:r w:rsidR="009D254A" w:rsidRPr="00243AB5">
        <w:rPr>
          <w:rFonts w:ascii="Times New Roman" w:hAnsi="Times New Roman" w:cs="Times New Roman"/>
          <w:sz w:val="24"/>
          <w:szCs w:val="24"/>
        </w:rPr>
        <w:t>“I.D.T. eleva Exp. 3647/18, solicitando anuencia para el fraccionamiento y cesión en comodato, de parte del Padrón 7.482, manzana 650 (ex Chacra Peña), remanente de fraccionamiento de dicha chacra (240 m cuadrados aproximadamente), en favor del Sr. Raúl Castelli”.</w:t>
      </w:r>
    </w:p>
    <w:p w:rsidR="006202F8" w:rsidRPr="00243AB5" w:rsidRDefault="006202F8" w:rsidP="009D254A">
      <w:pPr>
        <w:pStyle w:val="Sinespaciado"/>
        <w:jc w:val="both"/>
        <w:rPr>
          <w:rFonts w:ascii="Times New Roman" w:hAnsi="Times New Roman" w:cs="Times New Roman"/>
          <w:sz w:val="24"/>
          <w:szCs w:val="24"/>
        </w:rPr>
      </w:pPr>
    </w:p>
    <w:p w:rsidR="006202F8" w:rsidRPr="00243AB5" w:rsidRDefault="006202F8" w:rsidP="006202F8">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-12-</w:t>
      </w:r>
    </w:p>
    <w:p w:rsidR="006202F8" w:rsidRPr="00243AB5" w:rsidRDefault="006202F8" w:rsidP="006202F8">
      <w:pPr>
        <w:pStyle w:val="Sinespaciado"/>
        <w:jc w:val="center"/>
        <w:rPr>
          <w:rFonts w:ascii="Times New Roman" w:hAnsi="Times New Roman" w:cs="Times New Roman"/>
          <w:b/>
          <w:sz w:val="24"/>
          <w:szCs w:val="24"/>
        </w:rPr>
      </w:pPr>
    </w:p>
    <w:p w:rsidR="00703475" w:rsidRPr="00243AB5" w:rsidRDefault="00703475" w:rsidP="009D254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Se pasa a leer por Secretaria.</w:t>
      </w:r>
    </w:p>
    <w:p w:rsidR="00E3468A" w:rsidRPr="00243AB5" w:rsidRDefault="00703475"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Secretaría: </w:t>
      </w:r>
      <w:r w:rsidR="00E3468A" w:rsidRPr="00243AB5">
        <w:rPr>
          <w:rFonts w:ascii="Times New Roman" w:hAnsi="Times New Roman" w:cs="Times New Roman"/>
          <w:sz w:val="24"/>
          <w:szCs w:val="24"/>
        </w:rPr>
        <w:t>Tacuarembó, 12 de marzo de 2019.</w:t>
      </w:r>
    </w:p>
    <w:p w:rsidR="00E3468A" w:rsidRPr="00243AB5" w:rsidRDefault="00E3468A" w:rsidP="00E3468A">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 xml:space="preserve">COMISION DE TRANSPORTE, VIVIENDA, OBRAS PÚBLICAS, ORDENAMIENTO TERRITORIAL Y MEDIO AMBIENTE. </w:t>
      </w:r>
      <w:r w:rsidRPr="00243AB5">
        <w:rPr>
          <w:rFonts w:ascii="Times New Roman" w:hAnsi="Times New Roman" w:cs="Times New Roman"/>
          <w:b/>
          <w:sz w:val="24"/>
          <w:szCs w:val="24"/>
          <w:u w:val="single"/>
        </w:rPr>
        <w:t>Informe Nº 4</w:t>
      </w:r>
    </w:p>
    <w:p w:rsidR="00E3468A" w:rsidRPr="00243AB5" w:rsidRDefault="00E3468A" w:rsidP="00E3468A">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Transporte, Vivienda, Obras Públicas, Ordenamiento Territorial y Medio Ambiente, con la asistencia del Edil Titular </w:t>
      </w:r>
      <w:r w:rsidRPr="00243AB5">
        <w:rPr>
          <w:rFonts w:ascii="Times New Roman" w:hAnsi="Times New Roman" w:cs="Times New Roman"/>
          <w:b/>
          <w:sz w:val="24"/>
          <w:szCs w:val="24"/>
        </w:rPr>
        <w:t>GERARDO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MAUTONE,</w:t>
      </w:r>
      <w:r w:rsidRPr="00243AB5">
        <w:rPr>
          <w:rFonts w:ascii="Times New Roman" w:hAnsi="Times New Roman" w:cs="Times New Roman"/>
          <w:sz w:val="24"/>
          <w:szCs w:val="24"/>
        </w:rPr>
        <w:t xml:space="preserve"> y los Suplentes de  Ediles </w:t>
      </w:r>
      <w:r w:rsidRPr="00243AB5">
        <w:rPr>
          <w:rFonts w:ascii="Times New Roman" w:hAnsi="Times New Roman" w:cs="Times New Roman"/>
          <w:b/>
          <w:sz w:val="24"/>
          <w:szCs w:val="24"/>
        </w:rPr>
        <w:t>JAVIER GUEDES</w:t>
      </w:r>
      <w:r w:rsidRPr="00243AB5">
        <w:rPr>
          <w:rFonts w:ascii="Times New Roman" w:hAnsi="Times New Roman" w:cs="Times New Roman"/>
          <w:sz w:val="24"/>
          <w:szCs w:val="24"/>
        </w:rPr>
        <w:t xml:space="preserve"> (por su titular Moira PETRAFESA), </w:t>
      </w:r>
      <w:r w:rsidRPr="00243AB5">
        <w:rPr>
          <w:rFonts w:ascii="Times New Roman" w:hAnsi="Times New Roman" w:cs="Times New Roman"/>
          <w:b/>
          <w:sz w:val="24"/>
          <w:szCs w:val="24"/>
        </w:rPr>
        <w:t>EMILIO MAIDANA</w:t>
      </w:r>
      <w:r w:rsidRPr="00243AB5">
        <w:rPr>
          <w:rFonts w:ascii="Times New Roman" w:hAnsi="Times New Roman" w:cs="Times New Roman"/>
          <w:sz w:val="24"/>
          <w:szCs w:val="24"/>
        </w:rPr>
        <w:t xml:space="preserve"> (por su titular Fabricio SEMPERT), </w:t>
      </w:r>
      <w:r w:rsidRPr="00243AB5">
        <w:rPr>
          <w:rFonts w:ascii="Times New Roman" w:hAnsi="Times New Roman" w:cs="Times New Roman"/>
          <w:b/>
          <w:sz w:val="24"/>
          <w:szCs w:val="24"/>
        </w:rPr>
        <w:t>AUGUSTO SÁNCHEZ</w:t>
      </w:r>
      <w:r w:rsidRPr="00243AB5">
        <w:rPr>
          <w:rFonts w:ascii="Times New Roman" w:hAnsi="Times New Roman" w:cs="Times New Roman"/>
          <w:sz w:val="24"/>
          <w:szCs w:val="24"/>
        </w:rPr>
        <w:t xml:space="preserve"> ( por su titular Mtro. Richard MENONI), </w:t>
      </w:r>
      <w:r w:rsidRPr="00243AB5">
        <w:rPr>
          <w:rFonts w:ascii="Times New Roman" w:hAnsi="Times New Roman" w:cs="Times New Roman"/>
          <w:b/>
          <w:sz w:val="24"/>
          <w:szCs w:val="24"/>
        </w:rPr>
        <w:t>JUAN CARLOS FERNÁNDEZ</w:t>
      </w:r>
      <w:r w:rsidRPr="00243AB5">
        <w:rPr>
          <w:rFonts w:ascii="Times New Roman" w:hAnsi="Times New Roman" w:cs="Times New Roman"/>
          <w:sz w:val="24"/>
          <w:szCs w:val="24"/>
        </w:rPr>
        <w:t xml:space="preserve"> (por su titular Esc. Célica GALARRAGA), </w:t>
      </w:r>
      <w:r w:rsidRPr="00243AB5">
        <w:rPr>
          <w:rFonts w:ascii="Times New Roman" w:hAnsi="Times New Roman" w:cs="Times New Roman"/>
          <w:b/>
          <w:sz w:val="24"/>
          <w:szCs w:val="24"/>
        </w:rPr>
        <w:t>RUBEN MOREIRA</w:t>
      </w:r>
      <w:r w:rsidRPr="00243AB5">
        <w:rPr>
          <w:rFonts w:ascii="Times New Roman" w:hAnsi="Times New Roman" w:cs="Times New Roman"/>
          <w:sz w:val="24"/>
          <w:szCs w:val="24"/>
        </w:rPr>
        <w:t xml:space="preserve"> (por su titular Maximiliano CAMPO)  y </w:t>
      </w:r>
      <w:r w:rsidRPr="00243AB5">
        <w:rPr>
          <w:rFonts w:ascii="Times New Roman" w:hAnsi="Times New Roman" w:cs="Times New Roman"/>
          <w:b/>
          <w:sz w:val="24"/>
          <w:szCs w:val="24"/>
        </w:rPr>
        <w:t>PROF. ENRIQUE REYES</w:t>
      </w:r>
      <w:r w:rsidRPr="00243AB5">
        <w:rPr>
          <w:rFonts w:ascii="Times New Roman" w:hAnsi="Times New Roman" w:cs="Times New Roman"/>
          <w:sz w:val="24"/>
          <w:szCs w:val="24"/>
        </w:rPr>
        <w:t xml:space="preserve"> (por su titular Mtro. Jesús Ariel CASCO), integrada la Mesa en Presidencia y Secretaría ad-hoc , por el Edil Departamental Gerardo Mautone y Suplente de Edil Prof. Enrique Reyes respectivamente</w:t>
      </w:r>
      <w:r w:rsidRPr="00243AB5">
        <w:rPr>
          <w:rFonts w:ascii="Times New Roman" w:eastAsia="Calibri" w:hAnsi="Times New Roman" w:cs="Times New Roman"/>
          <w:sz w:val="24"/>
          <w:szCs w:val="24"/>
          <w:lang w:eastAsia="es-UY"/>
        </w:rPr>
        <w:t xml:space="preserve">, por unanimidad de siete (7) presentes, resolvió elevar al </w:t>
      </w:r>
      <w:r w:rsidRPr="00243AB5">
        <w:rPr>
          <w:rFonts w:ascii="Times New Roman" w:eastAsia="Calibri" w:hAnsi="Times New Roman" w:cs="Times New Roman"/>
          <w:sz w:val="24"/>
          <w:szCs w:val="24"/>
          <w:lang w:eastAsia="es-UY"/>
        </w:rPr>
        <w:lastRenderedPageBreak/>
        <w:t xml:space="preserve">Plenario el siguiente: </w:t>
      </w:r>
      <w:r w:rsidRPr="00243AB5">
        <w:rPr>
          <w:rFonts w:ascii="Times New Roman" w:hAnsi="Times New Roman" w:cs="Times New Roman"/>
          <w:b/>
          <w:sz w:val="24"/>
          <w:szCs w:val="24"/>
        </w:rPr>
        <w:t>PROYECTO DE RESOLUCIÓN</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7/19</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caratulado “</w:t>
      </w:r>
      <w:r w:rsidRPr="00243AB5">
        <w:rPr>
          <w:rFonts w:ascii="Times New Roman" w:hAnsi="Times New Roman" w:cs="Times New Roman"/>
          <w:i/>
          <w:sz w:val="24"/>
          <w:szCs w:val="24"/>
        </w:rPr>
        <w:t>INTENDENCIA DEPARTAMENTAL DE TACUAREMBÓ</w:t>
      </w:r>
      <w:r w:rsidRPr="00243AB5">
        <w:rPr>
          <w:rFonts w:ascii="Times New Roman" w:hAnsi="Times New Roman" w:cs="Times New Roman"/>
          <w:b/>
          <w:i/>
          <w:sz w:val="24"/>
          <w:szCs w:val="24"/>
        </w:rPr>
        <w:t>,</w:t>
      </w:r>
      <w:r w:rsidRPr="00243AB5">
        <w:rPr>
          <w:rFonts w:ascii="Times New Roman" w:hAnsi="Times New Roman" w:cs="Times New Roman"/>
          <w:i/>
          <w:sz w:val="24"/>
          <w:szCs w:val="24"/>
        </w:rPr>
        <w:t xml:space="preserve"> eleva Exp. 3647/18,</w:t>
      </w:r>
      <w:r w:rsidR="006515B6" w:rsidRPr="00243AB5">
        <w:rPr>
          <w:rFonts w:ascii="Times New Roman" w:hAnsi="Times New Roman" w:cs="Times New Roman"/>
          <w:i/>
          <w:sz w:val="24"/>
          <w:szCs w:val="24"/>
        </w:rPr>
        <w:t xml:space="preserve"> </w:t>
      </w:r>
      <w:r w:rsidRPr="00243AB5">
        <w:rPr>
          <w:rFonts w:ascii="Times New Roman" w:hAnsi="Times New Roman" w:cs="Times New Roman"/>
          <w:i/>
          <w:sz w:val="24"/>
          <w:szCs w:val="24"/>
        </w:rPr>
        <w:t>solicitando anuencia para el fraccionamiento de parte del Padrón 7482, manzana 650 (ex Chacra Peña), remanente de fraccionamiento de dicha chacra (240 m cuadrados aproximadamente), al Sr. Raúl Castelli</w:t>
      </w:r>
      <w:r w:rsidRPr="00243AB5">
        <w:rPr>
          <w:rFonts w:ascii="Times New Roman" w:hAnsi="Times New Roman" w:cs="Times New Roman"/>
          <w:sz w:val="24"/>
          <w:szCs w:val="24"/>
        </w:rPr>
        <w:t>”;//</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 </w:t>
      </w:r>
      <w:r w:rsidRPr="00243AB5">
        <w:rPr>
          <w:rFonts w:ascii="Times New Roman" w:hAnsi="Times New Roman" w:cs="Times New Roman"/>
          <w:sz w:val="24"/>
          <w:szCs w:val="24"/>
        </w:rPr>
        <w:t>que por Of. Nº 033/2019, la Intendencia Departamental solicita anuencia para el fraccionamiento de parte del Padrón 7482, manzana 650 (ex Chacra de Peña), remanente de fraccionamiento de dicha chacra (240 m2</w:t>
      </w:r>
      <w:r w:rsidR="00FF0E01" w:rsidRPr="00243AB5">
        <w:rPr>
          <w:rFonts w:ascii="Times New Roman" w:hAnsi="Times New Roman" w:cs="Times New Roman"/>
          <w:sz w:val="24"/>
          <w:szCs w:val="24"/>
        </w:rPr>
        <w:t xml:space="preserve"> aproximadamente) al Sr. Raúl Vi</w:t>
      </w:r>
      <w:r w:rsidRPr="00243AB5">
        <w:rPr>
          <w:rFonts w:ascii="Times New Roman" w:hAnsi="Times New Roman" w:cs="Times New Roman"/>
          <w:sz w:val="24"/>
          <w:szCs w:val="24"/>
        </w:rPr>
        <w:t>ctor Castelli (Expediente Nº 3647/2018);//</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que mediante Resolución Nº 546/019 del Poder Ejecutivo, se adjudicó al Sr. Caste</w:t>
      </w:r>
      <w:r w:rsidR="00146D17">
        <w:rPr>
          <w:rFonts w:ascii="Times New Roman" w:hAnsi="Times New Roman" w:cs="Times New Roman"/>
          <w:sz w:val="24"/>
          <w:szCs w:val="24"/>
        </w:rPr>
        <w:t>lli mediante un “Proceso Licitat</w:t>
      </w:r>
      <w:r w:rsidRPr="00243AB5">
        <w:rPr>
          <w:rFonts w:ascii="Times New Roman" w:hAnsi="Times New Roman" w:cs="Times New Roman"/>
          <w:sz w:val="24"/>
          <w:szCs w:val="24"/>
        </w:rPr>
        <w:t>orio” efectuado por la URSEC, (desde el año 2013 y que acaba de culminar con la correspondiente adjudicación del 22 de octubre del año 2018), el Derecho a brindar servicio de radiodifusión sonora comercial en la frecuencia 89.7 (Canal CX 209) para la ciudad de Tacuarembó;//</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de acuerdo a lo establecido en la normativa, Artículo 35 Inc. 10 de la Ley 9.515, la Administración Departamental solicita se otorgue en comodato por el término de 10 años, parte del padrón 7482, manzana 650, remanente del fraccionamiento de dicha chacra 240 m2 aproximadamente;//</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por tratarse de un comodato que excede su mandato, el Señor Intendente Departamental remite Oficio Nº 033/2019, solicitando a esta </w:t>
      </w:r>
      <w:r w:rsidRPr="00243AB5">
        <w:rPr>
          <w:rFonts w:ascii="Times New Roman" w:hAnsi="Times New Roman" w:cs="Times New Roman"/>
          <w:sz w:val="24"/>
          <w:szCs w:val="24"/>
        </w:rPr>
        <w:lastRenderedPageBreak/>
        <w:t>Junta Departamental la anuencia correspondiente;//</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a lo preceptuado por el Artículo 273 Nral. 1 de la Constitución de la República, y lo dispuesto por el artículo 19 Nral. 12 de la Ley Orgánica Municipal 9.515;//</w:t>
      </w:r>
    </w:p>
    <w:p w:rsidR="00E3468A" w:rsidRPr="00243AB5" w:rsidRDefault="00E3468A" w:rsidP="00E3468A">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E3468A" w:rsidRPr="00243AB5" w:rsidRDefault="00E3468A" w:rsidP="00E3468A">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R E S U E L V E:</w:t>
      </w:r>
    </w:p>
    <w:p w:rsidR="00E3468A" w:rsidRPr="00243AB5" w:rsidRDefault="00E3468A" w:rsidP="00E3468A">
      <w:pPr>
        <w:pStyle w:val="Sinespaciado"/>
        <w:jc w:val="both"/>
        <w:rPr>
          <w:rFonts w:ascii="Times New Roman" w:eastAsiaTheme="minorEastAsia" w:hAnsi="Times New Roman" w:cs="Times New Roman"/>
          <w:bCs/>
          <w:kern w:val="24"/>
          <w:sz w:val="24"/>
          <w:szCs w:val="24"/>
        </w:rPr>
      </w:pPr>
      <w:r w:rsidRPr="00243AB5">
        <w:rPr>
          <w:rFonts w:ascii="Times New Roman" w:hAnsi="Times New Roman" w:cs="Times New Roman"/>
          <w:b/>
          <w:sz w:val="24"/>
          <w:szCs w:val="24"/>
          <w:u w:val="single"/>
        </w:rPr>
        <w:t>1ro.-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Concédase la anuencia a la Intendencia Departamental, para otorgar en </w:t>
      </w:r>
      <w:r w:rsidRPr="00243AB5">
        <w:rPr>
          <w:rFonts w:ascii="Times New Roman" w:eastAsiaTheme="minorEastAsia" w:hAnsi="Times New Roman" w:cs="Times New Roman"/>
          <w:bCs/>
          <w:i/>
          <w:kern w:val="24"/>
          <w:sz w:val="24"/>
          <w:szCs w:val="24"/>
        </w:rPr>
        <w:t>Comodato</w:t>
      </w:r>
      <w:r w:rsidRPr="00243AB5">
        <w:rPr>
          <w:rFonts w:ascii="Times New Roman" w:eastAsiaTheme="minorEastAsia" w:hAnsi="Times New Roman" w:cs="Times New Roman"/>
          <w:bCs/>
          <w:kern w:val="24"/>
          <w:sz w:val="24"/>
          <w:szCs w:val="24"/>
        </w:rPr>
        <w:t xml:space="preserve"> precario y revocable, por el término de diez (10) años, al Sr. Raúl Castelli,  parte del Padrón 7482, Manzana 650, remanente del fraccionamiento de la ex Chacra de Peña, con una superficie de 240 m</w:t>
      </w:r>
      <w:r w:rsidRPr="00243AB5">
        <w:rPr>
          <w:rFonts w:ascii="Times New Roman" w:eastAsiaTheme="minorEastAsia" w:hAnsi="Times New Roman" w:cs="Times New Roman"/>
          <w:bCs/>
          <w:kern w:val="24"/>
          <w:sz w:val="24"/>
          <w:szCs w:val="24"/>
          <w:vertAlign w:val="superscript"/>
        </w:rPr>
        <w:t>2</w:t>
      </w:r>
      <w:r w:rsidRPr="00243AB5">
        <w:rPr>
          <w:rFonts w:ascii="Times New Roman" w:eastAsiaTheme="minorEastAsia" w:hAnsi="Times New Roman" w:cs="Times New Roman"/>
          <w:bCs/>
          <w:kern w:val="24"/>
          <w:sz w:val="24"/>
          <w:szCs w:val="24"/>
        </w:rPr>
        <w:t xml:space="preserve"> aproximadamente, para brindar servicio de radiodifusión sonora comercial en la frecuencia 89.7 (Canal CX 209) para la ciudad de Tacuarembó (instalación de torre antena de 60 mts., bajada de luz de UTE, y construcción de pieza de 4m x 4m).</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eastAsiaTheme="minorEastAsia" w:hAnsi="Times New Roman" w:cs="Times New Roman"/>
          <w:b/>
          <w:bCs/>
          <w:kern w:val="24"/>
          <w:sz w:val="24"/>
          <w:szCs w:val="24"/>
          <w:u w:val="single"/>
        </w:rPr>
        <w:t>2do.-</w:t>
      </w:r>
      <w:r w:rsidRPr="00243AB5">
        <w:rPr>
          <w:rFonts w:ascii="Times New Roman" w:eastAsiaTheme="minorEastAsia" w:hAnsi="Times New Roman" w:cs="Times New Roman"/>
          <w:bCs/>
          <w:kern w:val="24"/>
          <w:sz w:val="24"/>
          <w:szCs w:val="24"/>
        </w:rPr>
        <w:t xml:space="preserve"> Téngase presente para la ejecución del presente Comodato, las exigencias que marca el informe del Asesor Abogado de la Intendencia Departamental Dr. Juan P. Ortega, que luce a fs. 12 y 12 vto. de estas actuaciones.</w:t>
      </w:r>
    </w:p>
    <w:p w:rsidR="00E3468A" w:rsidRPr="00243AB5" w:rsidRDefault="00E3468A" w:rsidP="00E3468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3ro.-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Comuníquese en forma inmediata al Ejecutivo Departamental. </w:t>
      </w:r>
    </w:p>
    <w:p w:rsidR="00E3468A" w:rsidRPr="00243AB5" w:rsidRDefault="00E3468A" w:rsidP="00E3468A">
      <w:pPr>
        <w:pStyle w:val="Sinespaciado"/>
        <w:jc w:val="both"/>
        <w:rPr>
          <w:rFonts w:ascii="Times New Roman" w:eastAsiaTheme="minorEastAsia" w:hAnsi="Times New Roman" w:cs="Times New Roman"/>
          <w:b/>
          <w:bCs/>
          <w:i/>
          <w:kern w:val="24"/>
          <w:sz w:val="24"/>
          <w:szCs w:val="24"/>
        </w:rPr>
      </w:pPr>
      <w:r w:rsidRPr="00243AB5">
        <w:rPr>
          <w:rFonts w:ascii="Times New Roman" w:eastAsiaTheme="minorEastAsia" w:hAnsi="Times New Roman" w:cs="Times New Roman"/>
          <w:bCs/>
          <w:kern w:val="24"/>
          <w:sz w:val="24"/>
          <w:szCs w:val="24"/>
        </w:rPr>
        <w:t xml:space="preserve">Sala de Sesiones </w:t>
      </w:r>
      <w:r w:rsidRPr="00243AB5">
        <w:rPr>
          <w:rFonts w:ascii="Times New Roman" w:eastAsiaTheme="minorEastAsia" w:hAnsi="Times New Roman" w:cs="Times New Roman"/>
          <w:b/>
          <w:bCs/>
          <w:kern w:val="24"/>
          <w:sz w:val="24"/>
          <w:szCs w:val="24"/>
        </w:rPr>
        <w:t>“</w:t>
      </w:r>
      <w:r w:rsidRPr="00243AB5">
        <w:rPr>
          <w:rFonts w:ascii="Times New Roman" w:eastAsiaTheme="minorEastAsia" w:hAnsi="Times New Roman" w:cs="Times New Roman"/>
          <w:b/>
          <w:bCs/>
          <w:i/>
          <w:kern w:val="24"/>
          <w:sz w:val="24"/>
          <w:szCs w:val="24"/>
        </w:rPr>
        <w:t>Gral. José Artigas</w:t>
      </w:r>
      <w:r w:rsidRPr="00243AB5">
        <w:rPr>
          <w:rFonts w:ascii="Times New Roman" w:eastAsiaTheme="minorEastAsia" w:hAnsi="Times New Roman" w:cs="Times New Roman"/>
          <w:b/>
          <w:bCs/>
          <w:kern w:val="24"/>
          <w:sz w:val="24"/>
          <w:szCs w:val="24"/>
        </w:rPr>
        <w:t>”</w:t>
      </w:r>
      <w:r w:rsidRPr="00243AB5">
        <w:rPr>
          <w:rFonts w:ascii="Times New Roman" w:eastAsiaTheme="minorEastAsia" w:hAnsi="Times New Roman" w:cs="Times New Roman"/>
          <w:bCs/>
          <w:kern w:val="24"/>
          <w:sz w:val="24"/>
          <w:szCs w:val="24"/>
        </w:rPr>
        <w:t xml:space="preserve"> de la Junta Departamental de Tacuarembó, a los catorce días del mes de marzo del año dos mil diecinueve.                                                                                               </w:t>
      </w:r>
      <w:r w:rsidRPr="00243AB5">
        <w:rPr>
          <w:rFonts w:ascii="Times New Roman" w:eastAsiaTheme="minorEastAsia" w:hAnsi="Times New Roman" w:cs="Times New Roman"/>
          <w:b/>
          <w:bCs/>
          <w:kern w:val="24"/>
          <w:sz w:val="24"/>
          <w:szCs w:val="24"/>
          <w:u w:val="single"/>
        </w:rPr>
        <w:t>POR LA COMISION:</w:t>
      </w:r>
      <w:r w:rsidR="000D1713"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
          <w:bCs/>
          <w:kern w:val="24"/>
          <w:sz w:val="24"/>
          <w:szCs w:val="24"/>
        </w:rPr>
        <w:t>Prof. Enrique REYES MACHADO</w:t>
      </w:r>
      <w:r w:rsidRPr="00243AB5">
        <w:rPr>
          <w:rFonts w:ascii="Times New Roman" w:eastAsiaTheme="minorEastAsia" w:hAnsi="Times New Roman" w:cs="Times New Roman"/>
          <w:b/>
          <w:bCs/>
          <w:i/>
          <w:kern w:val="24"/>
          <w:sz w:val="24"/>
          <w:szCs w:val="24"/>
        </w:rPr>
        <w:t xml:space="preserve"> Secretario ad-hoc</w:t>
      </w:r>
      <w:r w:rsidRPr="00243AB5">
        <w:rPr>
          <w:rFonts w:ascii="Times New Roman" w:eastAsiaTheme="minorEastAsia" w:hAnsi="Times New Roman" w:cs="Times New Roman"/>
          <w:b/>
          <w:bCs/>
          <w:kern w:val="24"/>
          <w:sz w:val="24"/>
          <w:szCs w:val="24"/>
        </w:rPr>
        <w:t xml:space="preserve">  Gerardo MAUTONE DELPINO</w:t>
      </w:r>
      <w:r w:rsidR="000D1713" w:rsidRPr="00243AB5">
        <w:rPr>
          <w:rFonts w:ascii="Times New Roman" w:eastAsiaTheme="minorEastAsia" w:hAnsi="Times New Roman" w:cs="Times New Roman"/>
          <w:b/>
          <w:bCs/>
          <w:i/>
          <w:kern w:val="24"/>
          <w:sz w:val="24"/>
          <w:szCs w:val="24"/>
        </w:rPr>
        <w:t xml:space="preserve"> Presidente ad-hoc</w:t>
      </w:r>
      <w:r w:rsidR="00397DD5" w:rsidRPr="00243AB5">
        <w:rPr>
          <w:rFonts w:ascii="Times New Roman" w:eastAsiaTheme="minorEastAsia" w:hAnsi="Times New Roman" w:cs="Times New Roman"/>
          <w:b/>
          <w:bCs/>
          <w:i/>
          <w:kern w:val="24"/>
          <w:sz w:val="24"/>
          <w:szCs w:val="24"/>
        </w:rPr>
        <w:t>.</w:t>
      </w:r>
    </w:p>
    <w:p w:rsidR="00397DD5" w:rsidRPr="00243AB5" w:rsidRDefault="00397DD5" w:rsidP="00E3468A">
      <w:pPr>
        <w:pStyle w:val="Sinespaciado"/>
        <w:jc w:val="both"/>
        <w:rPr>
          <w:rFonts w:ascii="Times New Roman" w:eastAsiaTheme="minorEastAsia" w:hAnsi="Times New Roman" w:cs="Times New Roman"/>
          <w:bCs/>
          <w:kern w:val="24"/>
          <w:sz w:val="24"/>
          <w:szCs w:val="24"/>
        </w:rPr>
      </w:pPr>
      <w:r w:rsidRPr="00243AB5">
        <w:rPr>
          <w:rFonts w:ascii="Times New Roman" w:eastAsiaTheme="minorEastAsia" w:hAnsi="Times New Roman" w:cs="Times New Roman"/>
          <w:b/>
          <w:bCs/>
          <w:kern w:val="24"/>
          <w:sz w:val="24"/>
          <w:szCs w:val="24"/>
          <w:u w:val="single"/>
        </w:rPr>
        <w:lastRenderedPageBreak/>
        <w:t>SR.PRESIDENTE:</w:t>
      </w:r>
      <w:r w:rsidRPr="00243AB5">
        <w:rPr>
          <w:rFonts w:ascii="Times New Roman" w:eastAsiaTheme="minorEastAsia" w:hAnsi="Times New Roman" w:cs="Times New Roman"/>
          <w:bCs/>
          <w:kern w:val="24"/>
          <w:sz w:val="24"/>
          <w:szCs w:val="24"/>
        </w:rPr>
        <w:t xml:space="preserve"> Está a consideración el tema. Tiene la palabra el Edil Gerardo Mautone.</w:t>
      </w:r>
    </w:p>
    <w:p w:rsidR="00397DD5" w:rsidRPr="00243AB5" w:rsidRDefault="00397DD5" w:rsidP="00E3468A">
      <w:pPr>
        <w:pStyle w:val="Sinespaciado"/>
        <w:jc w:val="both"/>
        <w:rPr>
          <w:rFonts w:ascii="Times New Roman" w:eastAsiaTheme="minorEastAsia" w:hAnsi="Times New Roman" w:cs="Times New Roman"/>
          <w:bCs/>
          <w:kern w:val="24"/>
          <w:sz w:val="24"/>
          <w:szCs w:val="24"/>
        </w:rPr>
      </w:pPr>
      <w:r w:rsidRPr="00243AB5">
        <w:rPr>
          <w:rFonts w:ascii="Times New Roman" w:eastAsiaTheme="minorEastAsia" w:hAnsi="Times New Roman" w:cs="Times New Roman"/>
          <w:b/>
          <w:bCs/>
          <w:kern w:val="24"/>
          <w:sz w:val="24"/>
          <w:szCs w:val="24"/>
        </w:rPr>
        <w:t>Sr. Edil Gerardo Mautone:</w:t>
      </w:r>
      <w:r w:rsidRPr="00243AB5">
        <w:rPr>
          <w:rFonts w:ascii="Times New Roman" w:eastAsiaTheme="minorEastAsia" w:hAnsi="Times New Roman" w:cs="Times New Roman"/>
          <w:bCs/>
          <w:kern w:val="24"/>
          <w:sz w:val="24"/>
          <w:szCs w:val="24"/>
        </w:rPr>
        <w:t xml:space="preserve"> Señor Presidente,</w:t>
      </w:r>
      <w:r w:rsidR="001B6544" w:rsidRPr="00243AB5">
        <w:rPr>
          <w:rFonts w:ascii="Times New Roman" w:eastAsiaTheme="minorEastAsia" w:hAnsi="Times New Roman" w:cs="Times New Roman"/>
          <w:bCs/>
          <w:kern w:val="24"/>
          <w:sz w:val="24"/>
          <w:szCs w:val="24"/>
        </w:rPr>
        <w:t xml:space="preserve"> debemos hacer algunos ajustes en el </w:t>
      </w:r>
      <w:r w:rsidRPr="00243AB5">
        <w:rPr>
          <w:rFonts w:ascii="Times New Roman" w:eastAsiaTheme="minorEastAsia" w:hAnsi="Times New Roman" w:cs="Times New Roman"/>
          <w:bCs/>
          <w:kern w:val="24"/>
          <w:sz w:val="24"/>
          <w:szCs w:val="24"/>
        </w:rPr>
        <w:t xml:space="preserve">proyecto de resolución debido </w:t>
      </w:r>
      <w:r w:rsidR="001B6544" w:rsidRPr="00243AB5">
        <w:rPr>
          <w:rFonts w:ascii="Times New Roman" w:eastAsiaTheme="minorEastAsia" w:hAnsi="Times New Roman" w:cs="Times New Roman"/>
          <w:bCs/>
          <w:kern w:val="24"/>
          <w:sz w:val="24"/>
          <w:szCs w:val="24"/>
        </w:rPr>
        <w:t xml:space="preserve">a que en la anuencia que solicita el señor Intendente, en el expediente que nos llega a la Junta Departamental hubo un error de tipeo y en todo el anteproyecto ese error </w:t>
      </w:r>
      <w:r w:rsidR="00612FF0" w:rsidRPr="00243AB5">
        <w:rPr>
          <w:rFonts w:ascii="Times New Roman" w:eastAsiaTheme="minorEastAsia" w:hAnsi="Times New Roman" w:cs="Times New Roman"/>
          <w:bCs/>
          <w:kern w:val="24"/>
          <w:sz w:val="24"/>
          <w:szCs w:val="24"/>
        </w:rPr>
        <w:t xml:space="preserve">de tipeo </w:t>
      </w:r>
      <w:r w:rsidR="001B6544" w:rsidRPr="00243AB5">
        <w:rPr>
          <w:rFonts w:ascii="Times New Roman" w:eastAsiaTheme="minorEastAsia" w:hAnsi="Times New Roman" w:cs="Times New Roman"/>
          <w:bCs/>
          <w:kern w:val="24"/>
          <w:sz w:val="24"/>
          <w:szCs w:val="24"/>
        </w:rPr>
        <w:t>se reprodujo</w:t>
      </w:r>
      <w:r w:rsidR="00612FF0" w:rsidRPr="00243AB5">
        <w:rPr>
          <w:rFonts w:ascii="Times New Roman" w:eastAsiaTheme="minorEastAsia" w:hAnsi="Times New Roman" w:cs="Times New Roman"/>
          <w:bCs/>
          <w:kern w:val="24"/>
          <w:sz w:val="24"/>
          <w:szCs w:val="24"/>
        </w:rPr>
        <w:t>, en la anuencia que envía el señor Intendente se especificaba que el área el cual se fraccionaba y se cede en comodato es de 240 metros y en realidad es de 2400 metros. En el correr de esta semana el Intendente mandó una nota</w:t>
      </w:r>
      <w:r w:rsidR="0066353D" w:rsidRPr="00243AB5">
        <w:rPr>
          <w:rFonts w:ascii="Times New Roman" w:eastAsiaTheme="minorEastAsia" w:hAnsi="Times New Roman" w:cs="Times New Roman"/>
          <w:bCs/>
          <w:kern w:val="24"/>
          <w:sz w:val="24"/>
          <w:szCs w:val="24"/>
        </w:rPr>
        <w:t xml:space="preserve">, seguramente la Mesa ya le dio trámite, donde especifica cual es el error donde firman el Intendente Departamental y el Secretario </w:t>
      </w:r>
      <w:r w:rsidR="00503FA9" w:rsidRPr="00243AB5">
        <w:rPr>
          <w:rFonts w:ascii="Times New Roman" w:eastAsiaTheme="minorEastAsia" w:hAnsi="Times New Roman" w:cs="Times New Roman"/>
          <w:bCs/>
          <w:kern w:val="24"/>
          <w:sz w:val="24"/>
          <w:szCs w:val="24"/>
        </w:rPr>
        <w:t xml:space="preserve">General </w:t>
      </w:r>
      <w:r w:rsidR="0066353D" w:rsidRPr="00243AB5">
        <w:rPr>
          <w:rFonts w:ascii="Times New Roman" w:eastAsiaTheme="minorEastAsia" w:hAnsi="Times New Roman" w:cs="Times New Roman"/>
          <w:bCs/>
          <w:kern w:val="24"/>
          <w:sz w:val="24"/>
          <w:szCs w:val="24"/>
        </w:rPr>
        <w:t xml:space="preserve">de la intendencia especificando que son 2400 metros y nosotros debemos en el proyecto de resolución modificar antes de votar en el </w:t>
      </w:r>
      <w:r w:rsidR="0066353D" w:rsidRPr="00243AB5">
        <w:rPr>
          <w:rFonts w:ascii="Times New Roman" w:eastAsiaTheme="minorEastAsia" w:hAnsi="Times New Roman" w:cs="Times New Roman"/>
          <w:b/>
          <w:bCs/>
          <w:kern w:val="24"/>
          <w:sz w:val="24"/>
          <w:szCs w:val="24"/>
        </w:rPr>
        <w:t>Visto,</w:t>
      </w:r>
      <w:r w:rsidR="0066353D" w:rsidRPr="00243AB5">
        <w:rPr>
          <w:rFonts w:ascii="Times New Roman" w:eastAsiaTheme="minorEastAsia" w:hAnsi="Times New Roman" w:cs="Times New Roman"/>
          <w:bCs/>
          <w:kern w:val="24"/>
          <w:sz w:val="24"/>
          <w:szCs w:val="24"/>
        </w:rPr>
        <w:t xml:space="preserve"> </w:t>
      </w:r>
      <w:r w:rsidR="00AA11CA" w:rsidRPr="00243AB5">
        <w:rPr>
          <w:rFonts w:ascii="Times New Roman" w:eastAsiaTheme="minorEastAsia" w:hAnsi="Times New Roman" w:cs="Times New Roman"/>
          <w:bCs/>
          <w:kern w:val="24"/>
          <w:sz w:val="24"/>
          <w:szCs w:val="24"/>
        </w:rPr>
        <w:t xml:space="preserve">en el </w:t>
      </w:r>
      <w:r w:rsidR="00AA11CA" w:rsidRPr="00243AB5">
        <w:rPr>
          <w:rFonts w:ascii="Times New Roman" w:eastAsiaTheme="minorEastAsia" w:hAnsi="Times New Roman" w:cs="Times New Roman"/>
          <w:b/>
          <w:bCs/>
          <w:kern w:val="24"/>
          <w:sz w:val="24"/>
          <w:szCs w:val="24"/>
        </w:rPr>
        <w:t>Resultando</w:t>
      </w:r>
      <w:r w:rsidR="00363599" w:rsidRPr="00243AB5">
        <w:rPr>
          <w:rFonts w:ascii="Times New Roman" w:eastAsiaTheme="minorEastAsia" w:hAnsi="Times New Roman" w:cs="Times New Roman"/>
          <w:b/>
          <w:bCs/>
          <w:kern w:val="24"/>
          <w:sz w:val="24"/>
          <w:szCs w:val="24"/>
        </w:rPr>
        <w:t xml:space="preserve"> I</w:t>
      </w:r>
      <w:r w:rsidR="00AA11CA" w:rsidRPr="00243AB5">
        <w:rPr>
          <w:rFonts w:ascii="Times New Roman" w:eastAsiaTheme="minorEastAsia" w:hAnsi="Times New Roman" w:cs="Times New Roman"/>
          <w:bCs/>
          <w:kern w:val="24"/>
          <w:sz w:val="24"/>
          <w:szCs w:val="24"/>
        </w:rPr>
        <w:t xml:space="preserve"> y en </w:t>
      </w:r>
      <w:r w:rsidR="00190C12" w:rsidRPr="00243AB5">
        <w:rPr>
          <w:rFonts w:ascii="Times New Roman" w:eastAsiaTheme="minorEastAsia" w:hAnsi="Times New Roman" w:cs="Times New Roman"/>
          <w:bCs/>
          <w:kern w:val="24"/>
          <w:sz w:val="24"/>
          <w:szCs w:val="24"/>
        </w:rPr>
        <w:t>el</w:t>
      </w:r>
      <w:r w:rsidR="00AA11CA" w:rsidRPr="00243AB5">
        <w:rPr>
          <w:rFonts w:ascii="Times New Roman" w:eastAsiaTheme="minorEastAsia" w:hAnsi="Times New Roman" w:cs="Times New Roman"/>
          <w:bCs/>
          <w:kern w:val="24"/>
          <w:sz w:val="24"/>
          <w:szCs w:val="24"/>
        </w:rPr>
        <w:t xml:space="preserve"> </w:t>
      </w:r>
      <w:r w:rsidR="00AA11CA" w:rsidRPr="00243AB5">
        <w:rPr>
          <w:rFonts w:ascii="Times New Roman" w:eastAsiaTheme="minorEastAsia" w:hAnsi="Times New Roman" w:cs="Times New Roman"/>
          <w:b/>
          <w:bCs/>
          <w:kern w:val="24"/>
          <w:sz w:val="24"/>
          <w:szCs w:val="24"/>
        </w:rPr>
        <w:t>Considerando</w:t>
      </w:r>
      <w:r w:rsidR="00363599" w:rsidRPr="00243AB5">
        <w:rPr>
          <w:rFonts w:ascii="Times New Roman" w:eastAsiaTheme="minorEastAsia" w:hAnsi="Times New Roman" w:cs="Times New Roman"/>
          <w:b/>
          <w:bCs/>
          <w:kern w:val="24"/>
          <w:sz w:val="24"/>
          <w:szCs w:val="24"/>
        </w:rPr>
        <w:t xml:space="preserve"> II</w:t>
      </w:r>
      <w:r w:rsidR="00AA11CA" w:rsidRPr="00243AB5">
        <w:rPr>
          <w:rFonts w:ascii="Times New Roman" w:eastAsiaTheme="minorEastAsia" w:hAnsi="Times New Roman" w:cs="Times New Roman"/>
          <w:bCs/>
          <w:kern w:val="24"/>
          <w:sz w:val="24"/>
          <w:szCs w:val="24"/>
        </w:rPr>
        <w:t xml:space="preserve"> incluso en el </w:t>
      </w:r>
      <w:r w:rsidR="00AA11CA" w:rsidRPr="00243AB5">
        <w:rPr>
          <w:rFonts w:ascii="Times New Roman" w:eastAsiaTheme="minorEastAsia" w:hAnsi="Times New Roman" w:cs="Times New Roman"/>
          <w:b/>
          <w:bCs/>
          <w:kern w:val="24"/>
          <w:sz w:val="24"/>
          <w:szCs w:val="24"/>
        </w:rPr>
        <w:t>Artículo 1</w:t>
      </w:r>
      <w:r w:rsidR="00AA11CA" w:rsidRPr="00243AB5">
        <w:rPr>
          <w:rFonts w:ascii="Times New Roman" w:eastAsiaTheme="minorEastAsia" w:hAnsi="Times New Roman" w:cs="Times New Roman"/>
          <w:bCs/>
          <w:kern w:val="24"/>
          <w:sz w:val="24"/>
          <w:szCs w:val="24"/>
        </w:rPr>
        <w:t xml:space="preserve"> del Resuelve, donde dice 240 metros debe decir 2.400 metros</w:t>
      </w:r>
      <w:r w:rsidR="00363599" w:rsidRPr="00243AB5">
        <w:rPr>
          <w:rFonts w:ascii="Times New Roman" w:eastAsiaTheme="minorEastAsia" w:hAnsi="Times New Roman" w:cs="Times New Roman"/>
          <w:bCs/>
          <w:kern w:val="24"/>
          <w:sz w:val="24"/>
          <w:szCs w:val="24"/>
        </w:rPr>
        <w:t>, lo que estoy proponiendo es que aprobemos con las modificaciones recién mencionadas,</w:t>
      </w:r>
      <w:r w:rsidR="00F20615" w:rsidRPr="00243AB5">
        <w:rPr>
          <w:rFonts w:ascii="Times New Roman" w:eastAsiaTheme="minorEastAsia" w:hAnsi="Times New Roman" w:cs="Times New Roman"/>
          <w:bCs/>
          <w:kern w:val="24"/>
          <w:sz w:val="24"/>
          <w:szCs w:val="24"/>
        </w:rPr>
        <w:t xml:space="preserve"> donde dice 240 metros cuadrados diga 2.400 metros cuadrados el proyecto de resolución. Gracias.</w:t>
      </w:r>
    </w:p>
    <w:p w:rsidR="00F20615" w:rsidRPr="00243AB5" w:rsidRDefault="00F20615" w:rsidP="00E3468A">
      <w:pPr>
        <w:pStyle w:val="Sinespaciado"/>
        <w:jc w:val="both"/>
        <w:rPr>
          <w:rFonts w:ascii="Times New Roman" w:eastAsiaTheme="minorEastAsia" w:hAnsi="Times New Roman" w:cs="Times New Roman"/>
          <w:bCs/>
          <w:kern w:val="24"/>
          <w:sz w:val="24"/>
          <w:szCs w:val="24"/>
        </w:rPr>
      </w:pPr>
      <w:r w:rsidRPr="00243AB5">
        <w:rPr>
          <w:rFonts w:ascii="Times New Roman" w:eastAsiaTheme="minorEastAsia" w:hAnsi="Times New Roman" w:cs="Times New Roman"/>
          <w:b/>
          <w:bCs/>
          <w:kern w:val="24"/>
          <w:sz w:val="24"/>
          <w:szCs w:val="24"/>
          <w:u w:val="single"/>
        </w:rPr>
        <w:t>SR.PRESIDENTE:</w:t>
      </w:r>
      <w:r w:rsidRPr="00243AB5">
        <w:rPr>
          <w:rFonts w:ascii="Times New Roman" w:eastAsiaTheme="minorEastAsia" w:hAnsi="Times New Roman" w:cs="Times New Roman"/>
          <w:bCs/>
          <w:kern w:val="24"/>
          <w:sz w:val="24"/>
          <w:szCs w:val="24"/>
        </w:rPr>
        <w:t xml:space="preserve"> La Mesa tomo conocimiento de esa nota que llegó de la intendencia, rectificando justamente</w:t>
      </w:r>
      <w:r w:rsidR="000F2FD7" w:rsidRPr="00243AB5">
        <w:rPr>
          <w:rFonts w:ascii="Times New Roman" w:eastAsiaTheme="minorEastAsia" w:hAnsi="Times New Roman" w:cs="Times New Roman"/>
          <w:bCs/>
          <w:kern w:val="24"/>
          <w:sz w:val="24"/>
          <w:szCs w:val="24"/>
        </w:rPr>
        <w:t xml:space="preserve"> el metraje por un </w:t>
      </w:r>
      <w:r w:rsidR="00CD387E" w:rsidRPr="00243AB5">
        <w:rPr>
          <w:rFonts w:ascii="Times New Roman" w:eastAsiaTheme="minorEastAsia" w:hAnsi="Times New Roman" w:cs="Times New Roman"/>
          <w:bCs/>
          <w:kern w:val="24"/>
          <w:sz w:val="24"/>
          <w:szCs w:val="24"/>
        </w:rPr>
        <w:t>error de la intendencia y en esa nota que eleva al Cuerpo rectificando el error a los efectos que pueda salir correctamente. Algún otro Edil desea hacer uso de la palabra, sino lo pasamos a votar, con las modificaciones que ha propuesto el Edil Mautone</w:t>
      </w:r>
      <w:r w:rsidR="001D2EEC" w:rsidRPr="00243AB5">
        <w:rPr>
          <w:rFonts w:ascii="Times New Roman" w:eastAsiaTheme="minorEastAsia" w:hAnsi="Times New Roman" w:cs="Times New Roman"/>
          <w:bCs/>
          <w:kern w:val="24"/>
          <w:sz w:val="24"/>
          <w:szCs w:val="24"/>
        </w:rPr>
        <w:t xml:space="preserve"> elevado por el </w:t>
      </w:r>
      <w:r w:rsidR="001D2EEC" w:rsidRPr="00243AB5">
        <w:rPr>
          <w:rFonts w:ascii="Times New Roman" w:eastAsiaTheme="minorEastAsia" w:hAnsi="Times New Roman" w:cs="Times New Roman"/>
          <w:bCs/>
          <w:kern w:val="24"/>
          <w:sz w:val="24"/>
          <w:szCs w:val="24"/>
        </w:rPr>
        <w:lastRenderedPageBreak/>
        <w:t>Intendente. Pasamos a votar los que estén por la afirmativa…. 28/28.-</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Tacuarembó, 22 de marzo  de 2019.- </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R.8/19.-</w:t>
      </w:r>
      <w:r w:rsidRPr="00243AB5">
        <w:rPr>
          <w:rFonts w:ascii="Times New Roman" w:hAnsi="Times New Roman" w:cs="Times New Roman"/>
          <w:sz w:val="24"/>
          <w:szCs w:val="24"/>
        </w:rPr>
        <w:t xml:space="preserve"> En Sesión Ordinaria celebrada con fecha 21 de marzo de los ctes.; la Junta Departamental de Tacuarembó sancionó por unanimidad de 28  Ediles presentes, la siguiente Resolución:</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7/19</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caratulado “</w:t>
      </w:r>
      <w:r w:rsidRPr="00243AB5">
        <w:rPr>
          <w:rFonts w:ascii="Times New Roman" w:hAnsi="Times New Roman" w:cs="Times New Roman"/>
          <w:i/>
          <w:sz w:val="24"/>
          <w:szCs w:val="24"/>
        </w:rPr>
        <w:t>INTENDENCIA DEPARTAMENTAL DE TACUAREMBÓ</w:t>
      </w:r>
      <w:r w:rsidRPr="00243AB5">
        <w:rPr>
          <w:rFonts w:ascii="Times New Roman" w:hAnsi="Times New Roman" w:cs="Times New Roman"/>
          <w:b/>
          <w:i/>
          <w:sz w:val="24"/>
          <w:szCs w:val="24"/>
        </w:rPr>
        <w:t>,</w:t>
      </w:r>
      <w:r w:rsidRPr="00243AB5">
        <w:rPr>
          <w:rFonts w:ascii="Times New Roman" w:hAnsi="Times New Roman" w:cs="Times New Roman"/>
          <w:i/>
          <w:sz w:val="24"/>
          <w:szCs w:val="24"/>
        </w:rPr>
        <w:t xml:space="preserve"> eleva Exp. 3647/18, solicitando anuencia para el fraccionamiento de parte del Padrón 7482, manzana 650 (ex Chacra Peña), remanente de fraccionamiento de dicha chacra (240 m cuadrados aproximadamente), al Sr. Raúl Castelli</w:t>
      </w:r>
      <w:r w:rsidRPr="00243AB5">
        <w:rPr>
          <w:rFonts w:ascii="Times New Roman" w:hAnsi="Times New Roman" w:cs="Times New Roman"/>
          <w:sz w:val="24"/>
          <w:szCs w:val="24"/>
        </w:rPr>
        <w:t>”;//</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 </w:t>
      </w:r>
      <w:r w:rsidRPr="00243AB5">
        <w:rPr>
          <w:rFonts w:ascii="Times New Roman" w:hAnsi="Times New Roman" w:cs="Times New Roman"/>
          <w:sz w:val="24"/>
          <w:szCs w:val="24"/>
        </w:rPr>
        <w:t>que por Of. Nº 033/2019, la Intendencia Departamental solicita anuencia para el fraccionamiento de parte del Padrón 7482, manzana 650 (ex Chacra de Peña), remanente de fraccionamiento de dicha chacra (2400 m2 aproximadamente) al Sr. Raúl Víctor Castelli (Expediente Nº 3647/2018);//</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que mediante Resolución Nº 546/019 del Poder Ejecutivo, se adjudicó al Sr. Castelli mediante un “Proceso Licitatorio” efectuado por la URSEC, (desde el año 2013 y que acaba de culminar con la correspondiente adjudicación del 22 de octubre del año 2018), el Derecho a brindar servicio de radiodifusión sonora comercial en la frecuencia 89.7 (Canal CX 209) para la ciudad de Tacuarembó;//</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 xml:space="preserve">que de acuerdo a lo establecido en la normativa, Artículo 35 Inc. 10 de la Ley 9.515, la Administración Departamental solicita se otorgue en comodato por el término de 10 años, parte del padrón 7482, manzana 650, remanente </w:t>
      </w:r>
      <w:r w:rsidRPr="00243AB5">
        <w:rPr>
          <w:rFonts w:ascii="Times New Roman" w:hAnsi="Times New Roman" w:cs="Times New Roman"/>
          <w:sz w:val="24"/>
          <w:szCs w:val="24"/>
        </w:rPr>
        <w:lastRenderedPageBreak/>
        <w:t>del fraccionamiento de dicha chacra 240</w:t>
      </w:r>
      <w:r w:rsidR="0065407F" w:rsidRPr="00243AB5">
        <w:rPr>
          <w:rFonts w:ascii="Times New Roman" w:hAnsi="Times New Roman" w:cs="Times New Roman"/>
          <w:sz w:val="24"/>
          <w:szCs w:val="24"/>
        </w:rPr>
        <w:t>0</w:t>
      </w:r>
      <w:r w:rsidRPr="00243AB5">
        <w:rPr>
          <w:rFonts w:ascii="Times New Roman" w:hAnsi="Times New Roman" w:cs="Times New Roman"/>
          <w:sz w:val="24"/>
          <w:szCs w:val="24"/>
        </w:rPr>
        <w:t xml:space="preserve"> m2 aproximadamente;//</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por tratarse de un comodato que excede su mandato, el Señor Intendente Departamental remite Oficio Nº 033/2019, solicitando a esta Junta Departamental la anuencia correspondiente;//</w:t>
      </w:r>
    </w:p>
    <w:p w:rsidR="0065407F"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por el Artículo 273 Nral. 1 de la Constitución de la República, y lo dispuesto por el artículo 19 Nral. 12 de la Ley Orgánica Municipal 9.515; </w:t>
      </w:r>
      <w:r w:rsidR="0065407F" w:rsidRPr="00243AB5">
        <w:rPr>
          <w:rFonts w:ascii="Times New Roman" w:hAnsi="Times New Roman" w:cs="Times New Roman"/>
          <w:sz w:val="24"/>
          <w:szCs w:val="24"/>
        </w:rPr>
        <w:t>//</w:t>
      </w:r>
    </w:p>
    <w:p w:rsidR="00DE43B2" w:rsidRPr="00243AB5" w:rsidRDefault="00DE43B2" w:rsidP="0065407F">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DE43B2" w:rsidRPr="00243AB5" w:rsidRDefault="00DE43B2" w:rsidP="0065407F">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R E S U E L V E:</w:t>
      </w:r>
    </w:p>
    <w:p w:rsidR="00DE43B2" w:rsidRPr="00243AB5" w:rsidRDefault="00DE43B2" w:rsidP="00DE43B2">
      <w:pPr>
        <w:pStyle w:val="Sinespaciado"/>
        <w:jc w:val="both"/>
        <w:rPr>
          <w:rFonts w:ascii="Times New Roman" w:eastAsiaTheme="minorEastAsia" w:hAnsi="Times New Roman" w:cs="Times New Roman"/>
          <w:bCs/>
          <w:kern w:val="24"/>
          <w:sz w:val="24"/>
          <w:szCs w:val="24"/>
        </w:rPr>
      </w:pPr>
      <w:r w:rsidRPr="00243AB5">
        <w:rPr>
          <w:rFonts w:ascii="Times New Roman" w:hAnsi="Times New Roman" w:cs="Times New Roman"/>
          <w:b/>
          <w:sz w:val="24"/>
          <w:szCs w:val="24"/>
          <w:u w:val="single"/>
        </w:rPr>
        <w:t>1ro.-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Concédase la anuencia a la Intendencia Departamental, para otorgar en Comodato precario y revocable, por el término de diez (10) años, al Sr. Raúl Castelli,  parte del Padrón 7482, Manzana 650, remanente del fraccionamiento de la ex Chacra de Peña, con una superficie de 2400 m</w:t>
      </w:r>
      <w:r w:rsidRPr="00243AB5">
        <w:rPr>
          <w:rFonts w:ascii="Times New Roman" w:eastAsiaTheme="minorEastAsia" w:hAnsi="Times New Roman" w:cs="Times New Roman"/>
          <w:bCs/>
          <w:kern w:val="24"/>
          <w:sz w:val="24"/>
          <w:szCs w:val="24"/>
          <w:vertAlign w:val="superscript"/>
        </w:rPr>
        <w:t>2</w:t>
      </w:r>
      <w:r w:rsidRPr="00243AB5">
        <w:rPr>
          <w:rFonts w:ascii="Times New Roman" w:eastAsiaTheme="minorEastAsia" w:hAnsi="Times New Roman" w:cs="Times New Roman"/>
          <w:bCs/>
          <w:kern w:val="24"/>
          <w:sz w:val="24"/>
          <w:szCs w:val="24"/>
        </w:rPr>
        <w:t xml:space="preserve"> aproximadamente, para brindar servicio de radiodifusión sonora comercial en la frecuencia 89.7 (Canal CX 209) para la ciudad de Tacuarembó (instalación de torre antena de 60 mts., bajada de luz de UTE, y construcción de pieza de 4m x 4m).</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eastAsiaTheme="minorEastAsia" w:hAnsi="Times New Roman" w:cs="Times New Roman"/>
          <w:b/>
          <w:bCs/>
          <w:kern w:val="24"/>
          <w:sz w:val="24"/>
          <w:szCs w:val="24"/>
          <w:u w:val="single"/>
        </w:rPr>
        <w:t>2do.-</w:t>
      </w:r>
      <w:r w:rsidRPr="00243AB5">
        <w:rPr>
          <w:rFonts w:ascii="Times New Roman" w:eastAsiaTheme="minorEastAsia" w:hAnsi="Times New Roman" w:cs="Times New Roman"/>
          <w:bCs/>
          <w:kern w:val="24"/>
          <w:sz w:val="24"/>
          <w:szCs w:val="24"/>
        </w:rPr>
        <w:t xml:space="preserve"> Téngase presente para la ejecución del presente Comodato, las exigencias que marca el informe del Asesor Abogado de la Intendencia Departamental Dr. Juan P. Ortega, que luce a fs. 12 y 12 vto. de estas actuaciones.</w:t>
      </w:r>
    </w:p>
    <w:p w:rsidR="00DE43B2" w:rsidRPr="00243AB5" w:rsidRDefault="00DE43B2" w:rsidP="00DE43B2">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3ro.-</w:t>
      </w:r>
      <w:r w:rsidRPr="00243AB5">
        <w:rPr>
          <w:rFonts w:ascii="Times New Roman" w:eastAsiaTheme="minorEastAsia" w:hAnsi="Times New Roman" w:cs="Times New Roman"/>
          <w:b/>
          <w:bCs/>
          <w:kern w:val="24"/>
          <w:sz w:val="24"/>
          <w:szCs w:val="24"/>
        </w:rPr>
        <w:t xml:space="preserve"> </w:t>
      </w:r>
      <w:r w:rsidRPr="00243AB5">
        <w:rPr>
          <w:rFonts w:ascii="Times New Roman" w:eastAsiaTheme="minorEastAsia" w:hAnsi="Times New Roman" w:cs="Times New Roman"/>
          <w:bCs/>
          <w:kern w:val="24"/>
          <w:sz w:val="24"/>
          <w:szCs w:val="24"/>
        </w:rPr>
        <w:t xml:space="preserve">Comuníquese en forma inmediata al Ejecutivo Departamental. </w:t>
      </w:r>
    </w:p>
    <w:p w:rsidR="00DE43B2" w:rsidRPr="00243AB5" w:rsidRDefault="00DE43B2" w:rsidP="00DE43B2">
      <w:pPr>
        <w:pStyle w:val="Sinespaciado"/>
        <w:jc w:val="both"/>
        <w:rPr>
          <w:rFonts w:ascii="Times New Roman" w:eastAsiaTheme="minorEastAsia" w:hAnsi="Times New Roman" w:cs="Times New Roman"/>
          <w:bCs/>
          <w:kern w:val="24"/>
          <w:sz w:val="24"/>
          <w:szCs w:val="24"/>
        </w:rPr>
      </w:pPr>
      <w:r w:rsidRPr="00243AB5">
        <w:rPr>
          <w:rFonts w:ascii="Times New Roman" w:eastAsiaTheme="minorEastAsia" w:hAnsi="Times New Roman" w:cs="Times New Roman"/>
          <w:bCs/>
          <w:kern w:val="24"/>
          <w:sz w:val="24"/>
          <w:szCs w:val="24"/>
        </w:rPr>
        <w:t xml:space="preserve">Sala de Sesiones </w:t>
      </w:r>
      <w:r w:rsidRPr="00243AB5">
        <w:rPr>
          <w:rFonts w:ascii="Times New Roman" w:eastAsiaTheme="minorEastAsia" w:hAnsi="Times New Roman" w:cs="Times New Roman"/>
          <w:b/>
          <w:bCs/>
          <w:kern w:val="24"/>
          <w:sz w:val="24"/>
          <w:szCs w:val="24"/>
        </w:rPr>
        <w:t>“</w:t>
      </w:r>
      <w:r w:rsidRPr="00243AB5">
        <w:rPr>
          <w:rFonts w:ascii="Times New Roman" w:eastAsiaTheme="minorEastAsia" w:hAnsi="Times New Roman" w:cs="Times New Roman"/>
          <w:b/>
          <w:bCs/>
          <w:i/>
          <w:kern w:val="24"/>
          <w:sz w:val="24"/>
          <w:szCs w:val="24"/>
        </w:rPr>
        <w:t>Gral. José Artigas</w:t>
      </w:r>
      <w:r w:rsidRPr="00243AB5">
        <w:rPr>
          <w:rFonts w:ascii="Times New Roman" w:eastAsiaTheme="minorEastAsia" w:hAnsi="Times New Roman" w:cs="Times New Roman"/>
          <w:b/>
          <w:bCs/>
          <w:kern w:val="24"/>
          <w:sz w:val="24"/>
          <w:szCs w:val="24"/>
        </w:rPr>
        <w:t>”</w:t>
      </w:r>
      <w:r w:rsidRPr="00243AB5">
        <w:rPr>
          <w:rFonts w:ascii="Times New Roman" w:eastAsiaTheme="minorEastAsia" w:hAnsi="Times New Roman" w:cs="Times New Roman"/>
          <w:bCs/>
          <w:kern w:val="24"/>
          <w:sz w:val="24"/>
          <w:szCs w:val="24"/>
        </w:rPr>
        <w:t xml:space="preserve"> de la Junta Departamental de Tacuarembó, a los veintiún días del mes de marzo del año dos mil diecinueve.</w:t>
      </w:r>
    </w:p>
    <w:p w:rsidR="006202F8" w:rsidRPr="00243AB5" w:rsidRDefault="006202F8" w:rsidP="00DE43B2">
      <w:pPr>
        <w:pStyle w:val="Sinespaciado"/>
        <w:jc w:val="both"/>
        <w:rPr>
          <w:rFonts w:ascii="Times New Roman" w:eastAsiaTheme="minorEastAsia" w:hAnsi="Times New Roman" w:cs="Times New Roman"/>
          <w:bCs/>
          <w:kern w:val="24"/>
          <w:sz w:val="24"/>
          <w:szCs w:val="24"/>
        </w:rPr>
      </w:pPr>
    </w:p>
    <w:p w:rsidR="003C2DA5" w:rsidRPr="00243AB5" w:rsidRDefault="006202F8" w:rsidP="006202F8">
      <w:pPr>
        <w:pStyle w:val="Sinespaciado"/>
        <w:jc w:val="center"/>
        <w:rPr>
          <w:rFonts w:ascii="Times New Roman" w:eastAsiaTheme="minorEastAsia" w:hAnsi="Times New Roman" w:cs="Times New Roman"/>
          <w:b/>
          <w:bCs/>
          <w:kern w:val="24"/>
          <w:sz w:val="24"/>
          <w:szCs w:val="24"/>
        </w:rPr>
      </w:pPr>
      <w:r w:rsidRPr="00243AB5">
        <w:rPr>
          <w:rFonts w:ascii="Times New Roman" w:eastAsiaTheme="minorEastAsia" w:hAnsi="Times New Roman" w:cs="Times New Roman"/>
          <w:b/>
          <w:bCs/>
          <w:kern w:val="24"/>
          <w:sz w:val="24"/>
          <w:szCs w:val="24"/>
        </w:rPr>
        <w:t>-13-</w:t>
      </w:r>
    </w:p>
    <w:p w:rsidR="006202F8" w:rsidRPr="00243AB5" w:rsidRDefault="006202F8" w:rsidP="006202F8">
      <w:pPr>
        <w:pStyle w:val="Sinespaciado"/>
        <w:jc w:val="center"/>
        <w:rPr>
          <w:rFonts w:ascii="Times New Roman" w:eastAsiaTheme="minorEastAsia" w:hAnsi="Times New Roman" w:cs="Times New Roman"/>
          <w:b/>
          <w:bCs/>
          <w:kern w:val="24"/>
          <w:sz w:val="24"/>
          <w:szCs w:val="24"/>
        </w:rPr>
      </w:pPr>
    </w:p>
    <w:p w:rsidR="003C2DA5" w:rsidRPr="00243AB5" w:rsidRDefault="003C2DA5" w:rsidP="003C2DA5">
      <w:pPr>
        <w:pStyle w:val="Sinespaciado"/>
        <w:jc w:val="both"/>
        <w:rPr>
          <w:rFonts w:ascii="Times New Roman" w:hAnsi="Times New Roman" w:cs="Times New Roman"/>
          <w:sz w:val="24"/>
          <w:szCs w:val="24"/>
        </w:rPr>
      </w:pPr>
      <w:r w:rsidRPr="00243AB5">
        <w:rPr>
          <w:rFonts w:ascii="Times New Roman" w:eastAsiaTheme="minorEastAsia" w:hAnsi="Times New Roman" w:cs="Times New Roman"/>
          <w:b/>
          <w:bCs/>
          <w:kern w:val="24"/>
          <w:sz w:val="24"/>
          <w:szCs w:val="24"/>
          <w:u w:val="single"/>
        </w:rPr>
        <w:t xml:space="preserve">SR.PRESIDENTE: </w:t>
      </w:r>
      <w:r w:rsidRPr="00243AB5">
        <w:rPr>
          <w:rFonts w:ascii="Times New Roman" w:eastAsiaTheme="minorEastAsia" w:hAnsi="Times New Roman" w:cs="Times New Roman"/>
          <w:bCs/>
          <w:kern w:val="24"/>
          <w:sz w:val="24"/>
          <w:szCs w:val="24"/>
        </w:rPr>
        <w:t xml:space="preserve">Pasamos al </w:t>
      </w:r>
      <w:r w:rsidRPr="00243AB5">
        <w:rPr>
          <w:rFonts w:ascii="Times New Roman" w:hAnsi="Times New Roman" w:cs="Times New Roman"/>
          <w:sz w:val="24"/>
          <w:szCs w:val="24"/>
        </w:rPr>
        <w:t>Informe Nº 4 (en Mayoría y Minoría), de Comisión de Finanzas y Presupuesto, sobre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Expediente Interno Nº 123/18:</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I.D.T.;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Tacuarembó, 18 de marzo de 2019</w:t>
      </w:r>
    </w:p>
    <w:p w:rsidR="00C4229F" w:rsidRPr="00243AB5" w:rsidRDefault="00C4229F" w:rsidP="00C4229F">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 xml:space="preserve">COMISION DE FINANZAS Y PRESUPUESTO.  </w:t>
      </w:r>
      <w:r w:rsidRPr="00243AB5">
        <w:rPr>
          <w:rFonts w:ascii="Times New Roman" w:hAnsi="Times New Roman" w:cs="Times New Roman"/>
          <w:b/>
          <w:sz w:val="24"/>
          <w:szCs w:val="24"/>
          <w:u w:val="single"/>
        </w:rPr>
        <w:t>Informe Nº 4  -   MAYORIA</w:t>
      </w:r>
    </w:p>
    <w:p w:rsidR="00C4229F" w:rsidRPr="00243AB5" w:rsidRDefault="00C4229F" w:rsidP="00C4229F">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Finanzas y Presupuesto,  con la asistencia de los Ediles </w:t>
      </w:r>
      <w:r w:rsidRPr="00243AB5">
        <w:rPr>
          <w:rFonts w:ascii="Times New Roman" w:hAnsi="Times New Roman" w:cs="Times New Roman"/>
          <w:b/>
          <w:sz w:val="24"/>
          <w:szCs w:val="24"/>
        </w:rPr>
        <w:t>DORYS SILVA</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JUSTINO SANCHEZ, GUSTAVO AMARILLO,  OSCAR DEPRATTI, JUAN MANUEL RODRÍGUEZ,</w:t>
      </w:r>
      <w:r w:rsidRPr="00243AB5">
        <w:rPr>
          <w:rFonts w:ascii="Times New Roman" w:hAnsi="Times New Roman" w:cs="Times New Roman"/>
          <w:sz w:val="24"/>
          <w:szCs w:val="24"/>
        </w:rPr>
        <w:t xml:space="preserve"> y los Suplentes de Edil </w:t>
      </w:r>
      <w:r w:rsidRPr="00243AB5">
        <w:rPr>
          <w:rFonts w:ascii="Times New Roman" w:hAnsi="Times New Roman" w:cs="Times New Roman"/>
          <w:b/>
          <w:sz w:val="24"/>
          <w:szCs w:val="24"/>
        </w:rPr>
        <w:t xml:space="preserve">MAURICIO BRIANTHE </w:t>
      </w:r>
      <w:r w:rsidRPr="00243AB5">
        <w:rPr>
          <w:rFonts w:ascii="Times New Roman" w:hAnsi="Times New Roman" w:cs="Times New Roman"/>
          <w:sz w:val="24"/>
          <w:szCs w:val="24"/>
        </w:rPr>
        <w:t xml:space="preserve">(por la titular Moira Pietrafesa) y </w:t>
      </w:r>
      <w:r w:rsidRPr="00243AB5">
        <w:rPr>
          <w:rFonts w:ascii="Times New Roman" w:hAnsi="Times New Roman" w:cs="Times New Roman"/>
          <w:b/>
          <w:sz w:val="24"/>
          <w:szCs w:val="24"/>
        </w:rPr>
        <w:t xml:space="preserve">PEDRO GIORDANO </w:t>
      </w:r>
      <w:r w:rsidRPr="00243AB5">
        <w:rPr>
          <w:rFonts w:ascii="Times New Roman" w:hAnsi="Times New Roman" w:cs="Times New Roman"/>
          <w:sz w:val="24"/>
          <w:szCs w:val="24"/>
        </w:rPr>
        <w:t>(por su titular Gerardo Mautone)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actuando en Presidencia y Secretaría en carácter ad-hoc los Ediles Departamentales Juan Manuel Rodríguez y Oscar Depratti   respectivamente, resolvió por  mayoría de cuatro  (4) votos (Silva, Rodríguez, Amarillo y Giordano),  en siete (7) presentes, elevar al Plenario el siguiente: </w:t>
      </w:r>
      <w:r w:rsidRPr="00243AB5">
        <w:rPr>
          <w:rFonts w:ascii="Times New Roman" w:hAnsi="Times New Roman" w:cs="Times New Roman"/>
          <w:b/>
          <w:sz w:val="24"/>
          <w:szCs w:val="24"/>
        </w:rPr>
        <w:t>PROYECTO DE RESOLUCIÓN</w:t>
      </w:r>
    </w:p>
    <w:p w:rsidR="00C4229F" w:rsidRPr="00243AB5" w:rsidRDefault="00C4229F" w:rsidP="00C4229F">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Expediente Interno Nº 123/18 caratulado</w:t>
      </w:r>
      <w:r w:rsidRPr="00243AB5">
        <w:rPr>
          <w:rFonts w:ascii="Times New Roman" w:hAnsi="Times New Roman" w:cs="Times New Roman"/>
          <w:b/>
          <w:i/>
          <w:sz w:val="24"/>
          <w:szCs w:val="24"/>
        </w:rPr>
        <w:t xml:space="preserve"> “</w:t>
      </w:r>
      <w:r w:rsidRPr="00243AB5">
        <w:rPr>
          <w:rFonts w:ascii="Times New Roman" w:hAnsi="Times New Roman" w:cs="Times New Roman"/>
          <w:i/>
          <w:sz w:val="24"/>
          <w:szCs w:val="24"/>
        </w:rPr>
        <w:t xml:space="preserve">INTENDENCIA DEPARTAMENTAL DE TACUAREMBO; eleva Exp. Nº 1377/14, solicitando anuencia para adquirir 14 hectáreas de </w:t>
      </w:r>
      <w:r w:rsidRPr="00243AB5">
        <w:rPr>
          <w:rFonts w:ascii="Times New Roman" w:hAnsi="Times New Roman" w:cs="Times New Roman"/>
          <w:i/>
          <w:sz w:val="24"/>
          <w:szCs w:val="24"/>
        </w:rPr>
        <w:lastRenderedPageBreak/>
        <w:t>parte del Padrón Nº 3209, sito en la 15º Sección Catastral de Tacuarembó, por título compraventa y modo tradición, a la propietaria Sra. Susana Begue Ciancio, donde se encuentra el vertedero de Achar”;</w:t>
      </w:r>
      <w:r w:rsidRPr="00243AB5">
        <w:rPr>
          <w:rFonts w:ascii="Times New Roman" w:hAnsi="Times New Roman" w:cs="Times New Roman"/>
          <w:sz w:val="24"/>
          <w:szCs w:val="24"/>
        </w:rPr>
        <w:t>//</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napToGrid w:val="0"/>
          <w:sz w:val="24"/>
          <w:szCs w:val="24"/>
        </w:rPr>
        <w:t>RESULTANDO I</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que por Oficio Nº 297/2018 de fecha 10 de agosto de 2018, el Ejecutivo Departamental solicita anuencia para adquirir a la Sra. Susana Begue Ciancio, por título compraventa y modo tradición, 14 hectáreas que forman parte del padrón Nº 3209 de la 15ª Sección Catastral de Tacuarembó, superficie que viene siendo utilizada desde tiempo atrás como vertedero de Pueblo “</w:t>
      </w:r>
      <w:r w:rsidRPr="00243AB5">
        <w:rPr>
          <w:rFonts w:ascii="Times New Roman" w:hAnsi="Times New Roman" w:cs="Times New Roman"/>
          <w:i/>
          <w:sz w:val="24"/>
          <w:szCs w:val="24"/>
        </w:rPr>
        <w:t>Achar</w:t>
      </w:r>
      <w:r w:rsidRPr="00243AB5">
        <w:rPr>
          <w:rFonts w:ascii="Times New Roman" w:hAnsi="Times New Roman" w:cs="Times New Roman"/>
          <w:sz w:val="24"/>
          <w:szCs w:val="24"/>
        </w:rPr>
        <w:t xml:space="preserve">” con lo cual esta adquisición viene a regularizar una situación de hecho, por el precio de U.I. 234.357,566 (Unidades Indexadas doscientas treinta y cuatro mil trescientas cincuenta y siete con quinientos sesenta y seis);// </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napToGrid w:val="0"/>
          <w:sz w:val="24"/>
          <w:szCs w:val="24"/>
        </w:rPr>
        <w:t>RESULTANDO II</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que la Comisión de Finanzas y Presupuestos solicitó al Ejecutivo mediante Oficio Nº 722/2018, la remisión de un plano de mensura del citado lugar;// </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napToGrid w:val="0"/>
          <w:sz w:val="24"/>
          <w:szCs w:val="24"/>
        </w:rPr>
        <w:t>RESULTANDO III</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que en cumplimiento de lo solicitado, el Sr. Intendente Departamental remitió plano de mensura, realizado por el Agrimensor Marcos Alonso, el cual obra a fs. 42 y 43 de este expediente;//</w:t>
      </w:r>
    </w:p>
    <w:p w:rsidR="00C4229F" w:rsidRPr="00243AB5" w:rsidRDefault="00C4229F" w:rsidP="00C4229F">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w:t>
      </w:r>
      <w:r w:rsidRPr="00243AB5">
        <w:rPr>
          <w:rFonts w:ascii="Times New Roman" w:hAnsi="Times New Roman" w:cs="Times New Roman"/>
          <w:snapToGrid w:val="0"/>
          <w:sz w:val="24"/>
          <w:szCs w:val="24"/>
        </w:rPr>
        <w:t xml:space="preserve"> que según informó el Encargado de la Junta Local de Achar en su nota del 26 de diciembre de 2013, desde el año 1996 se ha venido utilizando la superficie a adquirir, como basurero de la localidad de </w:t>
      </w:r>
      <w:r w:rsidRPr="00243AB5">
        <w:rPr>
          <w:rFonts w:ascii="Times New Roman" w:hAnsi="Times New Roman" w:cs="Times New Roman"/>
          <w:i/>
          <w:snapToGrid w:val="0"/>
          <w:sz w:val="24"/>
          <w:szCs w:val="24"/>
        </w:rPr>
        <w:t>Achar</w:t>
      </w:r>
      <w:r w:rsidRPr="00243AB5">
        <w:rPr>
          <w:rFonts w:ascii="Times New Roman" w:hAnsi="Times New Roman" w:cs="Times New Roman"/>
          <w:snapToGrid w:val="0"/>
          <w:sz w:val="24"/>
          <w:szCs w:val="24"/>
        </w:rPr>
        <w:t xml:space="preserve">, tratándose de un predio privado propiedad de la Sra. Susana Begue Ciancio, arrendado al Sr. Gambetta, quien ha manifestado tener </w:t>
      </w:r>
      <w:r w:rsidRPr="00243AB5">
        <w:rPr>
          <w:rFonts w:ascii="Times New Roman" w:hAnsi="Times New Roman" w:cs="Times New Roman"/>
          <w:snapToGrid w:val="0"/>
          <w:sz w:val="24"/>
          <w:szCs w:val="24"/>
        </w:rPr>
        <w:lastRenderedPageBreak/>
        <w:t>inconvenientes con la presencia de este vertedero que podrían solucionarse con un tejido que impida que vuelen plásticos y basura al resto del inmueble;//</w:t>
      </w:r>
    </w:p>
    <w:p w:rsidR="00C4229F" w:rsidRPr="00243AB5" w:rsidRDefault="00C4229F" w:rsidP="00C4229F">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w:t>
      </w:r>
      <w:r w:rsidRPr="00243AB5">
        <w:rPr>
          <w:rFonts w:ascii="Times New Roman" w:hAnsi="Times New Roman" w:cs="Times New Roman"/>
          <w:snapToGrid w:val="0"/>
          <w:sz w:val="24"/>
          <w:szCs w:val="24"/>
        </w:rPr>
        <w:t xml:space="preserve"> que a efectos de solucionar este inconveniente, corresponde en primer lugar adquirir la //</w:t>
      </w:r>
    </w:p>
    <w:p w:rsidR="00C4229F" w:rsidRPr="00243AB5" w:rsidRDefault="00C4229F" w:rsidP="00C4229F">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III:</w:t>
      </w:r>
      <w:r w:rsidRPr="00243AB5">
        <w:rPr>
          <w:rFonts w:ascii="Times New Roman" w:hAnsi="Times New Roman" w:cs="Times New Roman"/>
          <w:snapToGrid w:val="0"/>
          <w:sz w:val="24"/>
          <w:szCs w:val="24"/>
        </w:rPr>
        <w:t xml:space="preserve"> que en cumplimiento de lo previsto en el artículo 39 del TOCAF, se agregó a fs. 23, tasación efectuada por la Dirección Nacional del Catastro, la cual fijó el valor venal de la superficie a adquirir en la suma de 234.357,566 Unidades Indexadas;//</w:t>
      </w:r>
    </w:p>
    <w:p w:rsidR="00C4229F" w:rsidRPr="00243AB5" w:rsidRDefault="00C4229F" w:rsidP="00C4229F">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IV;</w:t>
      </w:r>
      <w:r w:rsidRPr="00243AB5">
        <w:rPr>
          <w:rFonts w:ascii="Times New Roman" w:hAnsi="Times New Roman" w:cs="Times New Roman"/>
          <w:snapToGrid w:val="0"/>
          <w:sz w:val="24"/>
          <w:szCs w:val="24"/>
        </w:rPr>
        <w:t xml:space="preserve"> que según surge de fs. 28, la propietaria del bien</w:t>
      </w:r>
      <w:r w:rsidRPr="00243AB5">
        <w:rPr>
          <w:rFonts w:ascii="Times New Roman" w:hAnsi="Times New Roman" w:cs="Times New Roman"/>
          <w:sz w:val="24"/>
          <w:szCs w:val="24"/>
        </w:rPr>
        <w:t xml:space="preserve"> </w:t>
      </w:r>
      <w:r w:rsidRPr="00243AB5">
        <w:rPr>
          <w:rFonts w:ascii="Times New Roman" w:hAnsi="Times New Roman" w:cs="Times New Roman"/>
          <w:snapToGrid w:val="0"/>
          <w:sz w:val="24"/>
          <w:szCs w:val="24"/>
        </w:rPr>
        <w:t>acepta como precio de la futura compraventa la referida suma en Unidades Indexadas, la cual deberá convertirse a pesos uruguayos al valor de la fecha de la efectiva compra;//</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sz w:val="24"/>
          <w:szCs w:val="24"/>
        </w:rPr>
        <w:t>a lo precedentemente expuesto, y a lo preceptuado por el Artículo 273 Nral. 1 de la Constitución de la República, y lo dispuesto por el Artículo 36 Nral. 1 de la Ley 9.515 y artículos 39 y concordantes del TOCAF;//</w:t>
      </w:r>
    </w:p>
    <w:p w:rsidR="00C4229F" w:rsidRPr="00243AB5" w:rsidRDefault="00C4229F" w:rsidP="00C4229F">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C4229F" w:rsidRPr="00243AB5" w:rsidRDefault="00C4229F" w:rsidP="00C4229F">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R E S U E L V E:</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sz w:val="24"/>
          <w:szCs w:val="24"/>
        </w:rPr>
        <w:t xml:space="preserve"> Conceder la anuencia solicitada por el Ejecutivo Departamental -previo dictamen del Tribunal de Cuentas de la República- para adquirir a la Sra. Susana Begue Ciancio, por título compraventa y modo tradición, 14 hectáreas que forman parte del padrón Nº 3209 de la 15ª Sección Catastral de Tacuarembó, según plano de mensura que obra a fojas 42 y 43, por el precio de Unidades Indexadas doscientas treinta y cuatro mil trescientas cincuenta y siete con quinientos sesenta y seis (U.I. </w:t>
      </w:r>
      <w:r w:rsidRPr="00243AB5">
        <w:rPr>
          <w:rFonts w:ascii="Times New Roman" w:hAnsi="Times New Roman" w:cs="Times New Roman"/>
          <w:sz w:val="24"/>
          <w:szCs w:val="24"/>
        </w:rPr>
        <w:lastRenderedPageBreak/>
        <w:t>234.357,566), cuyo destino será continuar siendo utilizado como vertedero de Pueblo “</w:t>
      </w:r>
      <w:r w:rsidRPr="00243AB5">
        <w:rPr>
          <w:rFonts w:ascii="Times New Roman" w:hAnsi="Times New Roman" w:cs="Times New Roman"/>
          <w:i/>
          <w:sz w:val="24"/>
          <w:szCs w:val="24"/>
        </w:rPr>
        <w:t>Achar</w:t>
      </w:r>
      <w:r w:rsidRPr="00243AB5">
        <w:rPr>
          <w:rFonts w:ascii="Times New Roman" w:hAnsi="Times New Roman" w:cs="Times New Roman"/>
          <w:sz w:val="24"/>
          <w:szCs w:val="24"/>
        </w:rPr>
        <w:t xml:space="preserve">”, tal como sucede desde el año1996. </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Instar a la Intendencia Departamental de Tacuarembó, a tomar los recaudos necesarios para minimizar el impacto medioambiental que provoca el vertedero.</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3ero.-</w:t>
      </w:r>
      <w:r w:rsidRPr="00243AB5">
        <w:rPr>
          <w:rFonts w:ascii="Times New Roman" w:hAnsi="Times New Roman" w:cs="Times New Roman"/>
          <w:sz w:val="24"/>
          <w:szCs w:val="24"/>
        </w:rPr>
        <w:t xml:space="preserve"> Comuníquese en forma inmediata al Tribunal de Cuentas de la República, a todos sus efectos.</w:t>
      </w:r>
    </w:p>
    <w:p w:rsidR="00C4229F" w:rsidRPr="00243AB5" w:rsidRDefault="00C4229F" w:rsidP="00C4229F">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                                                                                                 </w:t>
      </w:r>
      <w:r w:rsidRPr="00243AB5">
        <w:rPr>
          <w:rFonts w:ascii="Times New Roman" w:hAnsi="Times New Roman" w:cs="Times New Roman"/>
          <w:b/>
          <w:sz w:val="24"/>
          <w:szCs w:val="24"/>
          <w:u w:val="single"/>
        </w:rPr>
        <w:t>POR LA COMISION</w:t>
      </w:r>
      <w:r w:rsidRPr="00243AB5">
        <w:rPr>
          <w:rFonts w:ascii="Times New Roman" w:hAnsi="Times New Roman" w:cs="Times New Roman"/>
          <w:sz w:val="24"/>
          <w:szCs w:val="24"/>
        </w:rPr>
        <w:t>:</w:t>
      </w:r>
      <w:r w:rsidR="008B4726" w:rsidRPr="00243AB5">
        <w:rPr>
          <w:rFonts w:ascii="Times New Roman" w:hAnsi="Times New Roman" w:cs="Times New Roman"/>
          <w:sz w:val="24"/>
          <w:szCs w:val="24"/>
        </w:rPr>
        <w:t xml:space="preserve"> </w:t>
      </w:r>
      <w:r w:rsidRPr="00243AB5">
        <w:rPr>
          <w:rFonts w:ascii="Times New Roman" w:hAnsi="Times New Roman" w:cs="Times New Roman"/>
          <w:b/>
          <w:snapToGrid w:val="0"/>
          <w:sz w:val="24"/>
          <w:szCs w:val="24"/>
        </w:rPr>
        <w:t>Oscar Darío DEPRATTI Secretario ad-hoc                                                                                  Juan Manuel RODRÍGUEZ Presidente ad-hoc</w:t>
      </w:r>
    </w:p>
    <w:p w:rsidR="002C5ED5" w:rsidRPr="00243AB5" w:rsidRDefault="002C5ED5" w:rsidP="002C5ED5">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 xml:space="preserve">COMISION DE FINANZAS Y PRESUPUESTO. </w:t>
      </w:r>
      <w:r w:rsidRPr="00243AB5">
        <w:rPr>
          <w:rFonts w:ascii="Times New Roman" w:hAnsi="Times New Roman" w:cs="Times New Roman"/>
          <w:b/>
          <w:sz w:val="24"/>
          <w:szCs w:val="24"/>
          <w:u w:val="single"/>
        </w:rPr>
        <w:t>Informe Nº 4  -  MINORIA</w:t>
      </w:r>
    </w:p>
    <w:p w:rsidR="002C5ED5" w:rsidRPr="00243AB5" w:rsidRDefault="002C5ED5" w:rsidP="002C5ED5">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Reunida en el día de la fecha la Comisión de Finanzas y Presupuesto,  con la asistencia de los Ediles </w:t>
      </w:r>
      <w:r w:rsidRPr="00243AB5">
        <w:rPr>
          <w:rFonts w:ascii="Times New Roman" w:hAnsi="Times New Roman" w:cs="Times New Roman"/>
          <w:b/>
          <w:sz w:val="24"/>
          <w:szCs w:val="24"/>
        </w:rPr>
        <w:t>DORYS SILVA, JUSTINO SANCHEZ, GUSTAVO AMARILLO,  OSCAR DEPRATTI, JUAN MANUEL RODRÍGUEZ</w:t>
      </w:r>
      <w:r w:rsidRPr="00243AB5">
        <w:rPr>
          <w:rFonts w:ascii="Times New Roman" w:hAnsi="Times New Roman" w:cs="Times New Roman"/>
          <w:sz w:val="24"/>
          <w:szCs w:val="24"/>
        </w:rPr>
        <w:t xml:space="preserve"> y los Suplentes  de Edil </w:t>
      </w:r>
      <w:r w:rsidRPr="00243AB5">
        <w:rPr>
          <w:rFonts w:ascii="Times New Roman" w:hAnsi="Times New Roman" w:cs="Times New Roman"/>
          <w:b/>
          <w:sz w:val="24"/>
          <w:szCs w:val="24"/>
        </w:rPr>
        <w:t>MAURICIO BRIANTHE</w:t>
      </w:r>
      <w:r w:rsidRPr="00243AB5">
        <w:rPr>
          <w:rFonts w:ascii="Times New Roman" w:hAnsi="Times New Roman" w:cs="Times New Roman"/>
          <w:sz w:val="24"/>
          <w:szCs w:val="24"/>
        </w:rPr>
        <w:t xml:space="preserve"> (por la titular Moira PIETRAFES</w:t>
      </w:r>
      <w:r w:rsidR="003901C0">
        <w:rPr>
          <w:rFonts w:ascii="Times New Roman" w:hAnsi="Times New Roman" w:cs="Times New Roman"/>
          <w:sz w:val="24"/>
          <w:szCs w:val="24"/>
        </w:rPr>
        <w:t>A</w:t>
      </w:r>
      <w:r w:rsidRPr="00243AB5">
        <w:rPr>
          <w:rFonts w:ascii="Times New Roman" w:hAnsi="Times New Roman" w:cs="Times New Roman"/>
          <w:sz w:val="24"/>
          <w:szCs w:val="24"/>
        </w:rPr>
        <w:t xml:space="preserve">) y </w:t>
      </w:r>
      <w:r w:rsidRPr="00243AB5">
        <w:rPr>
          <w:rFonts w:ascii="Times New Roman" w:hAnsi="Times New Roman" w:cs="Times New Roman"/>
          <w:b/>
          <w:sz w:val="24"/>
          <w:szCs w:val="24"/>
        </w:rPr>
        <w:t>PEDRO GIORDANO</w:t>
      </w:r>
      <w:r w:rsidRPr="00243AB5">
        <w:rPr>
          <w:rFonts w:ascii="Times New Roman" w:hAnsi="Times New Roman" w:cs="Times New Roman"/>
          <w:sz w:val="24"/>
          <w:szCs w:val="24"/>
        </w:rPr>
        <w:t xml:space="preserve"> (por el titular Gerardo MAUTONE), actuando en Presidencia y Secretaría en carácter ad-hoc los Ediles Departamentales Juan Manuel Rodríguez y Oscar Depratti   respectivamente, resolvió en  minoría de  tres (3) votos (Depratti, Sánchez y Brianthe),  en (7) siete elevar al Plenario el siguiente</w:t>
      </w:r>
      <w:r w:rsidR="00342DF5" w:rsidRPr="00243AB5">
        <w:rPr>
          <w:rFonts w:ascii="Times New Roman" w:hAnsi="Times New Roman" w:cs="Times New Roman"/>
          <w:sz w:val="24"/>
          <w:szCs w:val="24"/>
        </w:rPr>
        <w:t xml:space="preserve">: </w:t>
      </w:r>
      <w:r w:rsidRPr="00243AB5">
        <w:rPr>
          <w:rFonts w:ascii="Times New Roman" w:hAnsi="Times New Roman" w:cs="Times New Roman"/>
          <w:b/>
          <w:sz w:val="24"/>
          <w:szCs w:val="24"/>
        </w:rPr>
        <w:t>PROYECTO DE RESOLUCIÓN</w:t>
      </w:r>
    </w:p>
    <w:p w:rsidR="002C5ED5" w:rsidRPr="00243AB5" w:rsidRDefault="002C5ED5" w:rsidP="002C5ED5">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rPr>
        <w:lastRenderedPageBreak/>
        <w:t>VISTO;</w:t>
      </w:r>
      <w:r w:rsidRPr="00243AB5">
        <w:rPr>
          <w:rFonts w:ascii="Times New Roman" w:hAnsi="Times New Roman" w:cs="Times New Roman"/>
          <w:sz w:val="24"/>
          <w:szCs w:val="24"/>
        </w:rPr>
        <w:t xml:space="preserve"> el Expediente Interno Nº 123/18 caratulado</w:t>
      </w:r>
      <w:r w:rsidRPr="00243AB5">
        <w:rPr>
          <w:rFonts w:ascii="Times New Roman" w:hAnsi="Times New Roman" w:cs="Times New Roman"/>
          <w:i/>
          <w:sz w:val="24"/>
          <w:szCs w:val="24"/>
        </w:rPr>
        <w:t xml:space="preserve"> “INTENDENCIA DEPARTAMENTAL DE TACUAREMBO;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r w:rsidR="00342DF5" w:rsidRPr="00243AB5">
        <w:rPr>
          <w:rFonts w:ascii="Times New Roman" w:hAnsi="Times New Roman" w:cs="Times New Roman"/>
          <w:i/>
          <w:sz w:val="24"/>
          <w:szCs w:val="24"/>
        </w:rPr>
        <w:t>//</w:t>
      </w:r>
    </w:p>
    <w:p w:rsidR="002C5ED5" w:rsidRPr="00243AB5" w:rsidRDefault="002C5ED5" w:rsidP="002C5ED5">
      <w:pPr>
        <w:pStyle w:val="Sinespaciado"/>
        <w:jc w:val="both"/>
        <w:rPr>
          <w:rFonts w:ascii="Times New Roman" w:hAnsi="Times New Roman" w:cs="Times New Roman"/>
          <w:sz w:val="24"/>
          <w:szCs w:val="24"/>
        </w:rPr>
      </w:pPr>
      <w:r w:rsidRPr="00243AB5">
        <w:rPr>
          <w:rFonts w:ascii="Times New Roman" w:hAnsi="Times New Roman" w:cs="Times New Roman"/>
          <w:b/>
          <w:snapToGrid w:val="0"/>
          <w:sz w:val="24"/>
          <w:szCs w:val="24"/>
        </w:rPr>
        <w:t>RESULTANDO I</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que por Oficio Nº 297/2018, de fecha 10 de agosto de 2018, el Ejecutivo Departamental solicita anuencia para la adquisición de 14 hectáreas de parte del Padrón Nº 3209, sito en la 15ª Sec. Catastral de Tacuarembó, por título compraventa y modo tradición a la propietaria del bien Sra. Susana Begué Ciancio;</w:t>
      </w:r>
      <w:r w:rsidR="00342DF5" w:rsidRPr="00243AB5">
        <w:rPr>
          <w:rFonts w:ascii="Times New Roman" w:hAnsi="Times New Roman" w:cs="Times New Roman"/>
          <w:sz w:val="24"/>
          <w:szCs w:val="24"/>
        </w:rPr>
        <w:t>//</w:t>
      </w:r>
    </w:p>
    <w:p w:rsidR="002C5ED5" w:rsidRPr="00243AB5" w:rsidRDefault="002C5ED5" w:rsidP="002C5ED5">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w:t>
      </w:r>
      <w:r w:rsidRPr="00243AB5">
        <w:rPr>
          <w:rFonts w:ascii="Times New Roman" w:hAnsi="Times New Roman" w:cs="Times New Roman"/>
          <w:snapToGrid w:val="0"/>
          <w:sz w:val="24"/>
          <w:szCs w:val="24"/>
        </w:rPr>
        <w:t xml:space="preserve"> que según surge a fs. 17, el informe técnico recomienda adquirir 3 hectáreas, entendiendo suficiente para los requerimientos, adjudicando un valor de un mil quinientos dólares estadounidenses (U$S 1500,oo) por hectárea;</w:t>
      </w:r>
      <w:r w:rsidR="00342DF5" w:rsidRPr="00243AB5">
        <w:rPr>
          <w:rFonts w:ascii="Times New Roman" w:hAnsi="Times New Roman" w:cs="Times New Roman"/>
          <w:snapToGrid w:val="0"/>
          <w:sz w:val="24"/>
          <w:szCs w:val="24"/>
        </w:rPr>
        <w:t>//</w:t>
      </w:r>
    </w:p>
    <w:p w:rsidR="002C5ED5" w:rsidRPr="00243AB5" w:rsidRDefault="002C5ED5" w:rsidP="002C5ED5">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w:t>
      </w:r>
      <w:r w:rsidRPr="00243AB5">
        <w:rPr>
          <w:rFonts w:ascii="Times New Roman" w:hAnsi="Times New Roman" w:cs="Times New Roman"/>
          <w:snapToGrid w:val="0"/>
          <w:sz w:val="24"/>
          <w:szCs w:val="24"/>
        </w:rPr>
        <w:t xml:space="preserve"> que también surge a fs. 17, que se trata de un predio que es prácticamente un afloramiento rocoso, y de comprar 14 hectáreas, el valor sería de un mil cincuenta dólares estadounidenses (U$S 1.050,oo)</w:t>
      </w:r>
      <w:r w:rsidR="00342DF5" w:rsidRPr="00243AB5">
        <w:rPr>
          <w:rFonts w:ascii="Times New Roman" w:hAnsi="Times New Roman" w:cs="Times New Roman"/>
          <w:snapToGrid w:val="0"/>
          <w:sz w:val="24"/>
          <w:szCs w:val="24"/>
        </w:rPr>
        <w:t xml:space="preserve"> por hectárea;//</w:t>
      </w:r>
    </w:p>
    <w:p w:rsidR="002C5ED5" w:rsidRPr="00243AB5" w:rsidRDefault="002C5ED5" w:rsidP="002C5ED5">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III;</w:t>
      </w:r>
      <w:r w:rsidRPr="00243AB5">
        <w:rPr>
          <w:rFonts w:ascii="Times New Roman" w:hAnsi="Times New Roman" w:cs="Times New Roman"/>
          <w:snapToGrid w:val="0"/>
          <w:sz w:val="24"/>
          <w:szCs w:val="24"/>
        </w:rPr>
        <w:t xml:space="preserve"> que de la versión taquigráfica de la asistencia del Ing. Agrim. Marcos Alonso, para considerar el Expediente 128/18, surge que no existe un Plan Estratégico de manejo de residuos sólidos para la zona;</w:t>
      </w:r>
      <w:r w:rsidR="00342DF5" w:rsidRPr="00243AB5">
        <w:rPr>
          <w:rFonts w:ascii="Times New Roman" w:hAnsi="Times New Roman" w:cs="Times New Roman"/>
          <w:snapToGrid w:val="0"/>
          <w:sz w:val="24"/>
          <w:szCs w:val="24"/>
        </w:rPr>
        <w:t>//</w:t>
      </w:r>
    </w:p>
    <w:p w:rsidR="002C5ED5" w:rsidRPr="00243AB5" w:rsidRDefault="002C5ED5" w:rsidP="002C5ED5">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 IV;</w:t>
      </w:r>
      <w:r w:rsidRPr="00243AB5">
        <w:rPr>
          <w:rFonts w:ascii="Times New Roman" w:hAnsi="Times New Roman" w:cs="Times New Roman"/>
          <w:snapToGrid w:val="0"/>
          <w:sz w:val="24"/>
          <w:szCs w:val="24"/>
        </w:rPr>
        <w:t xml:space="preserve"> que la ubicación del vertedero no es la adecuada por encontrarse en un afloramiento rocoso, </w:t>
      </w:r>
      <w:r w:rsidRPr="00243AB5">
        <w:rPr>
          <w:rFonts w:ascii="Times New Roman" w:hAnsi="Times New Roman" w:cs="Times New Roman"/>
          <w:snapToGrid w:val="0"/>
          <w:sz w:val="24"/>
          <w:szCs w:val="24"/>
        </w:rPr>
        <w:lastRenderedPageBreak/>
        <w:t>con cañadas próximas al mismo y la descarga de la barométrica, se realiza a cielo abierto;</w:t>
      </w:r>
      <w:r w:rsidR="00342DF5" w:rsidRPr="00243AB5">
        <w:rPr>
          <w:rFonts w:ascii="Times New Roman" w:hAnsi="Times New Roman" w:cs="Times New Roman"/>
          <w:snapToGrid w:val="0"/>
          <w:sz w:val="24"/>
          <w:szCs w:val="24"/>
        </w:rPr>
        <w:t>//</w:t>
      </w:r>
    </w:p>
    <w:p w:rsidR="002C5ED5" w:rsidRPr="00243AB5" w:rsidRDefault="002C5ED5" w:rsidP="002C5ED5">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sz w:val="24"/>
          <w:szCs w:val="24"/>
        </w:rPr>
        <w:t xml:space="preserve"> a lo preceptuado por el Artículo 273 Nral. 1 de la Constitución de la República,  y lo dispuesto por el Artículo 19 Nral. 12 de la Ley Orgánica Municipal Nº 9.515;-</w:t>
      </w:r>
      <w:r w:rsidR="00342DF5" w:rsidRPr="00243AB5">
        <w:rPr>
          <w:rFonts w:ascii="Times New Roman" w:hAnsi="Times New Roman" w:cs="Times New Roman"/>
          <w:sz w:val="24"/>
          <w:szCs w:val="24"/>
        </w:rPr>
        <w:t>//</w:t>
      </w:r>
    </w:p>
    <w:p w:rsidR="002C5ED5" w:rsidRPr="00243AB5" w:rsidRDefault="002C5ED5" w:rsidP="00342DF5">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2C5ED5" w:rsidRPr="00243AB5" w:rsidRDefault="002C5ED5" w:rsidP="00342DF5">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R E S U E L V E:</w:t>
      </w:r>
    </w:p>
    <w:p w:rsidR="002C5ED5" w:rsidRPr="00243AB5" w:rsidRDefault="002C5ED5" w:rsidP="002C5ED5">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sz w:val="24"/>
          <w:szCs w:val="24"/>
        </w:rPr>
        <w:t xml:space="preserve"> No conceder la anuencia solicitada por el Ejecutivo Departamental para la adquisición de 14 hectáreas de parte del Padrón Nº 3209, sito en la 15ª Sec. Catastral Tacuarembó, por título compraventa y modo tradición, a la propietaria del bien Sra. Susana Begué Ciancio.</w:t>
      </w:r>
    </w:p>
    <w:p w:rsidR="002C5ED5" w:rsidRPr="00243AB5" w:rsidRDefault="002C5ED5" w:rsidP="002C5ED5">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sz w:val="24"/>
          <w:szCs w:val="24"/>
        </w:rPr>
        <w:t xml:space="preserve">  Comuníquese en forma inmediata al Ejecutivo Departamental, a los efectos que correspondan.</w:t>
      </w:r>
    </w:p>
    <w:p w:rsidR="002C5ED5" w:rsidRPr="00243AB5" w:rsidRDefault="002C5ED5" w:rsidP="002C5ED5">
      <w:pPr>
        <w:pStyle w:val="Sinespaciado"/>
        <w:jc w:val="both"/>
        <w:rPr>
          <w:rFonts w:ascii="Times New Roman" w:hAnsi="Times New Roman" w:cs="Times New Roman"/>
          <w:b/>
          <w:i/>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                                                                                                  </w:t>
      </w:r>
      <w:r w:rsidRPr="00243AB5">
        <w:rPr>
          <w:rFonts w:ascii="Times New Roman" w:hAnsi="Times New Roman" w:cs="Times New Roman"/>
          <w:b/>
          <w:sz w:val="24"/>
          <w:szCs w:val="24"/>
          <w:u w:val="single"/>
        </w:rPr>
        <w:t>POR LA COMISION</w:t>
      </w:r>
      <w:r w:rsidRPr="00243AB5">
        <w:rPr>
          <w:rFonts w:ascii="Times New Roman" w:hAnsi="Times New Roman" w:cs="Times New Roman"/>
          <w:b/>
          <w:sz w:val="24"/>
          <w:szCs w:val="24"/>
        </w:rPr>
        <w:t>:</w:t>
      </w:r>
      <w:r w:rsidR="00A76D13" w:rsidRPr="00243AB5">
        <w:rPr>
          <w:rFonts w:ascii="Times New Roman" w:hAnsi="Times New Roman" w:cs="Times New Roman"/>
          <w:b/>
          <w:i/>
          <w:sz w:val="24"/>
          <w:szCs w:val="24"/>
        </w:rPr>
        <w:t xml:space="preserve"> </w:t>
      </w:r>
      <w:r w:rsidRPr="00243AB5">
        <w:rPr>
          <w:rFonts w:ascii="Times New Roman" w:hAnsi="Times New Roman" w:cs="Times New Roman"/>
          <w:b/>
          <w:i/>
          <w:snapToGrid w:val="0"/>
          <w:sz w:val="24"/>
          <w:szCs w:val="24"/>
        </w:rPr>
        <w:t>Oscar Darío DEPRATTI</w:t>
      </w:r>
      <w:r w:rsidR="00A76D13" w:rsidRPr="00243AB5">
        <w:rPr>
          <w:rFonts w:ascii="Times New Roman" w:hAnsi="Times New Roman" w:cs="Times New Roman"/>
          <w:b/>
          <w:i/>
          <w:snapToGrid w:val="0"/>
          <w:sz w:val="24"/>
          <w:szCs w:val="24"/>
        </w:rPr>
        <w:t xml:space="preserve"> Secretario ad-hoc                                                                             </w:t>
      </w:r>
      <w:r w:rsidRPr="00243AB5">
        <w:rPr>
          <w:rFonts w:ascii="Times New Roman" w:hAnsi="Times New Roman" w:cs="Times New Roman"/>
          <w:b/>
          <w:i/>
          <w:snapToGrid w:val="0"/>
          <w:sz w:val="24"/>
          <w:szCs w:val="24"/>
        </w:rPr>
        <w:t xml:space="preserve">                Juan Manuel RODRÍGUEZ</w:t>
      </w:r>
      <w:r w:rsidR="00A76D13" w:rsidRPr="00243AB5">
        <w:rPr>
          <w:rFonts w:ascii="Times New Roman" w:hAnsi="Times New Roman" w:cs="Times New Roman"/>
          <w:b/>
          <w:i/>
          <w:snapToGrid w:val="0"/>
          <w:sz w:val="24"/>
          <w:szCs w:val="24"/>
        </w:rPr>
        <w:t xml:space="preserve"> Presidente ad-hoc</w:t>
      </w:r>
    </w:p>
    <w:p w:rsidR="003C2DA5" w:rsidRPr="00243AB5" w:rsidRDefault="004A5F27" w:rsidP="00DE43B2">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u w:val="single"/>
        </w:rPr>
        <w:t>SR.PRESIDENTE:</w:t>
      </w:r>
      <w:r w:rsidRPr="00243AB5">
        <w:rPr>
          <w:rFonts w:ascii="Times New Roman" w:hAnsi="Times New Roman" w:cs="Times New Roman"/>
          <w:snapToGrid w:val="0"/>
          <w:sz w:val="24"/>
          <w:szCs w:val="24"/>
        </w:rPr>
        <w:t xml:space="preserve"> T</w:t>
      </w:r>
      <w:r w:rsidR="00E85262" w:rsidRPr="00243AB5">
        <w:rPr>
          <w:rFonts w:ascii="Times New Roman" w:hAnsi="Times New Roman" w:cs="Times New Roman"/>
          <w:snapToGrid w:val="0"/>
          <w:sz w:val="24"/>
          <w:szCs w:val="24"/>
        </w:rPr>
        <w:t>iene la palabra el señor Edil Pérez.</w:t>
      </w:r>
    </w:p>
    <w:p w:rsidR="00E85262" w:rsidRPr="00243AB5" w:rsidRDefault="00E85262" w:rsidP="00DE43B2">
      <w:pPr>
        <w:pStyle w:val="Sinespaciado"/>
        <w:jc w:val="both"/>
        <w:rPr>
          <w:rFonts w:ascii="Times New Roman" w:eastAsiaTheme="minorEastAsia" w:hAnsi="Times New Roman" w:cs="Times New Roman"/>
          <w:bCs/>
          <w:kern w:val="24"/>
          <w:sz w:val="24"/>
          <w:szCs w:val="24"/>
          <w:u w:val="single"/>
        </w:rPr>
      </w:pPr>
      <w:r w:rsidRPr="00243AB5">
        <w:rPr>
          <w:rFonts w:ascii="Times New Roman" w:hAnsi="Times New Roman" w:cs="Times New Roman"/>
          <w:b/>
          <w:snapToGrid w:val="0"/>
          <w:sz w:val="24"/>
          <w:szCs w:val="24"/>
        </w:rPr>
        <w:t>Sr.Edil César Pérez:</w:t>
      </w:r>
      <w:r w:rsidRPr="00243AB5">
        <w:rPr>
          <w:rFonts w:ascii="Times New Roman" w:hAnsi="Times New Roman" w:cs="Times New Roman"/>
          <w:snapToGrid w:val="0"/>
          <w:sz w:val="24"/>
          <w:szCs w:val="24"/>
        </w:rPr>
        <w:t xml:space="preserve"> Presidente, solicito que este tema vuelva a Comisión.</w:t>
      </w:r>
    </w:p>
    <w:p w:rsidR="00E3468A" w:rsidRPr="00243AB5" w:rsidRDefault="00E85262" w:rsidP="00DE43B2">
      <w:pPr>
        <w:pStyle w:val="Sinespaciado"/>
        <w:jc w:val="both"/>
        <w:rPr>
          <w:rFonts w:ascii="Times New Roman" w:eastAsiaTheme="minorEastAsia" w:hAnsi="Times New Roman" w:cs="Times New Roman"/>
          <w:b/>
          <w:bCs/>
          <w:i/>
          <w:kern w:val="24"/>
          <w:sz w:val="24"/>
          <w:szCs w:val="24"/>
        </w:rPr>
      </w:pPr>
      <w:r w:rsidRPr="00243AB5">
        <w:rPr>
          <w:rFonts w:ascii="Times New Roman" w:hAnsi="Times New Roman" w:cs="Times New Roman"/>
          <w:b/>
          <w:snapToGrid w:val="0"/>
          <w:sz w:val="24"/>
          <w:szCs w:val="24"/>
          <w:u w:val="single"/>
        </w:rPr>
        <w:t>SR.PRESIDENTE:</w:t>
      </w:r>
      <w:r w:rsidRPr="00243AB5">
        <w:rPr>
          <w:rFonts w:ascii="Times New Roman" w:hAnsi="Times New Roman" w:cs="Times New Roman"/>
          <w:snapToGrid w:val="0"/>
          <w:sz w:val="24"/>
          <w:szCs w:val="24"/>
        </w:rPr>
        <w:t xml:space="preserve"> </w:t>
      </w:r>
      <w:r w:rsidR="00DE43B2" w:rsidRPr="00243AB5">
        <w:rPr>
          <w:rFonts w:ascii="Times New Roman" w:eastAsiaTheme="minorEastAsia" w:hAnsi="Times New Roman" w:cs="Times New Roman"/>
          <w:bCs/>
          <w:kern w:val="24"/>
          <w:sz w:val="24"/>
          <w:szCs w:val="24"/>
        </w:rPr>
        <w:t xml:space="preserve"> </w:t>
      </w:r>
      <w:r w:rsidR="00952757" w:rsidRPr="00243AB5">
        <w:rPr>
          <w:rFonts w:ascii="Times New Roman" w:eastAsiaTheme="minorEastAsia" w:hAnsi="Times New Roman" w:cs="Times New Roman"/>
          <w:bCs/>
          <w:kern w:val="24"/>
          <w:sz w:val="24"/>
          <w:szCs w:val="24"/>
        </w:rPr>
        <w:t>El señor Edil César Pérez solicita que este tema vuelva a Comisión, los que estén por la afirmativa sírvanse expresarlo…. AFIRMATIVO  18/27.</w:t>
      </w:r>
      <w:r w:rsidR="00DE43B2" w:rsidRPr="00243AB5">
        <w:rPr>
          <w:rFonts w:ascii="Times New Roman" w:eastAsiaTheme="minorEastAsia" w:hAnsi="Times New Roman" w:cs="Times New Roman"/>
          <w:bCs/>
          <w:kern w:val="24"/>
          <w:sz w:val="24"/>
          <w:szCs w:val="24"/>
        </w:rPr>
        <w:t xml:space="preserve">                                                                                                             </w:t>
      </w:r>
    </w:p>
    <w:p w:rsidR="00F66BA9" w:rsidRPr="00243AB5" w:rsidRDefault="00F66BA9" w:rsidP="00F66BA9">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R. 09/19.- </w:t>
      </w:r>
      <w:r w:rsidRPr="00243AB5">
        <w:rPr>
          <w:rFonts w:ascii="Times New Roman" w:hAnsi="Times New Roman" w:cs="Times New Roman"/>
          <w:sz w:val="24"/>
          <w:szCs w:val="24"/>
        </w:rPr>
        <w:t xml:space="preserve">En sesión ordinaria celebrada con fecha 21 de los ctes., la Junta Departamental de Tacuarembó, por </w:t>
      </w:r>
      <w:r w:rsidRPr="00243AB5">
        <w:rPr>
          <w:rFonts w:ascii="Times New Roman" w:hAnsi="Times New Roman" w:cs="Times New Roman"/>
          <w:sz w:val="24"/>
          <w:szCs w:val="24"/>
        </w:rPr>
        <w:lastRenderedPageBreak/>
        <w:t>mayoría de 18 votos en 27 presentes, sancionó la siguiente Resolución:</w:t>
      </w:r>
    </w:p>
    <w:p w:rsidR="00F66BA9" w:rsidRPr="00243AB5" w:rsidRDefault="00F66BA9" w:rsidP="00F66BA9">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rPr>
        <w:t>VISTO;</w:t>
      </w:r>
      <w:r w:rsidRPr="00243AB5">
        <w:rPr>
          <w:rFonts w:ascii="Times New Roman" w:hAnsi="Times New Roman" w:cs="Times New Roman"/>
          <w:sz w:val="24"/>
          <w:szCs w:val="24"/>
        </w:rPr>
        <w:t xml:space="preserve"> el Expediente Interno Nº 123/18 caratulado</w:t>
      </w:r>
      <w:r w:rsidRPr="00243AB5">
        <w:rPr>
          <w:rFonts w:ascii="Times New Roman" w:hAnsi="Times New Roman" w:cs="Times New Roman"/>
          <w:b/>
          <w:i/>
          <w:sz w:val="24"/>
          <w:szCs w:val="24"/>
        </w:rPr>
        <w:t xml:space="preserve"> “</w:t>
      </w:r>
      <w:r w:rsidRPr="00243AB5">
        <w:rPr>
          <w:rFonts w:ascii="Times New Roman" w:hAnsi="Times New Roman" w:cs="Times New Roman"/>
          <w:i/>
          <w:sz w:val="24"/>
          <w:szCs w:val="24"/>
        </w:rPr>
        <w:t>INTENDENCIA DEPARTAMENTAL DE TACUAREMBO; eleva Exp. Nº 1377/14, solicitando anuencia para adquirir 14 hectáreas de parte del Padrón Nº 3209, sito en la 15º Sección Catastral de Tacuarembó, por título compraventa y modo tradición, a la propietaria Sra. Susana Begué Ciancio, donde se encuentra el vertedero de Achar”;//</w:t>
      </w:r>
    </w:p>
    <w:p w:rsidR="00F66BA9" w:rsidRPr="00243AB5" w:rsidRDefault="00F66BA9" w:rsidP="00F66BA9">
      <w:pPr>
        <w:pStyle w:val="Sinespaciado"/>
        <w:jc w:val="both"/>
        <w:rPr>
          <w:rFonts w:ascii="Times New Roman" w:hAnsi="Times New Roman" w:cs="Times New Roman"/>
          <w:snapToGrid w:val="0"/>
          <w:sz w:val="24"/>
          <w:szCs w:val="24"/>
        </w:rPr>
      </w:pPr>
      <w:r w:rsidRPr="00243AB5">
        <w:rPr>
          <w:rFonts w:ascii="Times New Roman" w:hAnsi="Times New Roman" w:cs="Times New Roman"/>
          <w:b/>
          <w:snapToGrid w:val="0"/>
          <w:sz w:val="24"/>
          <w:szCs w:val="24"/>
        </w:rPr>
        <w:t>CONSIDERANDO;</w:t>
      </w:r>
      <w:r w:rsidRPr="00243AB5">
        <w:rPr>
          <w:rFonts w:ascii="Times New Roman" w:hAnsi="Times New Roman" w:cs="Times New Roman"/>
          <w:snapToGrid w:val="0"/>
          <w:sz w:val="24"/>
          <w:szCs w:val="24"/>
        </w:rPr>
        <w:t xml:space="preserve"> lo expuesto en el Plenario;//</w:t>
      </w:r>
    </w:p>
    <w:p w:rsidR="00F66BA9" w:rsidRPr="00243AB5" w:rsidRDefault="00F66BA9" w:rsidP="00F66BA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iCs/>
          <w:sz w:val="24"/>
          <w:szCs w:val="24"/>
        </w:rPr>
        <w:t>a lo dispuesto en el Artículo 41º del Reglamento Interno de este Organismo</w:t>
      </w:r>
      <w:r w:rsidRPr="00243AB5">
        <w:rPr>
          <w:rFonts w:ascii="Times New Roman" w:hAnsi="Times New Roman" w:cs="Times New Roman"/>
          <w:sz w:val="24"/>
          <w:szCs w:val="24"/>
        </w:rPr>
        <w:t>;//</w:t>
      </w:r>
    </w:p>
    <w:p w:rsidR="00F66BA9" w:rsidRPr="00243AB5" w:rsidRDefault="00F66BA9" w:rsidP="00F66BA9">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LA JUNTA DEPARTAMENTAL DE TACUAREMBO;</w:t>
      </w:r>
    </w:p>
    <w:p w:rsidR="00F66BA9" w:rsidRPr="00243AB5" w:rsidRDefault="00F66BA9" w:rsidP="00F66BA9">
      <w:pPr>
        <w:pStyle w:val="Sinespaciado"/>
        <w:jc w:val="center"/>
        <w:rPr>
          <w:rFonts w:ascii="Times New Roman" w:hAnsi="Times New Roman" w:cs="Times New Roman"/>
          <w:b/>
          <w:sz w:val="24"/>
          <w:szCs w:val="24"/>
          <w:u w:val="single"/>
        </w:rPr>
      </w:pPr>
      <w:r w:rsidRPr="00243AB5">
        <w:rPr>
          <w:rFonts w:ascii="Times New Roman" w:hAnsi="Times New Roman" w:cs="Times New Roman"/>
          <w:b/>
          <w:sz w:val="24"/>
          <w:szCs w:val="24"/>
          <w:u w:val="single"/>
        </w:rPr>
        <w:t>R E S U E L V E:</w:t>
      </w:r>
    </w:p>
    <w:p w:rsidR="00F66BA9" w:rsidRPr="00243AB5" w:rsidRDefault="00F66BA9" w:rsidP="00F66BA9">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sz w:val="24"/>
          <w:szCs w:val="24"/>
        </w:rPr>
        <w:t xml:space="preserve">  Vuelvan estos obrados a la Comisión de Finanzas y Presupuesto, a los efectos que estime pertinente.</w:t>
      </w:r>
    </w:p>
    <w:p w:rsidR="00F66BA9" w:rsidRPr="00243AB5" w:rsidRDefault="00F66BA9" w:rsidP="00F66BA9">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Comuníquese en forma inmediata, a todos sus efectos.</w:t>
      </w:r>
    </w:p>
    <w:p w:rsidR="00F66BA9" w:rsidRPr="00243AB5" w:rsidRDefault="00F66BA9" w:rsidP="00F66BA9">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de la Junta Departamental de Tacuarembó, a los veintiún días del mes de marzo del año dos mil diecinueve.</w:t>
      </w:r>
    </w:p>
    <w:p w:rsidR="00E3468A" w:rsidRPr="00243AB5" w:rsidRDefault="00E3468A" w:rsidP="00E3468A">
      <w:pPr>
        <w:pStyle w:val="Sinespaciado"/>
        <w:jc w:val="both"/>
        <w:rPr>
          <w:rFonts w:ascii="Times New Roman" w:eastAsiaTheme="minorEastAsia" w:hAnsi="Times New Roman" w:cs="Times New Roman"/>
          <w:b/>
          <w:bCs/>
          <w:kern w:val="24"/>
          <w:sz w:val="24"/>
          <w:szCs w:val="24"/>
        </w:rPr>
      </w:pPr>
    </w:p>
    <w:p w:rsidR="00E3468A" w:rsidRPr="00243AB5" w:rsidRDefault="006202F8" w:rsidP="006202F8">
      <w:pPr>
        <w:pStyle w:val="Sinespaciado"/>
        <w:jc w:val="center"/>
        <w:rPr>
          <w:rFonts w:ascii="Times New Roman" w:eastAsiaTheme="minorEastAsia" w:hAnsi="Times New Roman" w:cs="Times New Roman"/>
          <w:b/>
          <w:bCs/>
          <w:kern w:val="24"/>
          <w:sz w:val="24"/>
          <w:szCs w:val="24"/>
        </w:rPr>
      </w:pPr>
      <w:r w:rsidRPr="00243AB5">
        <w:rPr>
          <w:rFonts w:ascii="Times New Roman" w:eastAsiaTheme="minorEastAsia" w:hAnsi="Times New Roman" w:cs="Times New Roman"/>
          <w:b/>
          <w:bCs/>
          <w:kern w:val="24"/>
          <w:sz w:val="24"/>
          <w:szCs w:val="24"/>
        </w:rPr>
        <w:t>-14-</w:t>
      </w:r>
    </w:p>
    <w:p w:rsidR="00E3468A" w:rsidRPr="00243AB5" w:rsidRDefault="00E3468A" w:rsidP="00E3468A">
      <w:pPr>
        <w:pStyle w:val="Sinespaciado"/>
        <w:jc w:val="both"/>
        <w:rPr>
          <w:rFonts w:ascii="Times New Roman" w:eastAsiaTheme="minorEastAsia" w:hAnsi="Times New Roman" w:cs="Times New Roman"/>
          <w:b/>
          <w:bCs/>
          <w:i/>
          <w:kern w:val="24"/>
          <w:sz w:val="24"/>
          <w:szCs w:val="24"/>
        </w:rPr>
      </w:pPr>
    </w:p>
    <w:p w:rsidR="00967E12" w:rsidRPr="00243AB5" w:rsidRDefault="00C329F8" w:rsidP="00967E12">
      <w:pPr>
        <w:pStyle w:val="Sinespaciado"/>
        <w:jc w:val="both"/>
        <w:rPr>
          <w:rFonts w:ascii="Times New Roman" w:hAnsi="Times New Roman" w:cs="Times New Roman"/>
          <w:bCs/>
          <w:sz w:val="24"/>
          <w:szCs w:val="24"/>
          <w:lang w:val="es-ES_tradnl"/>
        </w:rPr>
      </w:pPr>
      <w:r w:rsidRPr="00243AB5">
        <w:rPr>
          <w:rFonts w:ascii="Times New Roman" w:eastAsiaTheme="minorEastAsia" w:hAnsi="Times New Roman" w:cs="Times New Roman"/>
          <w:b/>
          <w:bCs/>
          <w:kern w:val="24"/>
          <w:sz w:val="24"/>
          <w:szCs w:val="24"/>
          <w:u w:val="single"/>
        </w:rPr>
        <w:t>S</w:t>
      </w:r>
      <w:r w:rsidR="00967E12" w:rsidRPr="00243AB5">
        <w:rPr>
          <w:rFonts w:ascii="Times New Roman" w:eastAsiaTheme="minorEastAsia" w:hAnsi="Times New Roman" w:cs="Times New Roman"/>
          <w:b/>
          <w:bCs/>
          <w:kern w:val="24"/>
          <w:sz w:val="24"/>
          <w:szCs w:val="24"/>
          <w:u w:val="single"/>
        </w:rPr>
        <w:t xml:space="preserve">R.PRESIDENTE: </w:t>
      </w:r>
      <w:r w:rsidR="00967E12" w:rsidRPr="00243AB5">
        <w:rPr>
          <w:rFonts w:ascii="Times New Roman" w:eastAsiaTheme="minorEastAsia" w:hAnsi="Times New Roman" w:cs="Times New Roman"/>
          <w:bCs/>
          <w:kern w:val="24"/>
          <w:sz w:val="24"/>
          <w:szCs w:val="24"/>
        </w:rPr>
        <w:t xml:space="preserve">Pasamos al siguiente punto del Orden del Día: </w:t>
      </w:r>
      <w:r w:rsidR="00967E12" w:rsidRPr="00243AB5">
        <w:rPr>
          <w:rFonts w:ascii="Times New Roman" w:hAnsi="Times New Roman" w:cs="Times New Roman"/>
          <w:sz w:val="24"/>
          <w:szCs w:val="24"/>
        </w:rPr>
        <w:t>Informe Nº 5, de Comisión de Finanzas y Presupuesto,</w:t>
      </w:r>
      <w:r w:rsidR="00967E12" w:rsidRPr="00243AB5">
        <w:rPr>
          <w:rFonts w:ascii="Times New Roman" w:hAnsi="Times New Roman" w:cs="Times New Roman"/>
          <w:b/>
          <w:sz w:val="24"/>
          <w:szCs w:val="24"/>
        </w:rPr>
        <w:t xml:space="preserve"> </w:t>
      </w:r>
      <w:r w:rsidR="00967E12" w:rsidRPr="00243AB5">
        <w:rPr>
          <w:rFonts w:ascii="Times New Roman" w:hAnsi="Times New Roman" w:cs="Times New Roman"/>
          <w:sz w:val="24"/>
          <w:szCs w:val="24"/>
        </w:rPr>
        <w:t>sobre</w:t>
      </w:r>
      <w:r w:rsidR="00967E12" w:rsidRPr="00243AB5">
        <w:rPr>
          <w:rFonts w:ascii="Times New Roman" w:hAnsi="Times New Roman" w:cs="Times New Roman"/>
          <w:b/>
          <w:sz w:val="24"/>
          <w:szCs w:val="24"/>
        </w:rPr>
        <w:t xml:space="preserve"> </w:t>
      </w:r>
      <w:r w:rsidR="00967E12" w:rsidRPr="00243AB5">
        <w:rPr>
          <w:rFonts w:ascii="Times New Roman" w:hAnsi="Times New Roman" w:cs="Times New Roman"/>
          <w:sz w:val="24"/>
          <w:szCs w:val="24"/>
        </w:rPr>
        <w:t xml:space="preserve">Expediente Interno Nº </w:t>
      </w:r>
      <w:r w:rsidR="00967E12" w:rsidRPr="00243AB5">
        <w:rPr>
          <w:rFonts w:ascii="Times New Roman" w:hAnsi="Times New Roman" w:cs="Times New Roman"/>
          <w:bCs/>
          <w:sz w:val="24"/>
          <w:szCs w:val="24"/>
          <w:lang w:val="es-ES_tradnl"/>
        </w:rPr>
        <w:t xml:space="preserve">142/18: “I.D.T. eleva Exp Nº 2988/17, solicitando anuencia para donar a la ANEP, el inmueble propiedad de la Intendencia Departamental, Padrón Nº 2180, y el </w:t>
      </w:r>
      <w:r w:rsidR="00967E12" w:rsidRPr="00243AB5">
        <w:rPr>
          <w:rFonts w:ascii="Times New Roman" w:hAnsi="Times New Roman" w:cs="Times New Roman"/>
          <w:bCs/>
          <w:sz w:val="24"/>
          <w:szCs w:val="24"/>
          <w:lang w:val="es-ES_tradnl"/>
        </w:rPr>
        <w:lastRenderedPageBreak/>
        <w:t>espacio, hoy calle pública Nº 28, en la Localidad de Villa Ansina.</w:t>
      </w:r>
    </w:p>
    <w:p w:rsidR="00967E12" w:rsidRPr="00243AB5" w:rsidRDefault="00546406" w:rsidP="00967E12">
      <w:pPr>
        <w:pStyle w:val="Sinespaciado"/>
        <w:jc w:val="both"/>
        <w:rPr>
          <w:rFonts w:ascii="Times New Roman" w:hAnsi="Times New Roman" w:cs="Times New Roman"/>
          <w:bCs/>
          <w:sz w:val="24"/>
          <w:szCs w:val="24"/>
          <w:lang w:val="es-ES_tradnl"/>
        </w:rPr>
      </w:pPr>
      <w:r w:rsidRPr="00243AB5">
        <w:rPr>
          <w:rFonts w:ascii="Times New Roman" w:hAnsi="Times New Roman" w:cs="Times New Roman"/>
          <w:bCs/>
          <w:sz w:val="24"/>
          <w:szCs w:val="24"/>
          <w:lang w:val="es-ES_tradnl"/>
        </w:rPr>
        <w:t>Se da lectura por Secretaría al informe de Comisión.</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eastAsiaTheme="minorEastAsia" w:hAnsi="Times New Roman" w:cs="Times New Roman"/>
          <w:b/>
          <w:bCs/>
          <w:kern w:val="24"/>
          <w:sz w:val="24"/>
          <w:szCs w:val="24"/>
          <w:lang w:val="es-ES"/>
        </w:rPr>
        <w:t xml:space="preserve">Secretaría: </w:t>
      </w:r>
      <w:r w:rsidRPr="00243AB5">
        <w:rPr>
          <w:rFonts w:ascii="Times New Roman" w:hAnsi="Times New Roman" w:cs="Times New Roman"/>
          <w:sz w:val="24"/>
          <w:szCs w:val="24"/>
        </w:rPr>
        <w:t xml:space="preserve">Tacuarembó, 18 de marzo de 2019. </w:t>
      </w:r>
    </w:p>
    <w:p w:rsidR="00546406" w:rsidRPr="00243AB5" w:rsidRDefault="00546406" w:rsidP="00546406">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COMISIÓN DE FINANZAS Y PRESUPUESTO.</w:t>
      </w:r>
      <w:r w:rsidR="00782D3F" w:rsidRPr="00243AB5">
        <w:rPr>
          <w:rFonts w:ascii="Times New Roman" w:hAnsi="Times New Roman" w:cs="Times New Roman"/>
          <w:b/>
          <w:sz w:val="24"/>
          <w:szCs w:val="24"/>
        </w:rPr>
        <w:t xml:space="preserve"> </w:t>
      </w:r>
      <w:r w:rsidRPr="00243AB5">
        <w:rPr>
          <w:rFonts w:ascii="Times New Roman" w:hAnsi="Times New Roman" w:cs="Times New Roman"/>
          <w:b/>
          <w:sz w:val="24"/>
          <w:szCs w:val="24"/>
          <w:u w:val="single"/>
        </w:rPr>
        <w:t>Informe Nº 5</w:t>
      </w:r>
    </w:p>
    <w:p w:rsidR="00546406" w:rsidRPr="00243AB5" w:rsidRDefault="00546406" w:rsidP="00546406">
      <w:pPr>
        <w:pStyle w:val="Sinespaciado"/>
        <w:jc w:val="both"/>
        <w:rPr>
          <w:rFonts w:ascii="Times New Roman" w:hAnsi="Times New Roman" w:cs="Times New Roman"/>
          <w:b/>
          <w:spacing w:val="2"/>
          <w:position w:val="-2"/>
          <w:sz w:val="24"/>
          <w:szCs w:val="24"/>
        </w:rPr>
      </w:pPr>
      <w:r w:rsidRPr="00243AB5">
        <w:rPr>
          <w:rFonts w:ascii="Times New Roman" w:hAnsi="Times New Roman" w:cs="Times New Roman"/>
          <w:spacing w:val="2"/>
          <w:position w:val="-2"/>
          <w:sz w:val="24"/>
          <w:szCs w:val="24"/>
        </w:rPr>
        <w:t xml:space="preserve">Reunida en el día de la fecha la Comisión de Finanzas y Presupuesto,  con la asistencia de los Ediles </w:t>
      </w:r>
      <w:r w:rsidRPr="00243AB5">
        <w:rPr>
          <w:rFonts w:ascii="Times New Roman" w:hAnsi="Times New Roman" w:cs="Times New Roman"/>
          <w:b/>
          <w:spacing w:val="2"/>
          <w:position w:val="-2"/>
          <w:sz w:val="24"/>
          <w:szCs w:val="24"/>
        </w:rPr>
        <w:t>DORYS SILVA</w:t>
      </w:r>
      <w:r w:rsidRPr="00243AB5">
        <w:rPr>
          <w:rFonts w:ascii="Times New Roman" w:hAnsi="Times New Roman" w:cs="Times New Roman"/>
          <w:spacing w:val="2"/>
          <w:position w:val="-2"/>
          <w:sz w:val="24"/>
          <w:szCs w:val="24"/>
        </w:rPr>
        <w:t xml:space="preserve">, </w:t>
      </w:r>
      <w:r w:rsidRPr="00243AB5">
        <w:rPr>
          <w:rFonts w:ascii="Times New Roman" w:hAnsi="Times New Roman" w:cs="Times New Roman"/>
          <w:b/>
          <w:spacing w:val="2"/>
          <w:position w:val="-2"/>
          <w:sz w:val="24"/>
          <w:szCs w:val="24"/>
        </w:rPr>
        <w:t>JUSTINO SANCHEZ, GUSTAVO AMARILLO,  OSCAR DEPRATTI, JUAN MANUEL RODRÍGUEZ,</w:t>
      </w:r>
      <w:r w:rsidRPr="00243AB5">
        <w:rPr>
          <w:rFonts w:ascii="Times New Roman" w:hAnsi="Times New Roman" w:cs="Times New Roman"/>
          <w:spacing w:val="2"/>
          <w:position w:val="-2"/>
          <w:sz w:val="24"/>
          <w:szCs w:val="24"/>
        </w:rPr>
        <w:t xml:space="preserve"> y los Suplentes de Edil </w:t>
      </w:r>
      <w:r w:rsidRPr="00243AB5">
        <w:rPr>
          <w:rFonts w:ascii="Times New Roman" w:hAnsi="Times New Roman" w:cs="Times New Roman"/>
          <w:b/>
          <w:spacing w:val="2"/>
          <w:position w:val="-2"/>
          <w:sz w:val="24"/>
          <w:szCs w:val="24"/>
        </w:rPr>
        <w:t xml:space="preserve">MAURICIO BRIANTHE </w:t>
      </w:r>
      <w:r w:rsidRPr="00243AB5">
        <w:rPr>
          <w:rFonts w:ascii="Times New Roman" w:hAnsi="Times New Roman" w:cs="Times New Roman"/>
          <w:spacing w:val="2"/>
          <w:position w:val="-2"/>
          <w:sz w:val="24"/>
          <w:szCs w:val="24"/>
        </w:rPr>
        <w:t xml:space="preserve">(por la titular Moira PIETRAFESA) y </w:t>
      </w:r>
      <w:r w:rsidRPr="00243AB5">
        <w:rPr>
          <w:rFonts w:ascii="Times New Roman" w:hAnsi="Times New Roman" w:cs="Times New Roman"/>
          <w:b/>
          <w:spacing w:val="2"/>
          <w:position w:val="-2"/>
          <w:sz w:val="24"/>
          <w:szCs w:val="24"/>
        </w:rPr>
        <w:t>PEDRO GIORDANO (</w:t>
      </w:r>
      <w:r w:rsidRPr="00243AB5">
        <w:rPr>
          <w:rFonts w:ascii="Times New Roman" w:hAnsi="Times New Roman" w:cs="Times New Roman"/>
          <w:spacing w:val="2"/>
          <w:position w:val="-2"/>
          <w:sz w:val="24"/>
          <w:szCs w:val="24"/>
        </w:rPr>
        <w:t>por su titular Gerardo MAUTONE</w:t>
      </w:r>
      <w:r w:rsidRPr="00243AB5">
        <w:rPr>
          <w:rFonts w:ascii="Times New Roman" w:hAnsi="Times New Roman" w:cs="Times New Roman"/>
          <w:b/>
          <w:spacing w:val="2"/>
          <w:position w:val="-2"/>
          <w:sz w:val="24"/>
          <w:szCs w:val="24"/>
        </w:rPr>
        <w:t xml:space="preserve">), </w:t>
      </w:r>
      <w:r w:rsidRPr="00243AB5">
        <w:rPr>
          <w:rFonts w:ascii="Times New Roman" w:hAnsi="Times New Roman" w:cs="Times New Roman"/>
          <w:spacing w:val="2"/>
          <w:position w:val="-2"/>
          <w:sz w:val="24"/>
          <w:szCs w:val="24"/>
        </w:rPr>
        <w:t>actuando en Presidencia y Secretaría en carácter ad-hoc los Ediles Departamentales Juan Manuel Rodríguez y  Oscar Depratti   respectivamente, resolvió por  unanimidad de siete  (7) presentes, elevar al Plenario el siguiente</w:t>
      </w:r>
      <w:r w:rsidR="008570EE" w:rsidRPr="00243AB5">
        <w:rPr>
          <w:rFonts w:ascii="Times New Roman" w:hAnsi="Times New Roman" w:cs="Times New Roman"/>
          <w:spacing w:val="2"/>
          <w:position w:val="-2"/>
          <w:sz w:val="24"/>
          <w:szCs w:val="24"/>
        </w:rPr>
        <w:t xml:space="preserve">: </w:t>
      </w:r>
      <w:r w:rsidRPr="00243AB5">
        <w:rPr>
          <w:rFonts w:ascii="Times New Roman" w:hAnsi="Times New Roman" w:cs="Times New Roman"/>
          <w:b/>
          <w:spacing w:val="2"/>
          <w:position w:val="-2"/>
          <w:sz w:val="24"/>
          <w:szCs w:val="24"/>
        </w:rPr>
        <w:t>PROYECTO DE RESOLUCIÓN</w:t>
      </w:r>
    </w:p>
    <w:p w:rsidR="00546406" w:rsidRPr="00243AB5" w:rsidRDefault="00546406" w:rsidP="00546406">
      <w:pPr>
        <w:pStyle w:val="Sinespaciado"/>
        <w:jc w:val="both"/>
        <w:rPr>
          <w:rFonts w:ascii="Times New Roman" w:hAnsi="Times New Roman" w:cs="Times New Roman"/>
          <w:bCs/>
          <w:i/>
          <w:sz w:val="24"/>
          <w:szCs w:val="24"/>
        </w:rPr>
      </w:pPr>
      <w:r w:rsidRPr="00243AB5">
        <w:rPr>
          <w:rFonts w:ascii="Times New Roman" w:hAnsi="Times New Roman" w:cs="Times New Roman"/>
          <w:b/>
          <w:sz w:val="24"/>
          <w:szCs w:val="24"/>
        </w:rPr>
        <w:t>VISTO;</w:t>
      </w:r>
      <w:r w:rsidRPr="00243AB5">
        <w:rPr>
          <w:rStyle w:val="PiedepginaCar"/>
          <w:rFonts w:ascii="Times New Roman" w:hAnsi="Times New Roman" w:cs="Times New Roman"/>
          <w:bCs/>
          <w:sz w:val="24"/>
          <w:szCs w:val="24"/>
        </w:rPr>
        <w:t xml:space="preserve"> el </w:t>
      </w:r>
      <w:r w:rsidRPr="00243AB5">
        <w:rPr>
          <w:rFonts w:ascii="Times New Roman" w:hAnsi="Times New Roman" w:cs="Times New Roman"/>
          <w:bCs/>
          <w:sz w:val="24"/>
          <w:szCs w:val="24"/>
          <w:lang w:val="es-ES_tradnl"/>
        </w:rPr>
        <w:t>Expediente Interno Nº 142/18 caratulado</w:t>
      </w:r>
      <w:r w:rsidRPr="00243AB5">
        <w:rPr>
          <w:rFonts w:ascii="Times New Roman" w:hAnsi="Times New Roman" w:cs="Times New Roman"/>
          <w:bCs/>
          <w:i/>
          <w:sz w:val="24"/>
          <w:szCs w:val="24"/>
          <w:lang w:val="es-ES_tradnl"/>
        </w:rPr>
        <w:t xml:space="preserve"> “Intendencia Departamental de Tacuarembó eleva Exp Nº 2</w:t>
      </w:r>
      <w:r w:rsidR="008570EE" w:rsidRPr="00243AB5">
        <w:rPr>
          <w:rFonts w:ascii="Times New Roman" w:hAnsi="Times New Roman" w:cs="Times New Roman"/>
          <w:bCs/>
          <w:i/>
          <w:sz w:val="24"/>
          <w:szCs w:val="24"/>
          <w:lang w:val="es-ES_tradnl"/>
        </w:rPr>
        <w:t>.</w:t>
      </w:r>
      <w:r w:rsidRPr="00243AB5">
        <w:rPr>
          <w:rFonts w:ascii="Times New Roman" w:hAnsi="Times New Roman" w:cs="Times New Roman"/>
          <w:bCs/>
          <w:i/>
          <w:sz w:val="24"/>
          <w:szCs w:val="24"/>
          <w:lang w:val="es-ES_tradnl"/>
        </w:rPr>
        <w:t>988/17, solicitando anuencia para donar a la ANEP, el inmueble propiedad de la Intendencia Departamental, Padrón Nº 2180, y el espacio, hoy calle pública Nº 28, en la Localidad de Villa Ansina”</w:t>
      </w:r>
      <w:r w:rsidR="00782D3F" w:rsidRPr="00243AB5">
        <w:rPr>
          <w:rFonts w:ascii="Times New Roman" w:hAnsi="Times New Roman" w:cs="Times New Roman"/>
          <w:bCs/>
          <w:i/>
          <w:sz w:val="24"/>
          <w:szCs w:val="24"/>
          <w:lang w:val="es-ES_tradnl"/>
        </w:rPr>
        <w:t>;//</w:t>
      </w:r>
    </w:p>
    <w:p w:rsidR="00782D3F"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w:t>
      </w:r>
      <w:r w:rsidRPr="00243AB5">
        <w:rPr>
          <w:rFonts w:ascii="Times New Roman" w:hAnsi="Times New Roman" w:cs="Times New Roman"/>
          <w:sz w:val="24"/>
          <w:szCs w:val="24"/>
        </w:rPr>
        <w:t>; que el Consejo Directivo Central de la ANEP, mediante Resolución Nº 29, Acta 61 del 26 de setiembre de 2017, ha resuelto solicitar a la Intendencia Departamental de Tacuarembó, la donación del Inmueble Padrón Nº 2</w:t>
      </w:r>
      <w:r w:rsidR="008570EE" w:rsidRPr="00243AB5">
        <w:rPr>
          <w:rFonts w:ascii="Times New Roman" w:hAnsi="Times New Roman" w:cs="Times New Roman"/>
          <w:sz w:val="24"/>
          <w:szCs w:val="24"/>
        </w:rPr>
        <w:t>.</w:t>
      </w:r>
      <w:r w:rsidRPr="00243AB5">
        <w:rPr>
          <w:rFonts w:ascii="Times New Roman" w:hAnsi="Times New Roman" w:cs="Times New Roman"/>
          <w:sz w:val="24"/>
          <w:szCs w:val="24"/>
        </w:rPr>
        <w:t xml:space="preserve">189, y del espacio libre, previa desafectación del uso público, de la calle Nº 28, de balastro con 17 metros de </w:t>
      </w:r>
      <w:r w:rsidRPr="00243AB5">
        <w:rPr>
          <w:rFonts w:ascii="Times New Roman" w:hAnsi="Times New Roman" w:cs="Times New Roman"/>
          <w:sz w:val="24"/>
          <w:szCs w:val="24"/>
        </w:rPr>
        <w:lastRenderedPageBreak/>
        <w:t>ancho, de la localidad de Villa Ansina, asiento de la Escuela Nº 73 y del Jardín de Infantes Nº 152;</w:t>
      </w:r>
      <w:r w:rsidR="00782D3F" w:rsidRPr="00243AB5">
        <w:rPr>
          <w:rFonts w:ascii="Times New Roman" w:hAnsi="Times New Roman" w:cs="Times New Roman"/>
          <w:sz w:val="24"/>
          <w:szCs w:val="24"/>
        </w:rPr>
        <w:t>//</w:t>
      </w:r>
    </w:p>
    <w:p w:rsidR="00546406" w:rsidRPr="00243AB5" w:rsidRDefault="00782D3F"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 </w:t>
      </w:r>
      <w:r w:rsidR="00546406" w:rsidRPr="00243AB5">
        <w:rPr>
          <w:rFonts w:ascii="Times New Roman" w:hAnsi="Times New Roman" w:cs="Times New Roman"/>
          <w:b/>
          <w:sz w:val="24"/>
          <w:szCs w:val="24"/>
        </w:rPr>
        <w:t xml:space="preserve">CONSIDERANDO I; </w:t>
      </w:r>
      <w:r w:rsidR="00546406" w:rsidRPr="00243AB5">
        <w:rPr>
          <w:rFonts w:ascii="Times New Roman" w:hAnsi="Times New Roman" w:cs="Times New Roman"/>
          <w:sz w:val="24"/>
          <w:szCs w:val="24"/>
        </w:rPr>
        <w:t>que según se expresa en la referida Resolución, actualmente el local escolar ocupa una parte del Padrón Nº 2189, y el edificio del Jardín de Infantes, una parte de la calle pública proyectada Nº 28, existiendo un proyecto de ampliación para el local escolar que afectaría un espacio de terreno correspondiente a la citada calle pública, espacios todos actualmente propiedad de la Intendencia Departamental de Tacuarembó;</w:t>
      </w:r>
      <w:r w:rsidRPr="00243AB5">
        <w:rPr>
          <w:rFonts w:ascii="Times New Roman" w:hAnsi="Times New Roman" w:cs="Times New Roman"/>
          <w:sz w:val="24"/>
          <w:szCs w:val="24"/>
        </w:rPr>
        <w:t>//</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que en forma previa a la donación proyectada, debe desafectarse del uso público la calle pública Nº 28 que consta en el plano que obra a fs.</w:t>
      </w:r>
      <w:r w:rsidR="00782D3F" w:rsidRPr="00243AB5">
        <w:rPr>
          <w:rFonts w:ascii="Times New Roman" w:hAnsi="Times New Roman" w:cs="Times New Roman"/>
          <w:sz w:val="24"/>
          <w:szCs w:val="24"/>
        </w:rPr>
        <w:t xml:space="preserve"> 9 de este expediente;//</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que es interés de la Intendencia Departamental, proceder a efectuar dicha donación a la Administración Nacional de Educación Pública, en el marco de su apoyo interinstitucional, máxime cuando su destino es</w:t>
      </w:r>
      <w:r w:rsidR="00B92417" w:rsidRPr="00243AB5">
        <w:rPr>
          <w:rFonts w:ascii="Times New Roman" w:hAnsi="Times New Roman" w:cs="Times New Roman"/>
          <w:sz w:val="24"/>
          <w:szCs w:val="24"/>
        </w:rPr>
        <w:t xml:space="preserve"> a</w:t>
      </w:r>
      <w:r w:rsidRPr="00243AB5">
        <w:rPr>
          <w:rFonts w:ascii="Times New Roman" w:hAnsi="Times New Roman" w:cs="Times New Roman"/>
          <w:sz w:val="24"/>
          <w:szCs w:val="24"/>
        </w:rPr>
        <w:t xml:space="preserve"> una Escuela Pública, interés que es plenamente compartido por esta Junta Departamental;</w:t>
      </w:r>
      <w:r w:rsidR="00782D3F" w:rsidRPr="00243AB5">
        <w:rPr>
          <w:rFonts w:ascii="Times New Roman" w:hAnsi="Times New Roman" w:cs="Times New Roman"/>
          <w:sz w:val="24"/>
          <w:szCs w:val="24"/>
        </w:rPr>
        <w:t>//</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iCs/>
          <w:sz w:val="24"/>
          <w:szCs w:val="24"/>
        </w:rPr>
        <w:t xml:space="preserve">; </w:t>
      </w:r>
      <w:r w:rsidRPr="00243AB5">
        <w:rPr>
          <w:rFonts w:ascii="Times New Roman" w:hAnsi="Times New Roman" w:cs="Times New Roman"/>
          <w:sz w:val="24"/>
          <w:szCs w:val="24"/>
        </w:rPr>
        <w:t>a lo preceptuado por el artículo 273 Nral. 1 de la Constitución de la República; a lo dispuesto en el Artículo 37 Numeral 2 de la Ley 9.515, y en el Artículo 81 del Texto Ordenado de Contabilidad y Administración Financiera del Estado;</w:t>
      </w:r>
      <w:r w:rsidR="00782D3F"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546406" w:rsidRPr="00243AB5" w:rsidRDefault="00546406" w:rsidP="00546406">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TACUAREMBO;</w:t>
      </w:r>
    </w:p>
    <w:p w:rsidR="00546406" w:rsidRPr="00243AB5" w:rsidRDefault="00546406" w:rsidP="00546406">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R E S U E L V E:</w:t>
      </w:r>
    </w:p>
    <w:p w:rsidR="00546406" w:rsidRPr="00243AB5" w:rsidRDefault="00546406" w:rsidP="00546406">
      <w:pPr>
        <w:pStyle w:val="Sinespaciado"/>
        <w:jc w:val="both"/>
        <w:rPr>
          <w:rFonts w:ascii="Times New Roman" w:hAnsi="Times New Roman" w:cs="Times New Roman"/>
          <w:bCs/>
          <w:kern w:val="24"/>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b/>
          <w:sz w:val="24"/>
          <w:szCs w:val="24"/>
        </w:rPr>
        <w:t xml:space="preserve"> </w:t>
      </w:r>
      <w:r w:rsidRPr="00243AB5">
        <w:rPr>
          <w:rFonts w:ascii="Times New Roman" w:hAnsi="Times New Roman" w:cs="Times New Roman"/>
          <w:bCs/>
          <w:kern w:val="24"/>
          <w:sz w:val="24"/>
          <w:szCs w:val="24"/>
        </w:rPr>
        <w:t xml:space="preserve">Concédase la autorización a la Intendencia Departamental de Tacuarembó, para la desafectación del uso </w:t>
      </w:r>
      <w:r w:rsidRPr="00243AB5">
        <w:rPr>
          <w:rFonts w:ascii="Times New Roman" w:hAnsi="Times New Roman" w:cs="Times New Roman"/>
          <w:bCs/>
          <w:kern w:val="24"/>
          <w:sz w:val="24"/>
          <w:szCs w:val="24"/>
        </w:rPr>
        <w:lastRenderedPageBreak/>
        <w:t xml:space="preserve">público de la calle pública Nº 28, de 17 mts. de ancho, de balastro, proyectada en la Localidad Catastral </w:t>
      </w:r>
      <w:r w:rsidRPr="00243AB5">
        <w:rPr>
          <w:rFonts w:ascii="Times New Roman" w:hAnsi="Times New Roman" w:cs="Times New Roman"/>
          <w:bCs/>
          <w:i/>
          <w:kern w:val="24"/>
          <w:sz w:val="24"/>
          <w:szCs w:val="24"/>
        </w:rPr>
        <w:t>Ansina</w:t>
      </w:r>
      <w:r w:rsidRPr="00243AB5">
        <w:rPr>
          <w:rFonts w:ascii="Times New Roman" w:hAnsi="Times New Roman" w:cs="Times New Roman"/>
          <w:bCs/>
          <w:kern w:val="24"/>
          <w:sz w:val="24"/>
          <w:szCs w:val="24"/>
        </w:rPr>
        <w:t xml:space="preserve"> de este Departamento, según plano que obra a fojas 9.</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Concédase la anuencia al Ejecutivo Departamental, previo informe del Tribunal de Cuentas de la República, para donar a la Administración Nacional de Educación Pública, el inmueble Padrón Nº 2</w:t>
      </w:r>
      <w:r w:rsidR="00330380" w:rsidRPr="00243AB5">
        <w:rPr>
          <w:rFonts w:ascii="Times New Roman" w:hAnsi="Times New Roman" w:cs="Times New Roman"/>
          <w:sz w:val="24"/>
          <w:szCs w:val="24"/>
        </w:rPr>
        <w:t>.</w:t>
      </w:r>
      <w:r w:rsidRPr="00243AB5">
        <w:rPr>
          <w:rFonts w:ascii="Times New Roman" w:hAnsi="Times New Roman" w:cs="Times New Roman"/>
          <w:sz w:val="24"/>
          <w:szCs w:val="24"/>
        </w:rPr>
        <w:t xml:space="preserve">189 y el espacio ocupado por la calle pública proyectada Nº 28, ambos de la Localidad Catastral </w:t>
      </w:r>
      <w:r w:rsidRPr="00243AB5">
        <w:rPr>
          <w:rFonts w:ascii="Times New Roman" w:hAnsi="Times New Roman" w:cs="Times New Roman"/>
          <w:i/>
          <w:sz w:val="24"/>
          <w:szCs w:val="24"/>
        </w:rPr>
        <w:t>Ansina</w:t>
      </w:r>
      <w:r w:rsidRPr="00243AB5">
        <w:rPr>
          <w:rFonts w:ascii="Times New Roman" w:hAnsi="Times New Roman" w:cs="Times New Roman"/>
          <w:sz w:val="24"/>
          <w:szCs w:val="24"/>
        </w:rPr>
        <w:t xml:space="preserve">, según plano que obra a fojas 9, con destino a asiento de la Escuela Nº 73 y del Jardín de Infantes Nº 152, ambos de la localidad Villa Ansina de este Departamento.    </w:t>
      </w:r>
    </w:p>
    <w:p w:rsidR="00546406" w:rsidRPr="00243AB5" w:rsidRDefault="00546406" w:rsidP="00546406">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3ro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Comuníquese en forma inmediata al Tribunal de Cuentas de la República, a los efectos que correspondan.</w:t>
      </w:r>
    </w:p>
    <w:p w:rsidR="00546406" w:rsidRPr="00243AB5" w:rsidRDefault="00546406" w:rsidP="00546406">
      <w:pPr>
        <w:pStyle w:val="Sinespaciado"/>
        <w:jc w:val="both"/>
        <w:rPr>
          <w:rFonts w:ascii="Times New Roman" w:hAnsi="Times New Roman" w:cs="Times New Roman"/>
          <w:b/>
          <w:i/>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                                                                                             </w:t>
      </w:r>
      <w:r w:rsidRPr="00243AB5">
        <w:rPr>
          <w:rFonts w:ascii="Times New Roman" w:hAnsi="Times New Roman" w:cs="Times New Roman"/>
          <w:b/>
          <w:sz w:val="24"/>
          <w:szCs w:val="24"/>
          <w:u w:val="single"/>
        </w:rPr>
        <w:t>POR LA COMISIÓN</w:t>
      </w:r>
      <w:r w:rsidRPr="00243AB5">
        <w:rPr>
          <w:rFonts w:ascii="Times New Roman" w:hAnsi="Times New Roman" w:cs="Times New Roman"/>
          <w:b/>
          <w:sz w:val="24"/>
          <w:szCs w:val="24"/>
        </w:rPr>
        <w:t>: Oscar Darío DEPRATTI</w:t>
      </w:r>
      <w:r w:rsidRPr="00243AB5">
        <w:rPr>
          <w:rFonts w:ascii="Times New Roman" w:hAnsi="Times New Roman" w:cs="Times New Roman"/>
          <w:b/>
          <w:i/>
          <w:sz w:val="24"/>
          <w:szCs w:val="24"/>
        </w:rPr>
        <w:t xml:space="preserve"> Secretario ad-hoc                                                                             </w:t>
      </w:r>
      <w:r w:rsidRPr="00243AB5">
        <w:rPr>
          <w:rFonts w:ascii="Times New Roman" w:hAnsi="Times New Roman" w:cs="Times New Roman"/>
          <w:b/>
          <w:sz w:val="24"/>
          <w:szCs w:val="24"/>
        </w:rPr>
        <w:t xml:space="preserve">        Juan Manuel RODRÍGUEZ</w:t>
      </w:r>
      <w:r w:rsidRPr="00243AB5">
        <w:rPr>
          <w:rFonts w:ascii="Times New Roman" w:hAnsi="Times New Roman" w:cs="Times New Roman"/>
          <w:b/>
          <w:i/>
          <w:sz w:val="24"/>
          <w:szCs w:val="24"/>
        </w:rPr>
        <w:t xml:space="preserve"> Presidente ad-hoc</w:t>
      </w:r>
      <w:r w:rsidR="00131B30" w:rsidRPr="00243AB5">
        <w:rPr>
          <w:rFonts w:ascii="Times New Roman" w:hAnsi="Times New Roman" w:cs="Times New Roman"/>
          <w:b/>
          <w:i/>
          <w:sz w:val="24"/>
          <w:szCs w:val="24"/>
        </w:rPr>
        <w:t>.</w:t>
      </w:r>
    </w:p>
    <w:p w:rsidR="00131B30" w:rsidRPr="00243AB5" w:rsidRDefault="00131B30" w:rsidP="00330380">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Está a consideración del Cuerpo el informe de Comisión que se acaba de leer por Secretaría.</w:t>
      </w:r>
    </w:p>
    <w:p w:rsidR="00131B30" w:rsidRPr="00243AB5" w:rsidRDefault="00131B30" w:rsidP="00131B30">
      <w:pPr>
        <w:pStyle w:val="Sinespaciado"/>
        <w:rPr>
          <w:rFonts w:ascii="Times New Roman" w:hAnsi="Times New Roman" w:cs="Times New Roman"/>
          <w:sz w:val="24"/>
          <w:szCs w:val="24"/>
        </w:rPr>
      </w:pPr>
      <w:r w:rsidRPr="00243AB5">
        <w:rPr>
          <w:rFonts w:ascii="Times New Roman" w:hAnsi="Times New Roman" w:cs="Times New Roman"/>
          <w:sz w:val="24"/>
          <w:szCs w:val="24"/>
        </w:rPr>
        <w:t xml:space="preserve">Si ningún señor Edil va hacer uso de la palabra pasamos a votar, se necesitan 21 votos. Los que estén por la afirmativa sírvanse indicarlo. 27/27. </w:t>
      </w:r>
      <w:r w:rsidR="00EA4BF0" w:rsidRPr="00243AB5">
        <w:rPr>
          <w:rFonts w:ascii="Times New Roman" w:hAnsi="Times New Roman" w:cs="Times New Roman"/>
          <w:sz w:val="24"/>
          <w:szCs w:val="24"/>
        </w:rPr>
        <w:t>UNANIMIDAD</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R.10-19.-  </w:t>
      </w:r>
      <w:r w:rsidRPr="00243AB5">
        <w:rPr>
          <w:rFonts w:ascii="Times New Roman" w:hAnsi="Times New Roman" w:cs="Times New Roman"/>
          <w:sz w:val="24"/>
          <w:szCs w:val="24"/>
        </w:rPr>
        <w:t>En Sesión Ordinaria celebrada con fecha 21 de marzo de los ctes.; la Junta Departamental de Tacuarembó sancionó por unanimidad de 27  Ediles presentes, la siguiente Resolución:</w:t>
      </w:r>
    </w:p>
    <w:p w:rsidR="00EA4BF0" w:rsidRPr="00243AB5" w:rsidRDefault="00EA4BF0" w:rsidP="00EA4BF0">
      <w:pPr>
        <w:pStyle w:val="Sinespaciado"/>
        <w:jc w:val="both"/>
        <w:rPr>
          <w:rFonts w:ascii="Times New Roman" w:hAnsi="Times New Roman" w:cs="Times New Roman"/>
          <w:bCs/>
          <w:i/>
          <w:sz w:val="24"/>
          <w:szCs w:val="24"/>
        </w:rPr>
      </w:pPr>
      <w:r w:rsidRPr="00243AB5">
        <w:rPr>
          <w:rFonts w:ascii="Times New Roman" w:hAnsi="Times New Roman" w:cs="Times New Roman"/>
          <w:b/>
          <w:sz w:val="24"/>
          <w:szCs w:val="24"/>
        </w:rPr>
        <w:t>VISTO;</w:t>
      </w:r>
      <w:r w:rsidRPr="00243AB5">
        <w:rPr>
          <w:rStyle w:val="PiedepginaCar"/>
          <w:rFonts w:ascii="Times New Roman" w:hAnsi="Times New Roman" w:cs="Times New Roman"/>
          <w:bCs/>
          <w:sz w:val="24"/>
          <w:szCs w:val="24"/>
        </w:rPr>
        <w:t xml:space="preserve"> el </w:t>
      </w:r>
      <w:r w:rsidRPr="00243AB5">
        <w:rPr>
          <w:rFonts w:ascii="Times New Roman" w:hAnsi="Times New Roman" w:cs="Times New Roman"/>
          <w:bCs/>
          <w:sz w:val="24"/>
          <w:szCs w:val="24"/>
          <w:lang w:val="es-ES_tradnl"/>
        </w:rPr>
        <w:t>Expediente Interno Nº 142/18 caratulado</w:t>
      </w:r>
      <w:r w:rsidRPr="00243AB5">
        <w:rPr>
          <w:rFonts w:ascii="Times New Roman" w:hAnsi="Times New Roman" w:cs="Times New Roman"/>
          <w:bCs/>
          <w:i/>
          <w:sz w:val="24"/>
          <w:szCs w:val="24"/>
          <w:lang w:val="es-ES_tradnl"/>
        </w:rPr>
        <w:t xml:space="preserve"> “Intendencia Departamental </w:t>
      </w:r>
      <w:r w:rsidRPr="00243AB5">
        <w:rPr>
          <w:rFonts w:ascii="Times New Roman" w:hAnsi="Times New Roman" w:cs="Times New Roman"/>
          <w:bCs/>
          <w:i/>
          <w:sz w:val="24"/>
          <w:szCs w:val="24"/>
          <w:lang w:val="es-ES_tradnl"/>
        </w:rPr>
        <w:lastRenderedPageBreak/>
        <w:t>de Tacuarembó eleva Exp Nº 2988/17, solicitando anuencia para donar a la ANEP, el inmueble propiedad de la Intendencia Departamental, Padrón Nº 2180, y el espacio, hoy calle pública Nº 28, en la Localidad de Villa Ansina”</w:t>
      </w:r>
      <w:r w:rsidR="00567E63" w:rsidRPr="00243AB5">
        <w:rPr>
          <w:rFonts w:ascii="Times New Roman" w:hAnsi="Times New Roman" w:cs="Times New Roman"/>
          <w:bCs/>
          <w:i/>
          <w:sz w:val="24"/>
          <w:szCs w:val="24"/>
          <w:lang w:val="es-ES_tradnl"/>
        </w:rPr>
        <w:t>;//</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w:t>
      </w:r>
      <w:r w:rsidRPr="00243AB5">
        <w:rPr>
          <w:rFonts w:ascii="Times New Roman" w:hAnsi="Times New Roman" w:cs="Times New Roman"/>
          <w:sz w:val="24"/>
          <w:szCs w:val="24"/>
        </w:rPr>
        <w:t>; que el Consejo Directivo Central de la ANEP, mediante Resolución Nº 29, Acta 61 del 26 de setiembre de 2017, ha resuelto solicitar a la Intendencia Departamental de Tacuarembó, la donación del Inmueble Padrón Nº 2189, y del espacio libre, previa desafectación del uso público, de la calle Nº 28, de balastro con 17 metros de ancho, de la localidad de Villa Ansina, asiento de la Escuela Nº 73 y del Jardín de Infantes Nº 152</w:t>
      </w:r>
      <w:r w:rsidR="00567E63" w:rsidRPr="00243AB5">
        <w:rPr>
          <w:rFonts w:ascii="Times New Roman" w:hAnsi="Times New Roman" w:cs="Times New Roman"/>
          <w:sz w:val="24"/>
          <w:szCs w:val="24"/>
        </w:rPr>
        <w:t>;//</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que según se expresa en  la referida Resolución, actualmente el local escolar ocupa una parte del Padrón Nº 2189, y el edificio del Jardín de Infantes, una parte de la calle pública proyectada Nº 28, existiendo un proyecto de ampliación para el local escolar que afectaría un espacio de terreno correspondiente a la citada calle pública, espacios todos actualmente propiedad de la Intendencia Departamental de Tacuarembó;</w:t>
      </w:r>
      <w:r w:rsidR="00567E63" w:rsidRPr="00243AB5">
        <w:rPr>
          <w:rFonts w:ascii="Times New Roman" w:hAnsi="Times New Roman" w:cs="Times New Roman"/>
          <w:sz w:val="24"/>
          <w:szCs w:val="24"/>
        </w:rPr>
        <w:t>//</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que en forma previa a la donación proyectada, debe desafectarse del uso público la calle pública Nº 28 que consta en el plano que obra a fs.</w:t>
      </w:r>
      <w:r w:rsidR="00567E63" w:rsidRPr="00243AB5">
        <w:rPr>
          <w:rFonts w:ascii="Times New Roman" w:hAnsi="Times New Roman" w:cs="Times New Roman"/>
          <w:sz w:val="24"/>
          <w:szCs w:val="24"/>
        </w:rPr>
        <w:t xml:space="preserve"> 9 de este expediente;//</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es interés de la Intendencia Departamental, proceder a efectuar dicha donación a la Administración Nacional de Educación Pública, en el marco de su apoyo interinstitucional, máxime cuando su destino es una Escuela Pública, interés que </w:t>
      </w:r>
      <w:r w:rsidRPr="00243AB5">
        <w:rPr>
          <w:rFonts w:ascii="Times New Roman" w:hAnsi="Times New Roman" w:cs="Times New Roman"/>
          <w:sz w:val="24"/>
          <w:szCs w:val="24"/>
        </w:rPr>
        <w:lastRenderedPageBreak/>
        <w:t>es plenamente compartido por esta Junta Departamental</w:t>
      </w:r>
      <w:r w:rsidR="00567E63" w:rsidRPr="00243AB5">
        <w:rPr>
          <w:rFonts w:ascii="Times New Roman" w:hAnsi="Times New Roman" w:cs="Times New Roman"/>
          <w:sz w:val="24"/>
          <w:szCs w:val="24"/>
        </w:rPr>
        <w:t>;//</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iCs/>
          <w:sz w:val="24"/>
          <w:szCs w:val="24"/>
        </w:rPr>
        <w:t xml:space="preserve">; </w:t>
      </w:r>
      <w:r w:rsidRPr="00243AB5">
        <w:rPr>
          <w:rFonts w:ascii="Times New Roman" w:hAnsi="Times New Roman" w:cs="Times New Roman"/>
          <w:sz w:val="24"/>
          <w:szCs w:val="24"/>
        </w:rPr>
        <w:t>a lo preceptuado por el artículo 273 Nral. 1 de la Constitución de la República; a lo dispuesto en el Artículo 37 Numeral 2 de la Ley 9.515, y en el Artículo 81 del Texto Ordenado de Contabilidad y Administración Financiera del Estado;</w:t>
      </w:r>
      <w:r w:rsidR="00567E63"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EA4BF0" w:rsidRPr="00243AB5" w:rsidRDefault="00EA4BF0" w:rsidP="00EA4BF0">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TACUAREMBO;</w:t>
      </w:r>
    </w:p>
    <w:p w:rsidR="00EA4BF0" w:rsidRPr="00243AB5" w:rsidRDefault="00EA4BF0" w:rsidP="00EA4BF0">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R E S U E L V E:</w:t>
      </w:r>
    </w:p>
    <w:p w:rsidR="00EA4BF0" w:rsidRPr="00243AB5" w:rsidRDefault="00EA4BF0" w:rsidP="00EA4BF0">
      <w:pPr>
        <w:pStyle w:val="Sinespaciado"/>
        <w:jc w:val="both"/>
        <w:rPr>
          <w:rFonts w:ascii="Times New Roman" w:hAnsi="Times New Roman" w:cs="Times New Roman"/>
          <w:bCs/>
          <w:kern w:val="24"/>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b/>
          <w:sz w:val="24"/>
          <w:szCs w:val="24"/>
        </w:rPr>
        <w:t xml:space="preserve"> </w:t>
      </w:r>
      <w:r w:rsidRPr="00243AB5">
        <w:rPr>
          <w:rFonts w:ascii="Times New Roman" w:hAnsi="Times New Roman" w:cs="Times New Roman"/>
          <w:bCs/>
          <w:kern w:val="24"/>
          <w:sz w:val="24"/>
          <w:szCs w:val="24"/>
        </w:rPr>
        <w:t xml:space="preserve">Concédase la autorización a la Intendencia Departamental de Tacuarembó, para la desafectación del uso público de la calle pública Nº 28, de 17 mts. de ancho, de balastro, proyectada en la Localidad Catastral </w:t>
      </w:r>
      <w:r w:rsidRPr="00243AB5">
        <w:rPr>
          <w:rFonts w:ascii="Times New Roman" w:hAnsi="Times New Roman" w:cs="Times New Roman"/>
          <w:bCs/>
          <w:i/>
          <w:kern w:val="24"/>
          <w:sz w:val="24"/>
          <w:szCs w:val="24"/>
        </w:rPr>
        <w:t>Ansina</w:t>
      </w:r>
      <w:r w:rsidRPr="00243AB5">
        <w:rPr>
          <w:rFonts w:ascii="Times New Roman" w:hAnsi="Times New Roman" w:cs="Times New Roman"/>
          <w:bCs/>
          <w:kern w:val="24"/>
          <w:sz w:val="24"/>
          <w:szCs w:val="24"/>
        </w:rPr>
        <w:t xml:space="preserve"> de este Departamento, según plano que obra a fojas 9.</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Concédase la anuencia al Ejecutivo Departamental, previo informe del Tribunal de Cuentas de la República, para donar a la Administración Nacional de Educación Pública, el inmueble Padrón Nº 2189 y el espacio ocupado por la calle pública proyectada Nº 28, ambos de la Localidad Catastral </w:t>
      </w:r>
      <w:r w:rsidRPr="00243AB5">
        <w:rPr>
          <w:rFonts w:ascii="Times New Roman" w:hAnsi="Times New Roman" w:cs="Times New Roman"/>
          <w:i/>
          <w:sz w:val="24"/>
          <w:szCs w:val="24"/>
        </w:rPr>
        <w:t>Ansina</w:t>
      </w:r>
      <w:r w:rsidRPr="00243AB5">
        <w:rPr>
          <w:rFonts w:ascii="Times New Roman" w:hAnsi="Times New Roman" w:cs="Times New Roman"/>
          <w:sz w:val="24"/>
          <w:szCs w:val="24"/>
        </w:rPr>
        <w:t xml:space="preserve">, según plano que obra a fojas 9, con destino a asiento de la Escuela Nº 73 y del Jardín de Infantes Nº 152, ambos de la localidad Villa Ansina de este Departamento.    </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3ro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Comuníquese en forma inmediata al Tribunal de Cuentas de la República, a los efectos que correspondan.</w:t>
      </w:r>
    </w:p>
    <w:p w:rsidR="00EA4BF0" w:rsidRPr="00243AB5" w:rsidRDefault="00EA4BF0" w:rsidP="00EA4BF0">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Sala de Sesiones “</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de la Junta Departamental de Tacuarembó, a los veintiún días del mes de marzo del año dos mil diecinueve.</w:t>
      </w:r>
    </w:p>
    <w:p w:rsidR="00F110FA" w:rsidRPr="00243AB5" w:rsidRDefault="00F110FA" w:rsidP="00EA4BF0">
      <w:pPr>
        <w:pStyle w:val="Sinespaciado"/>
        <w:jc w:val="both"/>
        <w:rPr>
          <w:rFonts w:ascii="Times New Roman" w:hAnsi="Times New Roman" w:cs="Times New Roman"/>
          <w:sz w:val="24"/>
          <w:szCs w:val="24"/>
        </w:rPr>
      </w:pPr>
    </w:p>
    <w:p w:rsidR="00F110FA" w:rsidRPr="00243AB5" w:rsidRDefault="00D56301" w:rsidP="00D56301">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-15-</w:t>
      </w:r>
    </w:p>
    <w:p w:rsidR="00546406" w:rsidRPr="00243AB5" w:rsidRDefault="00546406" w:rsidP="00546406">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rPr>
        <w:t xml:space="preserve">    </w:t>
      </w:r>
    </w:p>
    <w:p w:rsidR="00F110FA" w:rsidRPr="00243AB5" w:rsidRDefault="00F110FA" w:rsidP="00F110FA">
      <w:pPr>
        <w:pStyle w:val="Sinespaciado"/>
        <w:jc w:val="both"/>
        <w:rPr>
          <w:rFonts w:ascii="Times New Roman" w:hAnsi="Times New Roman" w:cs="Times New Roman"/>
          <w:i/>
          <w:sz w:val="24"/>
          <w:szCs w:val="24"/>
        </w:rPr>
      </w:pPr>
      <w:r w:rsidRPr="00243AB5">
        <w:rPr>
          <w:rFonts w:ascii="Times New Roman" w:hAnsi="Times New Roman" w:cs="Times New Roman"/>
          <w:b/>
          <w:sz w:val="24"/>
          <w:szCs w:val="24"/>
          <w:u w:val="single"/>
        </w:rPr>
        <w:lastRenderedPageBreak/>
        <w:t>SR.PRESIDENTE:</w:t>
      </w:r>
      <w:r w:rsidRPr="00243AB5">
        <w:rPr>
          <w:rFonts w:ascii="Times New Roman" w:hAnsi="Times New Roman" w:cs="Times New Roman"/>
          <w:sz w:val="24"/>
          <w:szCs w:val="24"/>
        </w:rPr>
        <w:t xml:space="preserve"> Pasamos al siguiente punto del Orden del Día: </w:t>
      </w:r>
      <w:r w:rsidRPr="00243AB5">
        <w:rPr>
          <w:rFonts w:ascii="Times New Roman" w:hAnsi="Times New Roman" w:cs="Times New Roman"/>
          <w:i/>
          <w:sz w:val="24"/>
          <w:szCs w:val="24"/>
        </w:rPr>
        <w:t>Informe Nº 4, de Comisión de Legislación, Trabajo, Reglamento y Asuntos Internos,</w:t>
      </w:r>
      <w:r w:rsidRPr="00243AB5">
        <w:rPr>
          <w:rFonts w:ascii="Times New Roman" w:hAnsi="Times New Roman" w:cs="Times New Roman"/>
          <w:b/>
          <w:i/>
          <w:sz w:val="24"/>
          <w:szCs w:val="24"/>
        </w:rPr>
        <w:t xml:space="preserve"> </w:t>
      </w:r>
      <w:r w:rsidRPr="00243AB5">
        <w:rPr>
          <w:rFonts w:ascii="Times New Roman" w:hAnsi="Times New Roman" w:cs="Times New Roman"/>
          <w:i/>
          <w:sz w:val="24"/>
          <w:szCs w:val="24"/>
        </w:rPr>
        <w:t>sobre Expediente Internos Nº 174/18</w:t>
      </w:r>
      <w:r w:rsidRPr="00243AB5">
        <w:rPr>
          <w:rFonts w:ascii="Times New Roman" w:hAnsi="Times New Roman" w:cs="Times New Roman"/>
          <w:b/>
          <w:i/>
          <w:sz w:val="24"/>
          <w:szCs w:val="24"/>
        </w:rPr>
        <w:t xml:space="preserve">; </w:t>
      </w:r>
      <w:r w:rsidRPr="00243AB5">
        <w:rPr>
          <w:rFonts w:ascii="Times New Roman" w:hAnsi="Times New Roman" w:cs="Times New Roman"/>
          <w:i/>
          <w:sz w:val="24"/>
          <w:szCs w:val="24"/>
        </w:rPr>
        <w:t xml:space="preserve">caratulado “EDIL DPTAL. GONZALO DUTRA DA SILVEIRA, presenta anteproyecto solicitando se denomine con el nombre de </w:t>
      </w:r>
      <w:r w:rsidRPr="00243AB5">
        <w:rPr>
          <w:rFonts w:ascii="Times New Roman" w:hAnsi="Times New Roman" w:cs="Times New Roman"/>
          <w:b/>
          <w:i/>
          <w:sz w:val="24"/>
          <w:szCs w:val="24"/>
        </w:rPr>
        <w:t>‘</w:t>
      </w:r>
      <w:r w:rsidRPr="00243AB5">
        <w:rPr>
          <w:rFonts w:ascii="Times New Roman" w:hAnsi="Times New Roman" w:cs="Times New Roman"/>
          <w:i/>
          <w:sz w:val="24"/>
          <w:szCs w:val="24"/>
        </w:rPr>
        <w:t>ESC. DARDO ORTIZ</w:t>
      </w:r>
      <w:r w:rsidRPr="00243AB5">
        <w:rPr>
          <w:rFonts w:ascii="Times New Roman" w:hAnsi="Times New Roman" w:cs="Times New Roman"/>
          <w:b/>
          <w:i/>
          <w:sz w:val="24"/>
          <w:szCs w:val="24"/>
        </w:rPr>
        <w:t>’</w:t>
      </w:r>
      <w:r w:rsidRPr="00243AB5">
        <w:rPr>
          <w:rFonts w:ascii="Times New Roman" w:hAnsi="Times New Roman" w:cs="Times New Roman"/>
          <w:i/>
          <w:sz w:val="24"/>
          <w:szCs w:val="24"/>
        </w:rPr>
        <w:t>,  a la calle Pública Nº 1427, ubicada entre Avda. San Martin y calle Pública Nº 252, de la ciudad de Tacuarembó”.</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Se da lectura al informe de Comisión.</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Secretaría: </w:t>
      </w:r>
      <w:r w:rsidRPr="00243AB5">
        <w:rPr>
          <w:rFonts w:ascii="Times New Roman" w:hAnsi="Times New Roman" w:cs="Times New Roman"/>
          <w:sz w:val="24"/>
          <w:szCs w:val="24"/>
        </w:rPr>
        <w:t>Tacuarembó, 19 de Marzo de 2019.</w:t>
      </w:r>
    </w:p>
    <w:p w:rsidR="00F110FA" w:rsidRPr="00243AB5" w:rsidRDefault="00F110FA" w:rsidP="00F110FA">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COMISION DE LEGISLACION, TRABAJO,  REGLAMENTO</w:t>
      </w:r>
      <w:r w:rsidR="00330380" w:rsidRPr="00243AB5">
        <w:rPr>
          <w:rFonts w:ascii="Times New Roman" w:hAnsi="Times New Roman" w:cs="Times New Roman"/>
          <w:b/>
          <w:sz w:val="24"/>
          <w:szCs w:val="24"/>
        </w:rPr>
        <w:t xml:space="preserve"> </w:t>
      </w:r>
      <w:r w:rsidRPr="00243AB5">
        <w:rPr>
          <w:rFonts w:ascii="Times New Roman" w:hAnsi="Times New Roman" w:cs="Times New Roman"/>
          <w:b/>
          <w:sz w:val="24"/>
          <w:szCs w:val="24"/>
        </w:rPr>
        <w:t xml:space="preserve">Y ASUNTOS INTERNOS.  </w:t>
      </w:r>
      <w:r w:rsidRPr="00243AB5">
        <w:rPr>
          <w:rFonts w:ascii="Times New Roman" w:hAnsi="Times New Roman" w:cs="Times New Roman"/>
          <w:b/>
          <w:sz w:val="24"/>
          <w:szCs w:val="24"/>
          <w:u w:val="single"/>
        </w:rPr>
        <w:t>Informe Nº  4</w:t>
      </w:r>
    </w:p>
    <w:p w:rsidR="00F110FA" w:rsidRPr="00243AB5" w:rsidRDefault="00F110FA" w:rsidP="00F110FA">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Legislación, Trabajo, Reglamento y Asuntos Internos, con la asistencia  de los Ediles  </w:t>
      </w:r>
      <w:r w:rsidRPr="00243AB5">
        <w:rPr>
          <w:rFonts w:ascii="Times New Roman" w:hAnsi="Times New Roman" w:cs="Times New Roman"/>
          <w:b/>
          <w:sz w:val="24"/>
          <w:szCs w:val="24"/>
        </w:rPr>
        <w:t>JORGE FERREIRA</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JORGE MANEIRO</w:t>
      </w:r>
      <w:r w:rsidRPr="00243AB5">
        <w:rPr>
          <w:rFonts w:ascii="Times New Roman" w:hAnsi="Times New Roman" w:cs="Times New Roman"/>
          <w:sz w:val="24"/>
          <w:szCs w:val="24"/>
        </w:rPr>
        <w:t xml:space="preserve">,  Esc. </w:t>
      </w:r>
      <w:r w:rsidRPr="00243AB5">
        <w:rPr>
          <w:rFonts w:ascii="Times New Roman" w:hAnsi="Times New Roman" w:cs="Times New Roman"/>
          <w:b/>
          <w:sz w:val="24"/>
          <w:szCs w:val="24"/>
        </w:rPr>
        <w:t>CELICA GALARRAGA</w:t>
      </w:r>
      <w:r w:rsidRPr="00243AB5">
        <w:rPr>
          <w:rFonts w:ascii="Times New Roman" w:hAnsi="Times New Roman" w:cs="Times New Roman"/>
          <w:sz w:val="24"/>
          <w:szCs w:val="24"/>
        </w:rPr>
        <w:t xml:space="preserve">, Mtro. </w:t>
      </w:r>
      <w:r w:rsidRPr="00243AB5">
        <w:rPr>
          <w:rFonts w:ascii="Times New Roman" w:hAnsi="Times New Roman" w:cs="Times New Roman"/>
          <w:b/>
          <w:sz w:val="24"/>
          <w:szCs w:val="24"/>
        </w:rPr>
        <w:t>JESUS CASCO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HUGO HOLTZ</w:t>
      </w:r>
      <w:r w:rsidRPr="00243AB5">
        <w:rPr>
          <w:rFonts w:ascii="Times New Roman" w:hAnsi="Times New Roman" w:cs="Times New Roman"/>
          <w:sz w:val="24"/>
          <w:szCs w:val="24"/>
        </w:rPr>
        <w:t xml:space="preserve"> y Téc. </w:t>
      </w:r>
      <w:r w:rsidRPr="00243AB5">
        <w:rPr>
          <w:rFonts w:ascii="Times New Roman" w:hAnsi="Times New Roman" w:cs="Times New Roman"/>
          <w:b/>
          <w:sz w:val="24"/>
          <w:szCs w:val="24"/>
        </w:rPr>
        <w:t>GONZALO DUTRA  DA SILVEIRA,</w:t>
      </w:r>
      <w:r w:rsidRPr="00243AB5">
        <w:rPr>
          <w:rFonts w:ascii="Times New Roman" w:hAnsi="Times New Roman" w:cs="Times New Roman"/>
          <w:sz w:val="24"/>
          <w:szCs w:val="24"/>
        </w:rPr>
        <w:t xml:space="preserve"> y el Suplente </w:t>
      </w:r>
      <w:r w:rsidRPr="00243AB5">
        <w:rPr>
          <w:rFonts w:ascii="Times New Roman" w:hAnsi="Times New Roman" w:cs="Times New Roman"/>
          <w:b/>
          <w:sz w:val="24"/>
          <w:szCs w:val="24"/>
        </w:rPr>
        <w:t>MAIK MIGLIARINI</w:t>
      </w:r>
      <w:r w:rsidRPr="00243AB5">
        <w:rPr>
          <w:rFonts w:ascii="Times New Roman" w:hAnsi="Times New Roman" w:cs="Times New Roman"/>
          <w:sz w:val="24"/>
          <w:szCs w:val="24"/>
        </w:rPr>
        <w:t xml:space="preserve">  (por el titular  Juan M. RODRIGUEZ), actuando en Presidencia el Edil Jorge Ferreira y en Secretaría en carácter ad-hoc el Edil Gonzalo Dutra da Silveira; resolvió por Unanimidad de  siete (7) presentes,  elevar al Plenario el siguiente: </w:t>
      </w:r>
      <w:r w:rsidRPr="00243AB5">
        <w:rPr>
          <w:rFonts w:ascii="Times New Roman" w:hAnsi="Times New Roman" w:cs="Times New Roman"/>
          <w:b/>
          <w:sz w:val="24"/>
          <w:szCs w:val="24"/>
        </w:rPr>
        <w:t>PROYECTO DE DECRETO</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w:t>
      </w:r>
      <w:r w:rsidR="00FA0FFD" w:rsidRPr="00243AB5">
        <w:rPr>
          <w:rFonts w:ascii="Times New Roman" w:hAnsi="Times New Roman" w:cs="Times New Roman"/>
          <w:sz w:val="24"/>
          <w:szCs w:val="24"/>
        </w:rPr>
        <w:t xml:space="preserve"> Expediente Interno</w:t>
      </w:r>
      <w:r w:rsidRPr="00243AB5">
        <w:rPr>
          <w:rFonts w:ascii="Times New Roman" w:hAnsi="Times New Roman" w:cs="Times New Roman"/>
          <w:sz w:val="24"/>
          <w:szCs w:val="24"/>
        </w:rPr>
        <w:t xml:space="preserve"> Nº 174/18</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 “</w:t>
      </w:r>
      <w:r w:rsidRPr="00243AB5">
        <w:rPr>
          <w:rFonts w:ascii="Times New Roman" w:hAnsi="Times New Roman" w:cs="Times New Roman"/>
          <w:i/>
          <w:sz w:val="24"/>
          <w:szCs w:val="24"/>
        </w:rPr>
        <w:t>EDIL DPTAL. GONZALO DUTRA DA SILVEIRA, presenta anteproyecto solicitando se denomine con el nombre de</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w:t>
      </w:r>
      <w:r w:rsidRPr="00243AB5">
        <w:rPr>
          <w:rFonts w:ascii="Times New Roman" w:hAnsi="Times New Roman" w:cs="Times New Roman"/>
          <w:sz w:val="24"/>
          <w:szCs w:val="24"/>
        </w:rPr>
        <w:t>ESC. DARDO ORTIZ</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a la calle Pública Nº 1427, ubicada entre Avda. San Martin y calle Pública Nº 252, de la ciudad de Tacuarembó</w:t>
      </w:r>
      <w:r w:rsidRPr="00243AB5">
        <w:rPr>
          <w:rFonts w:ascii="Times New Roman" w:hAnsi="Times New Roman" w:cs="Times New Roman"/>
          <w:sz w:val="24"/>
          <w:szCs w:val="24"/>
        </w:rPr>
        <w:t>;</w:t>
      </w:r>
      <w:r w:rsidR="0002191B" w:rsidRPr="00243AB5">
        <w:rPr>
          <w:rFonts w:ascii="Times New Roman" w:hAnsi="Times New Roman" w:cs="Times New Roman"/>
          <w:sz w:val="24"/>
          <w:szCs w:val="24"/>
        </w:rPr>
        <w:t>//</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 xml:space="preserve">CONSIDERANDO I: </w:t>
      </w:r>
      <w:r w:rsidR="00FA0FFD" w:rsidRPr="00243AB5">
        <w:rPr>
          <w:rFonts w:ascii="Times New Roman" w:hAnsi="Times New Roman" w:cs="Times New Roman"/>
          <w:sz w:val="24"/>
          <w:szCs w:val="24"/>
        </w:rPr>
        <w:t>que el Esc. Dardo Orti</w:t>
      </w:r>
      <w:r w:rsidRPr="00243AB5">
        <w:rPr>
          <w:rFonts w:ascii="Times New Roman" w:hAnsi="Times New Roman" w:cs="Times New Roman"/>
          <w:sz w:val="24"/>
          <w:szCs w:val="24"/>
        </w:rPr>
        <w:t>z, nace</w:t>
      </w:r>
      <w:r w:rsidRPr="00243AB5">
        <w:rPr>
          <w:rFonts w:ascii="Times New Roman" w:hAnsi="Times New Roman" w:cs="Times New Roman"/>
          <w:sz w:val="24"/>
          <w:szCs w:val="24"/>
          <w:shd w:val="clear" w:color="auto" w:fill="FFFFFF"/>
        </w:rPr>
        <w:t xml:space="preserve"> en Montevideo, el 23 de Setiembre de 1915,  falleciendo el 20 de marzo de 1990</w:t>
      </w:r>
      <w:r w:rsidRPr="00243AB5">
        <w:rPr>
          <w:rFonts w:ascii="Times New Roman" w:hAnsi="Times New Roman" w:cs="Times New Roman"/>
          <w:sz w:val="24"/>
          <w:szCs w:val="24"/>
        </w:rPr>
        <w:t xml:space="preserve">, habiéndose destacado como Escribano Público y político del Partido Nacional, </w:t>
      </w:r>
      <w:r w:rsidRPr="00243AB5">
        <w:rPr>
          <w:rFonts w:ascii="Times New Roman" w:hAnsi="Times New Roman" w:cs="Times New Roman"/>
          <w:sz w:val="24"/>
          <w:szCs w:val="24"/>
          <w:shd w:val="clear" w:color="auto" w:fill="FFFFFF"/>
        </w:rPr>
        <w:t>acompañando en 1954 a Daniel Fernández Crespo, en la  fundación del Movimiento Popular Nacionalista, siendo electo Diputado, y en el año 1</w:t>
      </w:r>
      <w:r w:rsidR="00FA0FFD" w:rsidRPr="00243AB5">
        <w:rPr>
          <w:rFonts w:ascii="Times New Roman" w:hAnsi="Times New Roman" w:cs="Times New Roman"/>
          <w:sz w:val="24"/>
          <w:szCs w:val="24"/>
          <w:shd w:val="clear" w:color="auto" w:fill="FFFFFF"/>
        </w:rPr>
        <w:t>962 es electo Senador, como</w:t>
      </w:r>
      <w:r w:rsidRPr="00243AB5">
        <w:rPr>
          <w:rFonts w:ascii="Times New Roman" w:hAnsi="Times New Roman" w:cs="Times New Roman"/>
          <w:sz w:val="24"/>
          <w:szCs w:val="24"/>
          <w:shd w:val="clear" w:color="auto" w:fill="FFFFFF"/>
        </w:rPr>
        <w:t xml:space="preserve"> lo fue también en los años 1971 y 1984;</w:t>
      </w:r>
      <w:r w:rsidR="0002191B" w:rsidRPr="00243AB5">
        <w:rPr>
          <w:rFonts w:ascii="Times New Roman" w:hAnsi="Times New Roman" w:cs="Times New Roman"/>
          <w:sz w:val="24"/>
          <w:szCs w:val="24"/>
          <w:shd w:val="clear" w:color="auto" w:fill="FFFFFF"/>
        </w:rPr>
        <w:t>//</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el Gobierno Departamental ha tenido el criterio de reconocer en el nomenclátor de nuestra ciudad, a figuras parlamentarias de elevado nivel, aun cuando no tuvieran relación directa con el departamento; por tanto la inclusión de la denominación que se propone, es totalmente viable;</w:t>
      </w:r>
      <w:r w:rsidR="0002191B" w:rsidRPr="00243AB5">
        <w:rPr>
          <w:rFonts w:ascii="Times New Roman" w:hAnsi="Times New Roman" w:cs="Times New Roman"/>
          <w:sz w:val="24"/>
          <w:szCs w:val="24"/>
        </w:rPr>
        <w:t>//</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III;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en cuanto a la figura en sí, su trascendencia nacional y la trayectoria de su vida, justifican plenamente  la iniciativa, lo que permite al Ejecutivo prestar la conformidad de estilo;</w:t>
      </w:r>
      <w:r w:rsidR="0002191B" w:rsidRPr="00243AB5">
        <w:rPr>
          <w:rFonts w:ascii="Times New Roman" w:hAnsi="Times New Roman" w:cs="Times New Roman"/>
          <w:sz w:val="24"/>
          <w:szCs w:val="24"/>
        </w:rPr>
        <w:t>//</w:t>
      </w:r>
    </w:p>
    <w:p w:rsidR="00F110FA" w:rsidRPr="00243AB5" w:rsidRDefault="00F110FA" w:rsidP="00F110FA">
      <w:pPr>
        <w:pStyle w:val="Sinespaciado"/>
        <w:jc w:val="both"/>
        <w:rPr>
          <w:rFonts w:ascii="Times New Roman" w:hAnsi="Times New Roman" w:cs="Times New Roman"/>
          <w:sz w:val="24"/>
          <w:szCs w:val="24"/>
          <w:shd w:val="clear" w:color="auto" w:fill="FFFFFF"/>
        </w:rPr>
      </w:pPr>
      <w:r w:rsidRPr="00243AB5">
        <w:rPr>
          <w:rFonts w:ascii="Times New Roman" w:hAnsi="Times New Roman" w:cs="Times New Roman"/>
          <w:b/>
          <w:sz w:val="24"/>
          <w:szCs w:val="24"/>
        </w:rPr>
        <w:t xml:space="preserve">CONSIDERANDO IV; </w:t>
      </w:r>
      <w:r w:rsidRPr="00243AB5">
        <w:rPr>
          <w:rFonts w:ascii="Times New Roman" w:hAnsi="Times New Roman" w:cs="Times New Roman"/>
          <w:sz w:val="24"/>
          <w:szCs w:val="24"/>
        </w:rPr>
        <w:t>que el Esc. Ortiz a través de sus años, se constituyó en un baluarte político del Partido Nacional, de fino trato y de gran respeto en los ámbitos legislativos; accediendo a destacados escaños parlamentarios, ejerciendo también, el cargo de Ministro de Hacienda entre los años 1965 a 1967, y su nombre integró la fórmula presidencial más votada en las Elecciones del año 1966;</w:t>
      </w:r>
      <w:r w:rsidR="0002191B" w:rsidRPr="00243AB5">
        <w:rPr>
          <w:rFonts w:ascii="Times New Roman" w:hAnsi="Times New Roman" w:cs="Times New Roman"/>
          <w:sz w:val="24"/>
          <w:szCs w:val="24"/>
        </w:rPr>
        <w:t>//</w:t>
      </w:r>
    </w:p>
    <w:p w:rsidR="0002191B"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V;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el Gobierno Departamental apoya plenamente dicha iniciativa por considerar su vasta trayectoria política y trascendencia nacional, teniendo en cuenta que el Esc. Dardo Ortiz, fue un baluarte del sistema democrático, con una postura intachable, </w:t>
      </w:r>
      <w:r w:rsidRPr="00243AB5">
        <w:rPr>
          <w:rFonts w:ascii="Times New Roman" w:hAnsi="Times New Roman" w:cs="Times New Roman"/>
          <w:sz w:val="24"/>
          <w:szCs w:val="24"/>
        </w:rPr>
        <w:lastRenderedPageBreak/>
        <w:t>demócrata cabal, representó una personalidad de la tradicional estirpe de políticos respetuosos y respetados;</w:t>
      </w:r>
      <w:r w:rsidR="0002191B" w:rsidRPr="00243AB5">
        <w:rPr>
          <w:rFonts w:ascii="Times New Roman" w:hAnsi="Times New Roman" w:cs="Times New Roman"/>
          <w:sz w:val="24"/>
          <w:szCs w:val="24"/>
        </w:rPr>
        <w:t>//</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sz w:val="24"/>
          <w:szCs w:val="24"/>
        </w:rPr>
        <w:t>a lo preceptuado por el Artículo 273 Nral. 1 de la Constitución de la República, y a lo dispuesto en el Artículo 19 Nral. 31 de la Ley Orgánica Municipal 9.515;</w:t>
      </w:r>
      <w:r w:rsidR="0002191B" w:rsidRPr="00243AB5">
        <w:rPr>
          <w:rFonts w:ascii="Times New Roman" w:hAnsi="Times New Roman" w:cs="Times New Roman"/>
          <w:sz w:val="24"/>
          <w:szCs w:val="24"/>
        </w:rPr>
        <w:t>//</w:t>
      </w:r>
    </w:p>
    <w:p w:rsidR="00F110FA" w:rsidRPr="00243AB5" w:rsidRDefault="00F110FA" w:rsidP="0002191B">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F110FA" w:rsidRPr="00243AB5" w:rsidRDefault="00F110FA" w:rsidP="0002191B">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Concéd</w:t>
      </w:r>
      <w:r w:rsidR="00671862" w:rsidRPr="00243AB5">
        <w:rPr>
          <w:rFonts w:ascii="Times New Roman" w:hAnsi="Times New Roman" w:cs="Times New Roman"/>
          <w:sz w:val="24"/>
          <w:szCs w:val="24"/>
        </w:rPr>
        <w:t>a</w:t>
      </w:r>
      <w:r w:rsidRPr="00243AB5">
        <w:rPr>
          <w:rFonts w:ascii="Times New Roman" w:hAnsi="Times New Roman" w:cs="Times New Roman"/>
          <w:sz w:val="24"/>
          <w:szCs w:val="24"/>
        </w:rPr>
        <w:t>se la anuencia a la Intendencia Departamental de Tacuarembó, para la designación con  el nombre “</w:t>
      </w:r>
      <w:r w:rsidRPr="00243AB5">
        <w:rPr>
          <w:rFonts w:ascii="Times New Roman" w:hAnsi="Times New Roman" w:cs="Times New Roman"/>
          <w:b/>
          <w:i/>
          <w:sz w:val="24"/>
          <w:szCs w:val="24"/>
        </w:rPr>
        <w:t>Esc. DARDO ORTIZ</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a la actual “</w:t>
      </w:r>
      <w:r w:rsidRPr="00243AB5">
        <w:rPr>
          <w:rFonts w:ascii="Times New Roman" w:hAnsi="Times New Roman" w:cs="Times New Roman"/>
          <w:i/>
          <w:sz w:val="24"/>
          <w:szCs w:val="24"/>
        </w:rPr>
        <w:t>calle Pública Nº 1</w:t>
      </w:r>
      <w:r w:rsidR="00EE036B" w:rsidRPr="00243AB5">
        <w:rPr>
          <w:rFonts w:ascii="Times New Roman" w:hAnsi="Times New Roman" w:cs="Times New Roman"/>
          <w:i/>
          <w:sz w:val="24"/>
          <w:szCs w:val="24"/>
        </w:rPr>
        <w:t>.</w:t>
      </w:r>
      <w:r w:rsidRPr="00243AB5">
        <w:rPr>
          <w:rFonts w:ascii="Times New Roman" w:hAnsi="Times New Roman" w:cs="Times New Roman"/>
          <w:i/>
          <w:sz w:val="24"/>
          <w:szCs w:val="24"/>
        </w:rPr>
        <w:t>427</w:t>
      </w:r>
      <w:r w:rsidRPr="00243AB5">
        <w:rPr>
          <w:rFonts w:ascii="Times New Roman" w:hAnsi="Times New Roman" w:cs="Times New Roman"/>
          <w:sz w:val="24"/>
          <w:szCs w:val="24"/>
        </w:rPr>
        <w:t>”, arteria que se encuentra ubicada en la  urbanización barrio “</w:t>
      </w:r>
      <w:r w:rsidRPr="00243AB5">
        <w:rPr>
          <w:rFonts w:ascii="Times New Roman" w:hAnsi="Times New Roman" w:cs="Times New Roman"/>
          <w:i/>
          <w:sz w:val="24"/>
          <w:szCs w:val="24"/>
        </w:rPr>
        <w:t>El Jardín</w:t>
      </w:r>
      <w:r w:rsidRPr="00243AB5">
        <w:rPr>
          <w:rFonts w:ascii="Times New Roman" w:hAnsi="Times New Roman" w:cs="Times New Roman"/>
          <w:sz w:val="24"/>
          <w:szCs w:val="24"/>
        </w:rPr>
        <w:t xml:space="preserve">”, entre </w:t>
      </w:r>
      <w:r w:rsidRPr="00243AB5">
        <w:rPr>
          <w:rFonts w:ascii="Times New Roman" w:hAnsi="Times New Roman" w:cs="Times New Roman"/>
          <w:i/>
          <w:sz w:val="24"/>
          <w:szCs w:val="24"/>
        </w:rPr>
        <w:t>Av. San Martin</w:t>
      </w:r>
      <w:r w:rsidRPr="00243AB5">
        <w:rPr>
          <w:rFonts w:ascii="Times New Roman" w:hAnsi="Times New Roman" w:cs="Times New Roman"/>
          <w:sz w:val="24"/>
          <w:szCs w:val="24"/>
        </w:rPr>
        <w:t xml:space="preserve"> y </w:t>
      </w:r>
      <w:r w:rsidRPr="00243AB5">
        <w:rPr>
          <w:rFonts w:ascii="Times New Roman" w:hAnsi="Times New Roman" w:cs="Times New Roman"/>
          <w:i/>
          <w:sz w:val="24"/>
          <w:szCs w:val="24"/>
        </w:rPr>
        <w:t>calle Pública Nº 252</w:t>
      </w:r>
      <w:r w:rsidRPr="00243AB5">
        <w:rPr>
          <w:rFonts w:ascii="Times New Roman" w:hAnsi="Times New Roman" w:cs="Times New Roman"/>
          <w:sz w:val="24"/>
          <w:szCs w:val="24"/>
        </w:rPr>
        <w:t xml:space="preserve"> de nuestra ciudad.</w:t>
      </w:r>
    </w:p>
    <w:p w:rsidR="00F110FA" w:rsidRPr="00243AB5" w:rsidRDefault="00F110FA"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Comuníquese en forma inmediata a la Intendencia Departamental de Tacuarembó, a los efectos que corresponda.</w:t>
      </w:r>
    </w:p>
    <w:p w:rsidR="00F110FA" w:rsidRPr="00243AB5" w:rsidRDefault="00F110FA" w:rsidP="00F110FA">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de la Junta Departamental de Tacuarembó, a los veintiún días del mes de marzo  del año dos mil diecinueve.</w:t>
      </w:r>
      <w:r w:rsidR="008A62A3" w:rsidRPr="00243AB5">
        <w:rPr>
          <w:rFonts w:ascii="Times New Roman" w:hAnsi="Times New Roman" w:cs="Times New Roman"/>
          <w:sz w:val="24"/>
          <w:szCs w:val="24"/>
        </w:rPr>
        <w:t xml:space="preserve"> </w:t>
      </w:r>
      <w:r w:rsidRPr="00243AB5">
        <w:rPr>
          <w:rFonts w:ascii="Times New Roman" w:hAnsi="Times New Roman" w:cs="Times New Roman"/>
          <w:b/>
          <w:sz w:val="24"/>
          <w:szCs w:val="24"/>
          <w:u w:val="single"/>
        </w:rPr>
        <w:t>POR LA COMISION</w:t>
      </w:r>
      <w:r w:rsidRPr="00243AB5">
        <w:rPr>
          <w:rFonts w:ascii="Times New Roman" w:hAnsi="Times New Roman" w:cs="Times New Roman"/>
          <w:b/>
          <w:sz w:val="24"/>
          <w:szCs w:val="24"/>
        </w:rPr>
        <w:t>: Gonzalo DUTRA DA SILVEIRA</w:t>
      </w:r>
      <w:r w:rsidR="00081A0D" w:rsidRPr="00243AB5">
        <w:rPr>
          <w:rFonts w:ascii="Times New Roman" w:hAnsi="Times New Roman" w:cs="Times New Roman"/>
          <w:b/>
          <w:sz w:val="24"/>
          <w:szCs w:val="24"/>
        </w:rPr>
        <w:t xml:space="preserve"> Secretario Ad-hoc  </w:t>
      </w:r>
      <w:r w:rsidRPr="00243AB5">
        <w:rPr>
          <w:rFonts w:ascii="Times New Roman" w:hAnsi="Times New Roman" w:cs="Times New Roman"/>
          <w:b/>
          <w:sz w:val="24"/>
          <w:szCs w:val="24"/>
        </w:rPr>
        <w:t xml:space="preserve">Jorge FERREIRA OLIVEIRA </w:t>
      </w:r>
      <w:r w:rsidR="00081A0D" w:rsidRPr="00243AB5">
        <w:rPr>
          <w:rFonts w:ascii="Times New Roman" w:hAnsi="Times New Roman" w:cs="Times New Roman"/>
          <w:b/>
          <w:sz w:val="24"/>
          <w:szCs w:val="24"/>
        </w:rPr>
        <w:t>Presidente</w:t>
      </w:r>
      <w:r w:rsidR="00671862" w:rsidRPr="00243AB5">
        <w:rPr>
          <w:rFonts w:ascii="Times New Roman" w:hAnsi="Times New Roman" w:cs="Times New Roman"/>
          <w:b/>
          <w:sz w:val="24"/>
          <w:szCs w:val="24"/>
        </w:rPr>
        <w:t>.</w:t>
      </w:r>
      <w:r w:rsidRPr="00243AB5">
        <w:rPr>
          <w:rFonts w:ascii="Times New Roman" w:hAnsi="Times New Roman" w:cs="Times New Roman"/>
          <w:b/>
          <w:sz w:val="24"/>
          <w:szCs w:val="24"/>
        </w:rPr>
        <w:t xml:space="preserve">                             </w:t>
      </w:r>
    </w:p>
    <w:p w:rsidR="008A62A3" w:rsidRPr="00243AB5" w:rsidRDefault="008A62A3"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Está a consideración el informe de la Comisión de Legislación.</w:t>
      </w:r>
    </w:p>
    <w:p w:rsidR="008A62A3" w:rsidRPr="00243AB5" w:rsidRDefault="008A62A3" w:rsidP="00F110F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Gonzalo Dutra.</w:t>
      </w:r>
    </w:p>
    <w:p w:rsidR="005A75F2" w:rsidRPr="00243AB5" w:rsidRDefault="008A62A3"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Gonzalo Dutra da Silveira:</w:t>
      </w:r>
      <w:r w:rsidRPr="00243AB5">
        <w:rPr>
          <w:rFonts w:ascii="Times New Roman" w:hAnsi="Times New Roman" w:cs="Times New Roman"/>
          <w:sz w:val="24"/>
          <w:szCs w:val="24"/>
        </w:rPr>
        <w:t xml:space="preserve"> </w:t>
      </w:r>
      <w:r w:rsidR="00671862" w:rsidRPr="00243AB5">
        <w:rPr>
          <w:rFonts w:ascii="Times New Roman" w:hAnsi="Times New Roman" w:cs="Times New Roman"/>
          <w:sz w:val="24"/>
          <w:szCs w:val="24"/>
        </w:rPr>
        <w:t>Señor Presidente</w:t>
      </w:r>
      <w:r w:rsidR="00671862" w:rsidRPr="00243AB5">
        <w:rPr>
          <w:rFonts w:ascii="Times New Roman" w:hAnsi="Times New Roman" w:cs="Times New Roman"/>
          <w:b/>
          <w:sz w:val="24"/>
          <w:szCs w:val="24"/>
        </w:rPr>
        <w:t xml:space="preserve"> </w:t>
      </w:r>
      <w:r w:rsidR="00671862" w:rsidRPr="00243AB5">
        <w:rPr>
          <w:rFonts w:ascii="Times New Roman" w:hAnsi="Times New Roman" w:cs="Times New Roman"/>
          <w:sz w:val="24"/>
          <w:szCs w:val="24"/>
        </w:rPr>
        <w:t>agradecer el trato que se le dio a este tema, paso por Comisión de Nomenclator, Comisión de Legislación fue a la intendencia y volvió a la Junta</w:t>
      </w:r>
      <w:r w:rsidR="005A75F2" w:rsidRPr="00243AB5">
        <w:rPr>
          <w:rFonts w:ascii="Times New Roman" w:hAnsi="Times New Roman" w:cs="Times New Roman"/>
          <w:sz w:val="24"/>
          <w:szCs w:val="24"/>
        </w:rPr>
        <w:t xml:space="preserve">, resaltar como dice el informe la hombría de bien y la actitud democrática que </w:t>
      </w:r>
      <w:r w:rsidR="005A75F2" w:rsidRPr="00243AB5">
        <w:rPr>
          <w:rFonts w:ascii="Times New Roman" w:hAnsi="Times New Roman" w:cs="Times New Roman"/>
          <w:sz w:val="24"/>
          <w:szCs w:val="24"/>
        </w:rPr>
        <w:lastRenderedPageBreak/>
        <w:t>siempre tuvo Dardo Ortiz para el país. Muchas gracias.</w:t>
      </w:r>
    </w:p>
    <w:p w:rsidR="005A75F2" w:rsidRPr="00243AB5" w:rsidRDefault="005A75F2" w:rsidP="00F110FA">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Tiene la palabra el señor Edil Hugo Holtz.</w:t>
      </w:r>
    </w:p>
    <w:p w:rsidR="00716F28" w:rsidRPr="00243AB5" w:rsidRDefault="005A75F2" w:rsidP="00716F2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Hugo Holtz: </w:t>
      </w:r>
      <w:r w:rsidRPr="00243AB5">
        <w:rPr>
          <w:rFonts w:ascii="Times New Roman" w:hAnsi="Times New Roman" w:cs="Times New Roman"/>
          <w:sz w:val="24"/>
          <w:szCs w:val="24"/>
        </w:rPr>
        <w:t xml:space="preserve"> Señor Presidente también queremos resaltar el buen trato que tuvo la Comisión de Nomenclator</w:t>
      </w:r>
      <w:r w:rsidR="002D2D2B" w:rsidRPr="00243AB5">
        <w:rPr>
          <w:rFonts w:ascii="Times New Roman" w:hAnsi="Times New Roman" w:cs="Times New Roman"/>
          <w:sz w:val="24"/>
          <w:szCs w:val="24"/>
        </w:rPr>
        <w:t>, el compañero Dutra presentó la propuesta, después la Comisión de Legislación la tomó en cuenta y el Ejecutivo también</w:t>
      </w:r>
      <w:r w:rsidR="000F412F" w:rsidRPr="00243AB5">
        <w:rPr>
          <w:rFonts w:ascii="Times New Roman" w:hAnsi="Times New Roman" w:cs="Times New Roman"/>
          <w:sz w:val="24"/>
          <w:szCs w:val="24"/>
        </w:rPr>
        <w:t xml:space="preserve">. Además de eso queríamos mencionar la figura del escribano Dardo Ortiz, fue una figura transcendental </w:t>
      </w:r>
      <w:r w:rsidR="00484644" w:rsidRPr="00243AB5">
        <w:rPr>
          <w:rFonts w:ascii="Times New Roman" w:hAnsi="Times New Roman" w:cs="Times New Roman"/>
          <w:sz w:val="24"/>
          <w:szCs w:val="24"/>
        </w:rPr>
        <w:t>en la historia de nuestro Partido, uno de los grandes hombres del Partido Nacional y fue de una probada rectitud como servidor público, destacándose en el triunvirato que condujo al Partido en la época de la dictadura militar, posteriormente sacó la cifra de ochenta y ocho mil votos en la salida de la democracia, tuvo una brillante carrera como legislador</w:t>
      </w:r>
      <w:r w:rsidR="00685CB4" w:rsidRPr="00243AB5">
        <w:rPr>
          <w:rFonts w:ascii="Times New Roman" w:hAnsi="Times New Roman" w:cs="Times New Roman"/>
          <w:sz w:val="24"/>
          <w:szCs w:val="24"/>
        </w:rPr>
        <w:t>, estuvo como en seis legislaturas</w:t>
      </w:r>
      <w:r w:rsidR="00C165C7" w:rsidRPr="00243AB5">
        <w:rPr>
          <w:rFonts w:ascii="Times New Roman" w:hAnsi="Times New Roman" w:cs="Times New Roman"/>
          <w:b/>
          <w:sz w:val="24"/>
          <w:szCs w:val="24"/>
        </w:rPr>
        <w:t xml:space="preserve">; </w:t>
      </w:r>
      <w:r w:rsidR="00716F28" w:rsidRPr="00243AB5">
        <w:rPr>
          <w:rFonts w:ascii="Times New Roman" w:hAnsi="Times New Roman" w:cs="Times New Roman"/>
          <w:sz w:val="24"/>
          <w:szCs w:val="24"/>
        </w:rPr>
        <w:t xml:space="preserve">recuerdo una frase que escuché siendo niño de </w:t>
      </w:r>
      <w:r w:rsidR="00610842" w:rsidRPr="00243AB5">
        <w:rPr>
          <w:rFonts w:ascii="Times New Roman" w:hAnsi="Times New Roman" w:cs="Times New Roman"/>
          <w:sz w:val="24"/>
          <w:szCs w:val="24"/>
        </w:rPr>
        <w:t xml:space="preserve">don </w:t>
      </w:r>
      <w:r w:rsidR="00716F28" w:rsidRPr="00243AB5">
        <w:rPr>
          <w:rFonts w:ascii="Times New Roman" w:hAnsi="Times New Roman" w:cs="Times New Roman"/>
          <w:sz w:val="24"/>
          <w:szCs w:val="24"/>
        </w:rPr>
        <w:t xml:space="preserve">Malaquías de Mattos Formoso que dijo un día: “éste va a ser el </w:t>
      </w:r>
      <w:r w:rsidR="00610842" w:rsidRPr="00243AB5">
        <w:rPr>
          <w:rFonts w:ascii="Times New Roman" w:hAnsi="Times New Roman" w:cs="Times New Roman"/>
          <w:sz w:val="24"/>
          <w:szCs w:val="24"/>
        </w:rPr>
        <w:t>primer S</w:t>
      </w:r>
      <w:r w:rsidR="00716F28" w:rsidRPr="00243AB5">
        <w:rPr>
          <w:rFonts w:ascii="Times New Roman" w:hAnsi="Times New Roman" w:cs="Times New Roman"/>
          <w:sz w:val="24"/>
          <w:szCs w:val="24"/>
        </w:rPr>
        <w:t>enador del país” y fue así, en el año 90 entregó la banda presidencial al Presidente Lacalle y después por las cosas de la vida poco tiempo después falleció.</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Creo que es de destacar porque fue al igual que otra figura como Seregni, como Zelmar Michelini, como varios que se han destacado últimamente se han puesto como homenaje sus nombres en las calles de Tacuarembó es merecido al igual que la propuesta de Tarigo y de Batalla que andan circulando. </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Simplemente quería agregar eso. Gracias.- </w:t>
      </w:r>
    </w:p>
    <w:p w:rsidR="00716F28" w:rsidRPr="00243AB5" w:rsidRDefault="00716F28"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Sigue a consideración el punto del Orden del Día. Los que estén por la afirmativa sírvanse </w:t>
      </w:r>
      <w:r w:rsidRPr="00243AB5">
        <w:rPr>
          <w:rFonts w:ascii="Times New Roman" w:hAnsi="Times New Roman" w:cs="Times New Roman"/>
          <w:sz w:val="24"/>
          <w:szCs w:val="24"/>
        </w:rPr>
        <w:lastRenderedPageBreak/>
        <w:t xml:space="preserve">expresarlo, </w:t>
      </w:r>
      <w:r w:rsidRPr="00243AB5">
        <w:rPr>
          <w:rFonts w:ascii="Times New Roman" w:hAnsi="Times New Roman" w:cs="Times New Roman"/>
          <w:b/>
          <w:sz w:val="24"/>
          <w:szCs w:val="24"/>
        </w:rPr>
        <w:t>(APROBADO 24 en 24 UNANIMIDAD</w:t>
      </w:r>
      <w:r w:rsidRPr="00243AB5">
        <w:rPr>
          <w:rFonts w:ascii="Times New Roman" w:hAnsi="Times New Roman" w:cs="Times New Roman"/>
          <w:sz w:val="24"/>
          <w:szCs w:val="24"/>
        </w:rPr>
        <w:t>).-</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D.5/19.- </w:t>
      </w:r>
      <w:r w:rsidRPr="00243AB5">
        <w:rPr>
          <w:rFonts w:ascii="Times New Roman" w:hAnsi="Times New Roman" w:cs="Times New Roman"/>
          <w:sz w:val="24"/>
          <w:szCs w:val="24"/>
        </w:rPr>
        <w:t>En Sesión Ordinaria celebrada con fecha 21 de marzo del año en curso, la Junta Departamental de Tacuarembó sancionó por unanimidad de 24 Ediles presentes, el siguiente Decreto:</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174/18</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 “</w:t>
      </w:r>
      <w:r w:rsidRPr="00243AB5">
        <w:rPr>
          <w:rFonts w:ascii="Times New Roman" w:hAnsi="Times New Roman" w:cs="Times New Roman"/>
          <w:i/>
          <w:sz w:val="24"/>
          <w:szCs w:val="24"/>
        </w:rPr>
        <w:t>EDIL DPTAL. GONZALO DUTRA DA SILVEIRA, presenta anteproyecto solicitando se denomine con el nombre de</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w:t>
      </w:r>
      <w:r w:rsidRPr="00243AB5">
        <w:rPr>
          <w:rFonts w:ascii="Times New Roman" w:hAnsi="Times New Roman" w:cs="Times New Roman"/>
          <w:sz w:val="24"/>
          <w:szCs w:val="24"/>
        </w:rPr>
        <w:t>ESC. DARDO ORTIZ</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w:t>
      </w:r>
      <w:r w:rsidRPr="00243AB5">
        <w:rPr>
          <w:rFonts w:ascii="Times New Roman" w:hAnsi="Times New Roman" w:cs="Times New Roman"/>
          <w:i/>
          <w:sz w:val="24"/>
          <w:szCs w:val="24"/>
        </w:rPr>
        <w:t>a la calle Pública Nº 1427, ubicada entre Avda. San Martin y calle Pública Nº 252, de la ciudad de Tacuarembó</w:t>
      </w:r>
      <w:r w:rsidRPr="00243AB5">
        <w:rPr>
          <w:rFonts w:ascii="Times New Roman" w:hAnsi="Times New Roman" w:cs="Times New Roman"/>
          <w:sz w:val="24"/>
          <w:szCs w:val="24"/>
        </w:rPr>
        <w:t>;//</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 </w:t>
      </w:r>
      <w:r w:rsidRPr="00243AB5">
        <w:rPr>
          <w:rFonts w:ascii="Times New Roman" w:hAnsi="Times New Roman" w:cs="Times New Roman"/>
          <w:sz w:val="24"/>
          <w:szCs w:val="24"/>
        </w:rPr>
        <w:t>que el Esc. Dardo Ortiz, nace</w:t>
      </w:r>
      <w:r w:rsidRPr="00243AB5">
        <w:rPr>
          <w:rFonts w:ascii="Times New Roman" w:hAnsi="Times New Roman" w:cs="Times New Roman"/>
          <w:sz w:val="24"/>
          <w:szCs w:val="24"/>
          <w:shd w:val="clear" w:color="auto" w:fill="FFFFFF"/>
        </w:rPr>
        <w:t xml:space="preserve"> en Montevideo, el 23 de Setiembre de 1915,  falleciendo el 20 de marzo de 1990</w:t>
      </w:r>
      <w:r w:rsidRPr="00243AB5">
        <w:rPr>
          <w:rFonts w:ascii="Times New Roman" w:hAnsi="Times New Roman" w:cs="Times New Roman"/>
          <w:sz w:val="24"/>
          <w:szCs w:val="24"/>
        </w:rPr>
        <w:t xml:space="preserve">, habiéndose destacado como Escribano Público y político del Partido Nacional, </w:t>
      </w:r>
      <w:r w:rsidRPr="00243AB5">
        <w:rPr>
          <w:rFonts w:ascii="Times New Roman" w:hAnsi="Times New Roman" w:cs="Times New Roman"/>
          <w:sz w:val="24"/>
          <w:szCs w:val="24"/>
          <w:shd w:val="clear" w:color="auto" w:fill="FFFFFF"/>
        </w:rPr>
        <w:t>acompañando en 1954 a Daniel Fernández Crespo, en la  fundación del Movimiento Popular Nacionalista, siendo electo Diputado, y en el año 1962 es electo Senador, como lo fue también en los años 1971 y 1984;//</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el Gobierno Departamental ha tenido el criterio de reconocer en el nomenclátor de nuestra ciudad, a figuras parlamentarias de elevado nivel, aun cuando no tuvieran relación directa con el departamento; por tanto la inclusión de la denominación que se propone, es totalmente viable;//</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III;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en cuanto a la figura en sí, su trascendencia nacional y la trayectoria de su vida, justifican plenamente  la iniciativa, lo que permite al Ejecutivo prestar la conformidad de estilo;//</w:t>
      </w:r>
    </w:p>
    <w:p w:rsidR="00C052BB" w:rsidRPr="00243AB5" w:rsidRDefault="00C052BB" w:rsidP="00C052BB">
      <w:pPr>
        <w:pStyle w:val="Sinespaciado"/>
        <w:jc w:val="both"/>
        <w:rPr>
          <w:rFonts w:ascii="Times New Roman" w:hAnsi="Times New Roman" w:cs="Times New Roman"/>
          <w:sz w:val="24"/>
          <w:szCs w:val="24"/>
          <w:shd w:val="clear" w:color="auto" w:fill="FFFFFF"/>
        </w:rPr>
      </w:pPr>
      <w:r w:rsidRPr="00243AB5">
        <w:rPr>
          <w:rFonts w:ascii="Times New Roman" w:hAnsi="Times New Roman" w:cs="Times New Roman"/>
          <w:b/>
          <w:sz w:val="24"/>
          <w:szCs w:val="24"/>
        </w:rPr>
        <w:t xml:space="preserve">CONSIDERANDO IV; </w:t>
      </w:r>
      <w:r w:rsidRPr="00243AB5">
        <w:rPr>
          <w:rFonts w:ascii="Times New Roman" w:hAnsi="Times New Roman" w:cs="Times New Roman"/>
          <w:sz w:val="24"/>
          <w:szCs w:val="24"/>
        </w:rPr>
        <w:t xml:space="preserve">que el Esc. Ortiz a través de sus años, se constituyó en un </w:t>
      </w:r>
      <w:r w:rsidRPr="00243AB5">
        <w:rPr>
          <w:rFonts w:ascii="Times New Roman" w:hAnsi="Times New Roman" w:cs="Times New Roman"/>
          <w:sz w:val="24"/>
          <w:szCs w:val="24"/>
        </w:rPr>
        <w:lastRenderedPageBreak/>
        <w:t>baluarte político del Partido Nacional, de fino trato y de gran respeto en los ámbitos legislativos; accediendo a destacados escaños parlamentarios, ejerciendo también, el cargo de Ministro de Hacienda entre los años 1965 a 1967, y su nombre integró la fórmula presidencial más votada en las Elecciones del año 1966;//</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V;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el Gobierno Departamental apoya plenamente dicha iniciativa por considerar su vasta trayectoria política y trascendencia nacional, teniendo en cuenta que el Esc. Dardo Ortiz, fue un baluarte del sistema democrático, con una postura intachable, demócrata cabal, representó una personalidad de la tradicional estirpe de políticos respetuosos y respetados;//</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sz w:val="24"/>
          <w:szCs w:val="24"/>
        </w:rPr>
        <w:t>a lo preceptuado por el Artículo 273 Nral. 1 de la Constitución de la República, y a lo dispuesto en el Artículo 19 Nral. 31 de la Ley Orgánica Municipal 9.515;//</w:t>
      </w:r>
    </w:p>
    <w:p w:rsidR="00C052BB" w:rsidRPr="00243AB5" w:rsidRDefault="00C052BB" w:rsidP="00C052BB">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C052BB" w:rsidRPr="00243AB5" w:rsidRDefault="00C052BB" w:rsidP="00C052BB">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Concédase la anuencia a la Intendencia Departamental de Tacuarembó, para la designación con  el nombre “</w:t>
      </w:r>
      <w:r w:rsidRPr="00243AB5">
        <w:rPr>
          <w:rFonts w:ascii="Times New Roman" w:hAnsi="Times New Roman" w:cs="Times New Roman"/>
          <w:b/>
          <w:i/>
          <w:sz w:val="24"/>
          <w:szCs w:val="24"/>
        </w:rPr>
        <w:t>Esc. DARDO ORTIZ</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a la actual “</w:t>
      </w:r>
      <w:r w:rsidRPr="00243AB5">
        <w:rPr>
          <w:rFonts w:ascii="Times New Roman" w:hAnsi="Times New Roman" w:cs="Times New Roman"/>
          <w:i/>
          <w:sz w:val="24"/>
          <w:szCs w:val="24"/>
        </w:rPr>
        <w:t>calle Pública Nº 1.427</w:t>
      </w:r>
      <w:r w:rsidRPr="00243AB5">
        <w:rPr>
          <w:rFonts w:ascii="Times New Roman" w:hAnsi="Times New Roman" w:cs="Times New Roman"/>
          <w:sz w:val="24"/>
          <w:szCs w:val="24"/>
        </w:rPr>
        <w:t>”, arteria que se encuentra ubicada en la  urbanización barrio “</w:t>
      </w:r>
      <w:r w:rsidRPr="00243AB5">
        <w:rPr>
          <w:rFonts w:ascii="Times New Roman" w:hAnsi="Times New Roman" w:cs="Times New Roman"/>
          <w:i/>
          <w:sz w:val="24"/>
          <w:szCs w:val="24"/>
        </w:rPr>
        <w:t>El Jardín</w:t>
      </w:r>
      <w:r w:rsidRPr="00243AB5">
        <w:rPr>
          <w:rFonts w:ascii="Times New Roman" w:hAnsi="Times New Roman" w:cs="Times New Roman"/>
          <w:sz w:val="24"/>
          <w:szCs w:val="24"/>
        </w:rPr>
        <w:t xml:space="preserve">”, entre </w:t>
      </w:r>
      <w:r w:rsidRPr="00243AB5">
        <w:rPr>
          <w:rFonts w:ascii="Times New Roman" w:hAnsi="Times New Roman" w:cs="Times New Roman"/>
          <w:i/>
          <w:sz w:val="24"/>
          <w:szCs w:val="24"/>
        </w:rPr>
        <w:t>Av. San Martin</w:t>
      </w:r>
      <w:r w:rsidRPr="00243AB5">
        <w:rPr>
          <w:rFonts w:ascii="Times New Roman" w:hAnsi="Times New Roman" w:cs="Times New Roman"/>
          <w:sz w:val="24"/>
          <w:szCs w:val="24"/>
        </w:rPr>
        <w:t xml:space="preserve"> y </w:t>
      </w:r>
      <w:r w:rsidRPr="00243AB5">
        <w:rPr>
          <w:rFonts w:ascii="Times New Roman" w:hAnsi="Times New Roman" w:cs="Times New Roman"/>
          <w:i/>
          <w:sz w:val="24"/>
          <w:szCs w:val="24"/>
        </w:rPr>
        <w:t>calle Pública Nº 252</w:t>
      </w:r>
      <w:r w:rsidRPr="00243AB5">
        <w:rPr>
          <w:rFonts w:ascii="Times New Roman" w:hAnsi="Times New Roman" w:cs="Times New Roman"/>
          <w:sz w:val="24"/>
          <w:szCs w:val="24"/>
        </w:rPr>
        <w:t xml:space="preserve"> de nuestra ciudad.</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Comuníquese en forma inmediata a la Intendencia Departamental de Tacuarembó, a los efectos que corresponda.</w:t>
      </w:r>
    </w:p>
    <w:p w:rsidR="00C052BB" w:rsidRPr="00243AB5" w:rsidRDefault="00C052BB" w:rsidP="00C052BB">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de la Junta Departamental de Tacuarembó, a </w:t>
      </w:r>
      <w:r w:rsidRPr="00243AB5">
        <w:rPr>
          <w:rFonts w:ascii="Times New Roman" w:hAnsi="Times New Roman" w:cs="Times New Roman"/>
          <w:sz w:val="24"/>
          <w:szCs w:val="24"/>
        </w:rPr>
        <w:lastRenderedPageBreak/>
        <w:t xml:space="preserve">los veintiún días del mes de marzo  del año dos mil diecinueve. </w:t>
      </w:r>
    </w:p>
    <w:p w:rsidR="00C052BB" w:rsidRPr="00243AB5" w:rsidRDefault="00C052BB" w:rsidP="00716F28">
      <w:pPr>
        <w:pStyle w:val="Sinespaciado"/>
        <w:jc w:val="both"/>
        <w:rPr>
          <w:rFonts w:ascii="Times New Roman" w:hAnsi="Times New Roman" w:cs="Times New Roman"/>
          <w:sz w:val="24"/>
          <w:szCs w:val="24"/>
        </w:rPr>
      </w:pPr>
    </w:p>
    <w:p w:rsidR="00C052BB" w:rsidRPr="00243AB5" w:rsidRDefault="00D56301" w:rsidP="00D56301">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-16-</w:t>
      </w:r>
    </w:p>
    <w:p w:rsidR="00D56301" w:rsidRPr="00243AB5" w:rsidRDefault="00D56301" w:rsidP="00D56301">
      <w:pPr>
        <w:pStyle w:val="Sinespaciado"/>
        <w:jc w:val="center"/>
        <w:rPr>
          <w:rFonts w:ascii="Times New Roman" w:hAnsi="Times New Roman" w:cs="Times New Roman"/>
          <w:b/>
          <w:sz w:val="24"/>
          <w:szCs w:val="24"/>
        </w:rPr>
      </w:pPr>
    </w:p>
    <w:p w:rsidR="00716F28" w:rsidRPr="00243AB5" w:rsidRDefault="00716F28" w:rsidP="00716F28">
      <w:pPr>
        <w:pStyle w:val="Sinespaciado"/>
        <w:jc w:val="both"/>
        <w:rPr>
          <w:rFonts w:ascii="Times New Roman" w:hAnsi="Times New Roman" w:cs="Times New Roman"/>
          <w:bCs/>
          <w:i/>
          <w:sz w:val="24"/>
          <w:szCs w:val="24"/>
          <w:lang w:val="es-ES_tradnl"/>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tratar el </w:t>
      </w:r>
      <w:r w:rsidRPr="00243AB5">
        <w:rPr>
          <w:rFonts w:ascii="Times New Roman" w:hAnsi="Times New Roman" w:cs="Times New Roman"/>
          <w:b/>
          <w:sz w:val="24"/>
          <w:szCs w:val="24"/>
        </w:rPr>
        <w:t>punto décimo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segundo</w:t>
      </w:r>
      <w:r w:rsidRPr="00243AB5">
        <w:rPr>
          <w:rFonts w:ascii="Times New Roman" w:hAnsi="Times New Roman" w:cs="Times New Roman"/>
          <w:sz w:val="24"/>
          <w:szCs w:val="24"/>
        </w:rPr>
        <w:t xml:space="preserve"> del Orden del Día, </w:t>
      </w:r>
      <w:r w:rsidRPr="00243AB5">
        <w:rPr>
          <w:rFonts w:ascii="Times New Roman" w:hAnsi="Times New Roman" w:cs="Times New Roman"/>
          <w:b/>
          <w:i/>
          <w:sz w:val="24"/>
          <w:szCs w:val="24"/>
        </w:rPr>
        <w:t xml:space="preserve">Informe Nº 5, de Comisión de Legislación, Trabajo, Reglamento y Asuntos Internos, sobre </w:t>
      </w:r>
      <w:r w:rsidRPr="00243AB5">
        <w:rPr>
          <w:rFonts w:ascii="Times New Roman" w:hAnsi="Times New Roman" w:cs="Times New Roman"/>
          <w:b/>
          <w:bCs/>
          <w:i/>
          <w:sz w:val="24"/>
          <w:szCs w:val="24"/>
          <w:lang w:val="es-ES_tradnl"/>
        </w:rPr>
        <w:t>Expediente Interno Nº 04/19 caratulado “Intendencia Departamental de Tacuarembó eleva expediente Nº 3592/18, solicitando anuencia para la renovación del comodato del predio, cedido por la intendencia departamental al Club Atlético “Progreso”, extendiéndolo por un plazo de treinta años”.</w:t>
      </w:r>
    </w:p>
    <w:p w:rsidR="00716F28" w:rsidRPr="00243AB5" w:rsidRDefault="00716F28" w:rsidP="00716F28">
      <w:pPr>
        <w:pStyle w:val="Sinespaciado"/>
        <w:jc w:val="both"/>
        <w:rPr>
          <w:rFonts w:ascii="Times New Roman" w:hAnsi="Times New Roman" w:cs="Times New Roman"/>
          <w:bCs/>
          <w:sz w:val="24"/>
          <w:szCs w:val="24"/>
          <w:lang w:val="es-ES_tradnl"/>
        </w:rPr>
      </w:pPr>
      <w:r w:rsidRPr="00243AB5">
        <w:rPr>
          <w:rFonts w:ascii="Times New Roman" w:hAnsi="Times New Roman" w:cs="Times New Roman"/>
          <w:bCs/>
          <w:sz w:val="24"/>
          <w:szCs w:val="24"/>
          <w:lang w:val="es-ES_tradnl"/>
        </w:rPr>
        <w:t>Por Secretaría se da lectura.</w:t>
      </w:r>
    </w:p>
    <w:p w:rsidR="00716F28" w:rsidRPr="00243AB5" w:rsidRDefault="00716F28" w:rsidP="00716F28">
      <w:pPr>
        <w:pStyle w:val="Sinespaciado"/>
        <w:jc w:val="both"/>
        <w:rPr>
          <w:rFonts w:ascii="Times New Roman" w:hAnsi="Times New Roman" w:cs="Times New Roman"/>
          <w:b/>
          <w:sz w:val="24"/>
          <w:szCs w:val="24"/>
        </w:rPr>
      </w:pPr>
      <w:r w:rsidRPr="00243AB5">
        <w:rPr>
          <w:rFonts w:ascii="Times New Roman" w:hAnsi="Times New Roman" w:cs="Times New Roman"/>
          <w:b/>
          <w:bCs/>
          <w:sz w:val="24"/>
          <w:szCs w:val="24"/>
          <w:lang w:val="es-ES_tradnl"/>
        </w:rPr>
        <w:t xml:space="preserve">SECRETARIA: </w:t>
      </w:r>
      <w:r w:rsidRPr="00243AB5">
        <w:rPr>
          <w:rFonts w:ascii="Times New Roman" w:hAnsi="Times New Roman" w:cs="Times New Roman"/>
          <w:b/>
          <w:sz w:val="24"/>
          <w:szCs w:val="24"/>
        </w:rPr>
        <w:t>COMISIÓN DE LEGISLACIÓN, TRABAJO, REGLAMENTO Y ASUNTOS INTERNOS Informe Nº 5</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Tacuarembó, 19 de Marzo de 2019.</w:t>
      </w:r>
    </w:p>
    <w:p w:rsidR="00515212" w:rsidRPr="00243AB5" w:rsidRDefault="00515212" w:rsidP="006B3716">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COMISION DE LEGISLACION, TRABAJO,  REGLAMENTO Y ASUNTOS INTERNOS</w:t>
      </w:r>
      <w:r w:rsidR="006B3716" w:rsidRPr="00243AB5">
        <w:rPr>
          <w:rFonts w:ascii="Times New Roman" w:hAnsi="Times New Roman" w:cs="Times New Roman"/>
          <w:b/>
          <w:sz w:val="24"/>
          <w:szCs w:val="24"/>
        </w:rPr>
        <w:t xml:space="preserve">.  </w:t>
      </w:r>
      <w:r w:rsidRPr="00243AB5">
        <w:rPr>
          <w:rFonts w:ascii="Times New Roman" w:hAnsi="Times New Roman" w:cs="Times New Roman"/>
          <w:b/>
          <w:sz w:val="24"/>
          <w:szCs w:val="24"/>
          <w:u w:val="single"/>
        </w:rPr>
        <w:t>Informe Nº  5</w:t>
      </w:r>
    </w:p>
    <w:p w:rsidR="00515212" w:rsidRPr="00243AB5" w:rsidRDefault="00515212" w:rsidP="00515212">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Legislación, Trabajo, Reglamento y Asuntos Internos, con la asistencia  de los Ediles  </w:t>
      </w:r>
      <w:r w:rsidRPr="00243AB5">
        <w:rPr>
          <w:rFonts w:ascii="Times New Roman" w:hAnsi="Times New Roman" w:cs="Times New Roman"/>
          <w:b/>
          <w:sz w:val="24"/>
          <w:szCs w:val="24"/>
        </w:rPr>
        <w:t>JORGE FERREIRA</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JORGE MANEIRO</w:t>
      </w:r>
      <w:r w:rsidRPr="00243AB5">
        <w:rPr>
          <w:rFonts w:ascii="Times New Roman" w:hAnsi="Times New Roman" w:cs="Times New Roman"/>
          <w:sz w:val="24"/>
          <w:szCs w:val="24"/>
        </w:rPr>
        <w:t xml:space="preserve">,  Esc. </w:t>
      </w:r>
      <w:r w:rsidRPr="00243AB5">
        <w:rPr>
          <w:rFonts w:ascii="Times New Roman" w:hAnsi="Times New Roman" w:cs="Times New Roman"/>
          <w:b/>
          <w:sz w:val="24"/>
          <w:szCs w:val="24"/>
        </w:rPr>
        <w:t>CELICA GALARRAGA</w:t>
      </w:r>
      <w:r w:rsidRPr="00243AB5">
        <w:rPr>
          <w:rFonts w:ascii="Times New Roman" w:hAnsi="Times New Roman" w:cs="Times New Roman"/>
          <w:sz w:val="24"/>
          <w:szCs w:val="24"/>
        </w:rPr>
        <w:t xml:space="preserve">, Mtro. </w:t>
      </w:r>
      <w:r w:rsidRPr="00243AB5">
        <w:rPr>
          <w:rFonts w:ascii="Times New Roman" w:hAnsi="Times New Roman" w:cs="Times New Roman"/>
          <w:b/>
          <w:sz w:val="24"/>
          <w:szCs w:val="24"/>
        </w:rPr>
        <w:t>JESUS CASCO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HUGO HOLTZ</w:t>
      </w:r>
      <w:r w:rsidR="00B6104B"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Téc. </w:t>
      </w:r>
      <w:r w:rsidRPr="00243AB5">
        <w:rPr>
          <w:rFonts w:ascii="Times New Roman" w:hAnsi="Times New Roman" w:cs="Times New Roman"/>
          <w:b/>
          <w:sz w:val="24"/>
          <w:szCs w:val="24"/>
        </w:rPr>
        <w:t>GONZALO DUTRA  DA SILVEIRA,</w:t>
      </w:r>
      <w:r w:rsidRPr="00243AB5">
        <w:rPr>
          <w:rFonts w:ascii="Times New Roman" w:hAnsi="Times New Roman" w:cs="Times New Roman"/>
          <w:sz w:val="24"/>
          <w:szCs w:val="24"/>
        </w:rPr>
        <w:t xml:space="preserve"> y el Suplente </w:t>
      </w:r>
      <w:r w:rsidRPr="00243AB5">
        <w:rPr>
          <w:rFonts w:ascii="Times New Roman" w:hAnsi="Times New Roman" w:cs="Times New Roman"/>
          <w:b/>
          <w:sz w:val="24"/>
          <w:szCs w:val="24"/>
        </w:rPr>
        <w:t>MAIK MIGLIARINI</w:t>
      </w:r>
      <w:r w:rsidRPr="00243AB5">
        <w:rPr>
          <w:rFonts w:ascii="Times New Roman" w:hAnsi="Times New Roman" w:cs="Times New Roman"/>
          <w:sz w:val="24"/>
          <w:szCs w:val="24"/>
        </w:rPr>
        <w:t xml:space="preserve">  (por el titular  Juan M. RODRIGUEZ), actuando en Presidencia el Edil Jorge Ferreira y en Secretaría en carácter ad-hoc el Edil Gonzalo Dutra da Silveira; resolvió por Unanimidad de  siete (7) presentes,  elevar </w:t>
      </w:r>
      <w:r w:rsidRPr="00243AB5">
        <w:rPr>
          <w:rFonts w:ascii="Times New Roman" w:hAnsi="Times New Roman" w:cs="Times New Roman"/>
          <w:sz w:val="24"/>
          <w:szCs w:val="24"/>
        </w:rPr>
        <w:lastRenderedPageBreak/>
        <w:t>al Plenario el siguiente</w:t>
      </w:r>
      <w:r w:rsidR="006B3716" w:rsidRPr="00243AB5">
        <w:rPr>
          <w:rFonts w:ascii="Times New Roman" w:hAnsi="Times New Roman" w:cs="Times New Roman"/>
          <w:sz w:val="24"/>
          <w:szCs w:val="24"/>
        </w:rPr>
        <w:t xml:space="preserve">: </w:t>
      </w:r>
      <w:r w:rsidRPr="00243AB5">
        <w:rPr>
          <w:rFonts w:ascii="Times New Roman" w:hAnsi="Times New Roman" w:cs="Times New Roman"/>
          <w:b/>
          <w:sz w:val="24"/>
          <w:szCs w:val="24"/>
        </w:rPr>
        <w:t>PROYECTO DE RESOLUCION</w:t>
      </w:r>
    </w:p>
    <w:p w:rsidR="00515212" w:rsidRPr="00243AB5" w:rsidRDefault="00515212" w:rsidP="00515212">
      <w:pPr>
        <w:pStyle w:val="Sinespaciado"/>
        <w:jc w:val="both"/>
        <w:rPr>
          <w:rStyle w:val="yiv1732027243apple-converted-space"/>
          <w:rFonts w:ascii="Times New Roman" w:hAnsi="Times New Roman" w:cs="Times New Roman"/>
          <w:bCs/>
          <w:sz w:val="24"/>
          <w:szCs w:val="24"/>
        </w:rPr>
      </w:pPr>
      <w:r w:rsidRPr="00243AB5">
        <w:rPr>
          <w:rFonts w:ascii="Times New Roman" w:hAnsi="Times New Roman" w:cs="Times New Roman"/>
          <w:b/>
          <w:sz w:val="24"/>
          <w:szCs w:val="24"/>
        </w:rPr>
        <w:t>VISTO;</w:t>
      </w:r>
      <w:r w:rsidRPr="00243AB5">
        <w:rPr>
          <w:rFonts w:ascii="Times New Roman" w:hAnsi="Times New Roman" w:cs="Times New Roman"/>
          <w:b/>
          <w:bCs/>
          <w:sz w:val="24"/>
          <w:szCs w:val="24"/>
        </w:rPr>
        <w:t xml:space="preserve"> </w:t>
      </w:r>
      <w:r w:rsidRPr="00243AB5">
        <w:rPr>
          <w:rFonts w:ascii="Times New Roman" w:hAnsi="Times New Roman" w:cs="Times New Roman"/>
          <w:bCs/>
          <w:sz w:val="24"/>
          <w:szCs w:val="24"/>
        </w:rPr>
        <w:t>el</w:t>
      </w:r>
      <w:r w:rsidRPr="00243AB5">
        <w:rPr>
          <w:rFonts w:ascii="Times New Roman" w:hAnsi="Times New Roman" w:cs="Times New Roman"/>
          <w:bCs/>
          <w:i/>
          <w:sz w:val="24"/>
          <w:szCs w:val="24"/>
        </w:rPr>
        <w:t xml:space="preserve"> </w:t>
      </w:r>
      <w:r w:rsidRPr="00243AB5">
        <w:rPr>
          <w:rFonts w:ascii="Times New Roman" w:hAnsi="Times New Roman" w:cs="Times New Roman"/>
          <w:bCs/>
          <w:sz w:val="24"/>
          <w:szCs w:val="24"/>
          <w:lang w:val="es-ES_tradnl"/>
        </w:rPr>
        <w:t>Expediente Interno Nº 04/19 caratulado</w:t>
      </w:r>
      <w:r w:rsidRPr="00243AB5">
        <w:rPr>
          <w:rFonts w:ascii="Times New Roman" w:hAnsi="Times New Roman" w:cs="Times New Roman"/>
          <w:bCs/>
          <w:i/>
          <w:sz w:val="24"/>
          <w:szCs w:val="24"/>
          <w:lang w:val="es-ES_tradnl"/>
        </w:rPr>
        <w:t xml:space="preserve"> “Intendencia Departamental de Tacuarembó eleva Expediente Nº 3</w:t>
      </w:r>
      <w:r w:rsidR="00A01D67" w:rsidRPr="00243AB5">
        <w:rPr>
          <w:rFonts w:ascii="Times New Roman" w:hAnsi="Times New Roman" w:cs="Times New Roman"/>
          <w:bCs/>
          <w:i/>
          <w:sz w:val="24"/>
          <w:szCs w:val="24"/>
          <w:lang w:val="es-ES_tradnl"/>
        </w:rPr>
        <w:t>.</w:t>
      </w:r>
      <w:r w:rsidRPr="00243AB5">
        <w:rPr>
          <w:rFonts w:ascii="Times New Roman" w:hAnsi="Times New Roman" w:cs="Times New Roman"/>
          <w:bCs/>
          <w:i/>
          <w:sz w:val="24"/>
          <w:szCs w:val="24"/>
          <w:lang w:val="es-ES_tradnl"/>
        </w:rPr>
        <w:t>592/18, solicitando anuencia para la renovación del Comodato del Predio, cedido por la Intendencia Departamental al Club Atlético “PROGRESO”,  extendiéndolo por un plazo de treinta años</w:t>
      </w:r>
      <w:r w:rsidRPr="00243AB5">
        <w:rPr>
          <w:rFonts w:ascii="Times New Roman" w:hAnsi="Times New Roman" w:cs="Times New Roman"/>
          <w:b/>
          <w:bCs/>
          <w:i/>
          <w:sz w:val="24"/>
          <w:szCs w:val="24"/>
          <w:lang w:val="es-ES_tradnl"/>
        </w:rPr>
        <w:t>;</w:t>
      </w:r>
      <w:r w:rsidR="00A01D67" w:rsidRPr="00243AB5">
        <w:rPr>
          <w:rFonts w:ascii="Times New Roman" w:hAnsi="Times New Roman" w:cs="Times New Roman"/>
          <w:b/>
          <w:bCs/>
          <w:i/>
          <w:sz w:val="24"/>
          <w:szCs w:val="24"/>
          <w:lang w:val="es-ES_tradnl"/>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w:t>
      </w:r>
      <w:r w:rsidRPr="00243AB5">
        <w:rPr>
          <w:rFonts w:ascii="Times New Roman" w:hAnsi="Times New Roman" w:cs="Times New Roman"/>
          <w:sz w:val="24"/>
          <w:szCs w:val="24"/>
        </w:rPr>
        <w:t>; que mediante Of. N°005/2019 de fecha 7 de enero de 2019, el Ejecutivo Departamental solicita anuencia para llevar a cabo el otorgamiento de la renovación en calidad de comodato, del predio cedido por la Intendencia Departamental de Tacuarembó al Club Atlético Progreso, extendiéndolo por un plazo de 30 años;</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II;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según se informa en dicho Oficio, la Institución cuenta con el predio desde el año 1999 y, a pesar de las dificultades, ha ido realizando en el mismo importantes mejoras y obras como ser: nivelación de terreno y cancha de fútbol 11, cierre perimetral de la cancha con tejido olímpico, cierre de todo el predio con alambrado de ley, construcción de cancha de fútbol infantil, dos canchas auxiliares, baños públicos, cantina, fútbol infantil, bancos de suplentes cerrados, encontrándose en obra actualmente: 3 vestuarios con baños, Enfermería, Sala de Musculación y Secretaría;</w:t>
      </w:r>
      <w:r w:rsidR="006B3716"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III; </w:t>
      </w:r>
      <w:r w:rsidRPr="00243AB5">
        <w:rPr>
          <w:rFonts w:ascii="Times New Roman" w:hAnsi="Times New Roman" w:cs="Times New Roman"/>
          <w:sz w:val="24"/>
          <w:szCs w:val="24"/>
        </w:rPr>
        <w:t>que se informa también, que el Club cuenta con todas las Categorías de OFI: Sub 15, Sub 17, Primera y todas las categorías de ONFI, Fútbol Femenino y Senior, contando así con más de 350 jugadores oficiales fichados.;</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 xml:space="preserve">RESULTANDO IV;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según informe de Oficina Legal (fs. 7 vto.) el contrato se encuentra vigente hasta el 1° de julio 2020;</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que la Administración Departamental reconoce el rol social que juega el Club Atlético Progreso en nuestra comunidad, y por eso trabaja para lograr más mejoras y obras en el predio que ocupa.;</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se destaca en ese sentido el proceso de integración que ha realizado la Institución de los niños y jóvenes </w:t>
      </w:r>
      <w:r w:rsidR="00065E68" w:rsidRPr="00243AB5">
        <w:rPr>
          <w:rFonts w:ascii="Times New Roman" w:hAnsi="Times New Roman" w:cs="Times New Roman"/>
          <w:sz w:val="24"/>
          <w:szCs w:val="24"/>
        </w:rPr>
        <w:t xml:space="preserve">en </w:t>
      </w:r>
      <w:r w:rsidRPr="00243AB5">
        <w:rPr>
          <w:rFonts w:ascii="Times New Roman" w:hAnsi="Times New Roman" w:cs="Times New Roman"/>
          <w:sz w:val="24"/>
          <w:szCs w:val="24"/>
        </w:rPr>
        <w:t>el Complejo Habitacional "La Isla", y actualmente casi el 50 % de los mismos, utilizan la Institución para realizar fútbol, siendo este un real factor de integración social;</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el Ejecutivo Departamental entiende que sería muy beneficioso extender el comodato del predio a dicha Institución por un plazo de 30 años, pues dicha extensión les permitiría entre otras cosas, Convenios con MTOP, con OFI, M.E. y F., con los cuales poder ser destinatarios de créditos no reintegrables otorgados por FIFA.;</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que esta Junta Departamental comparte el criterio favorable del Ejecutivo Departamental a dicha extensión, razón por la concederá la anuencia solicitada;</w:t>
      </w:r>
      <w:r w:rsidR="006B3716" w:rsidRPr="00243AB5">
        <w:rPr>
          <w:rFonts w:ascii="Times New Roman" w:hAnsi="Times New Roman" w:cs="Times New Roman"/>
          <w:sz w:val="24"/>
          <w:szCs w:val="24"/>
        </w:rPr>
        <w:t>//</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iCs/>
          <w:sz w:val="24"/>
          <w:szCs w:val="24"/>
        </w:rPr>
        <w:t>:</w:t>
      </w:r>
      <w:r w:rsidRPr="00243AB5">
        <w:rPr>
          <w:rFonts w:ascii="Times New Roman" w:hAnsi="Times New Roman" w:cs="Times New Roman"/>
          <w:sz w:val="24"/>
          <w:szCs w:val="24"/>
        </w:rPr>
        <w:t xml:space="preserve"> a lo dispuesto por los Artículos 19 Nral. 15 y 35 Nral, 10 de la Ley Orgánica Municipal Nº 9515;</w:t>
      </w:r>
      <w:r w:rsidR="006B3716" w:rsidRPr="00243AB5">
        <w:rPr>
          <w:rFonts w:ascii="Times New Roman" w:hAnsi="Times New Roman" w:cs="Times New Roman"/>
          <w:sz w:val="24"/>
          <w:szCs w:val="24"/>
        </w:rPr>
        <w:t>//</w:t>
      </w:r>
    </w:p>
    <w:p w:rsidR="006B3716" w:rsidRPr="00243AB5" w:rsidRDefault="006B3716" w:rsidP="00515212">
      <w:pPr>
        <w:pStyle w:val="Sinespaciado"/>
        <w:jc w:val="both"/>
        <w:rPr>
          <w:rFonts w:ascii="Times New Roman" w:hAnsi="Times New Roman" w:cs="Times New Roman"/>
          <w:sz w:val="24"/>
          <w:szCs w:val="24"/>
        </w:rPr>
      </w:pPr>
    </w:p>
    <w:p w:rsidR="00515212" w:rsidRPr="00243AB5" w:rsidRDefault="00515212" w:rsidP="006B3716">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515212" w:rsidRPr="00243AB5" w:rsidRDefault="00515212" w:rsidP="006B3716">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R E S U E L V E:</w:t>
      </w:r>
    </w:p>
    <w:p w:rsidR="00515212" w:rsidRPr="00243AB5" w:rsidRDefault="00515212" w:rsidP="00515212">
      <w:pPr>
        <w:pStyle w:val="Sinespaciado"/>
        <w:jc w:val="both"/>
        <w:rPr>
          <w:rFonts w:ascii="Times New Roman" w:hAnsi="Times New Roman" w:cs="Times New Roman"/>
          <w:b/>
          <w:iCs/>
          <w:sz w:val="24"/>
          <w:szCs w:val="24"/>
        </w:rPr>
      </w:pP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Conceder a la Intendencia Departamental, la anuencia legal para </w:t>
      </w:r>
      <w:r w:rsidRPr="00243AB5">
        <w:rPr>
          <w:rFonts w:ascii="Times New Roman" w:hAnsi="Times New Roman" w:cs="Times New Roman"/>
          <w:sz w:val="24"/>
          <w:szCs w:val="24"/>
        </w:rPr>
        <w:lastRenderedPageBreak/>
        <w:t xml:space="preserve">otorgar la renovación del comodato del predio cedido a la Asociación Civil “CLUB ATLETICO PROGRESO”, fracción de terreno sita en la primera sección judicial de Tacuarembó, Localidad Catastral Tacuarembó, padrón número 13.394 (antes 7.482 en mayor área), por el término de 30 años,  </w:t>
      </w:r>
    </w:p>
    <w:p w:rsidR="00515212" w:rsidRPr="00243AB5" w:rsidRDefault="00515212" w:rsidP="00515212">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Comuníquese en forma inmediata a la Intendencia Departamental de Tacuarembó, a los efectos que correspondan.-</w:t>
      </w:r>
    </w:p>
    <w:p w:rsidR="00716F28" w:rsidRPr="00243AB5" w:rsidRDefault="00515212" w:rsidP="00716F28">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de la Junta Departamental de Tacuarembó, a los veintiún  días del mes de Marzo del año dos mil diecinueve.</w:t>
      </w:r>
      <w:r w:rsidR="006B3716" w:rsidRPr="00243AB5">
        <w:rPr>
          <w:rFonts w:ascii="Times New Roman" w:hAnsi="Times New Roman" w:cs="Times New Roman"/>
          <w:sz w:val="24"/>
          <w:szCs w:val="24"/>
        </w:rPr>
        <w:t xml:space="preserve"> </w:t>
      </w:r>
      <w:r w:rsidRPr="00243AB5">
        <w:rPr>
          <w:rFonts w:ascii="Times New Roman" w:hAnsi="Times New Roman" w:cs="Times New Roman"/>
          <w:b/>
          <w:sz w:val="24"/>
          <w:szCs w:val="24"/>
          <w:u w:val="single"/>
        </w:rPr>
        <w:t>POR LA COMISION</w:t>
      </w:r>
      <w:r w:rsidRPr="00243AB5">
        <w:rPr>
          <w:rFonts w:ascii="Times New Roman" w:hAnsi="Times New Roman" w:cs="Times New Roman"/>
          <w:b/>
          <w:sz w:val="24"/>
          <w:szCs w:val="24"/>
        </w:rPr>
        <w:t>: Gonzalo DUTRA DA SILVEIRA</w:t>
      </w:r>
      <w:r w:rsidR="006B3716" w:rsidRPr="00243AB5">
        <w:rPr>
          <w:rFonts w:ascii="Times New Roman" w:hAnsi="Times New Roman" w:cs="Times New Roman"/>
          <w:b/>
          <w:i/>
          <w:sz w:val="24"/>
          <w:szCs w:val="24"/>
        </w:rPr>
        <w:t xml:space="preserve"> Secretario ad-hoc       </w:t>
      </w:r>
      <w:r w:rsidRPr="00243AB5">
        <w:rPr>
          <w:rFonts w:ascii="Times New Roman" w:hAnsi="Times New Roman" w:cs="Times New Roman"/>
          <w:b/>
          <w:sz w:val="24"/>
          <w:szCs w:val="24"/>
        </w:rPr>
        <w:t>Jorge FERREIRA OLIVEIRA</w:t>
      </w:r>
      <w:r w:rsidR="006B3716" w:rsidRPr="00243AB5">
        <w:rPr>
          <w:rFonts w:ascii="Times New Roman" w:hAnsi="Times New Roman" w:cs="Times New Roman"/>
          <w:b/>
          <w:i/>
          <w:sz w:val="24"/>
          <w:szCs w:val="24"/>
        </w:rPr>
        <w:t xml:space="preserve"> Presidente.</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Edil Jorge Ferreira.</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Jorge Ferreira: </w:t>
      </w:r>
      <w:r w:rsidRPr="00243AB5">
        <w:rPr>
          <w:rFonts w:ascii="Times New Roman" w:hAnsi="Times New Roman" w:cs="Times New Roman"/>
          <w:sz w:val="24"/>
          <w:szCs w:val="24"/>
        </w:rPr>
        <w:t xml:space="preserve">Sr. Presidente, aquí también cabe que diga que la Comisión de Legislación actúo en este tema con la más absoluta celeridad, es más, yo no vi que en un comodato actuáramos con tanta inmediatez, </w:t>
      </w:r>
      <w:r w:rsidR="001C48A1" w:rsidRPr="00243AB5">
        <w:rPr>
          <w:rFonts w:ascii="Times New Roman" w:hAnsi="Times New Roman" w:cs="Times New Roman"/>
          <w:sz w:val="24"/>
          <w:szCs w:val="24"/>
        </w:rPr>
        <w:t>y por tanto</w:t>
      </w:r>
      <w:r w:rsidRPr="00243AB5">
        <w:rPr>
          <w:rFonts w:ascii="Times New Roman" w:hAnsi="Times New Roman" w:cs="Times New Roman"/>
          <w:sz w:val="24"/>
          <w:szCs w:val="24"/>
        </w:rPr>
        <w:t xml:space="preserve"> tiempo como en el caso de Progreso, y es una clara señal de que seguramente tanto el Ejecutivo como en este ámbito legislativo tenemos la certeza de que el esfuerzo hecho por quienes dirigen esta institución deportiva tiene ganado el derecho a que celebremos este comodato por un tiempo bastante prolongado.</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Corresponde también que diga que hago reconocimiento -aprovechando que anda por ahí el Presidente Marcelo Albernaz- que reconozca algo que me parece muy positivo que hace la Comisión Directiva de Progreso, que es designar a ese complejo deportivo homenajeando a un </w:t>
      </w:r>
      <w:r w:rsidRPr="00243AB5">
        <w:rPr>
          <w:rFonts w:ascii="Times New Roman" w:hAnsi="Times New Roman" w:cs="Times New Roman"/>
          <w:sz w:val="24"/>
          <w:szCs w:val="24"/>
        </w:rPr>
        <w:lastRenderedPageBreak/>
        <w:t>hacedor de cosas también por Progreso, seguramente mentor y gestor de muchas de estas cosas que se sucedieron, como lo es Faustino López.</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Faustino L</w:t>
      </w:r>
      <w:r w:rsidR="00286093" w:rsidRPr="00243AB5">
        <w:rPr>
          <w:rFonts w:ascii="Times New Roman" w:hAnsi="Times New Roman" w:cs="Times New Roman"/>
          <w:sz w:val="24"/>
          <w:szCs w:val="24"/>
        </w:rPr>
        <w:t>ópez fue un hombre que un día sí</w:t>
      </w:r>
      <w:r w:rsidRPr="00243AB5">
        <w:rPr>
          <w:rFonts w:ascii="Times New Roman" w:hAnsi="Times New Roman" w:cs="Times New Roman"/>
          <w:sz w:val="24"/>
          <w:szCs w:val="24"/>
        </w:rPr>
        <w:t xml:space="preserve"> y el otro también, hace un esfuerzo importante por su Progreso querido  y seguramente tuvo mucho que ver –estoy seguro- en todo este proceso. </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Así que, es un placer, un gusto, tengo el compromiso de concurrir y seguramen</w:t>
      </w:r>
      <w:r w:rsidR="00286093" w:rsidRPr="00243AB5">
        <w:rPr>
          <w:rFonts w:ascii="Times New Roman" w:hAnsi="Times New Roman" w:cs="Times New Roman"/>
          <w:sz w:val="24"/>
          <w:szCs w:val="24"/>
        </w:rPr>
        <w:t>te concurriremos con algunos</w:t>
      </w:r>
      <w:r w:rsidRPr="00243AB5">
        <w:rPr>
          <w:rFonts w:ascii="Times New Roman" w:hAnsi="Times New Roman" w:cs="Times New Roman"/>
          <w:sz w:val="24"/>
          <w:szCs w:val="24"/>
        </w:rPr>
        <w:t xml:space="preserve"> compañeros a visitar el Estadio “Faustino López”, estar allí en persona luego de haber hecho lo que seguramente por unanimidad también vamos hacer todos hoy, que es concederle al Club Atlético Progreso el derecho a</w:t>
      </w:r>
      <w:r w:rsidR="00286093" w:rsidRPr="00243AB5">
        <w:rPr>
          <w:rFonts w:ascii="Times New Roman" w:hAnsi="Times New Roman" w:cs="Times New Roman"/>
          <w:sz w:val="24"/>
          <w:szCs w:val="24"/>
        </w:rPr>
        <w:t>,</w:t>
      </w:r>
      <w:r w:rsidRPr="00243AB5">
        <w:rPr>
          <w:rFonts w:ascii="Times New Roman" w:hAnsi="Times New Roman" w:cs="Times New Roman"/>
          <w:sz w:val="24"/>
          <w:szCs w:val="24"/>
        </w:rPr>
        <w:t xml:space="preserve"> por 30 años utilizar ese espacio público tan necesario para ellos seguir cumpliendo con ese proyecto.</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Muchas gracias Sr. Presidente, el mejor deseo de éxitos a ésta y a las sucesivas comisiones directivas del Club Atlético Progreso.-</w:t>
      </w:r>
    </w:p>
    <w:p w:rsidR="00716F28" w:rsidRPr="00243AB5" w:rsidRDefault="00716F28" w:rsidP="00855D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Edil Hubaré Aliano.</w:t>
      </w:r>
    </w:p>
    <w:p w:rsidR="00855D3F" w:rsidRPr="00243AB5" w:rsidRDefault="00855D3F" w:rsidP="00855D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Hubaré Aliano:</w:t>
      </w:r>
      <w:r w:rsidRPr="00243AB5">
        <w:rPr>
          <w:rFonts w:ascii="Times New Roman" w:hAnsi="Times New Roman" w:cs="Times New Roman"/>
          <w:sz w:val="24"/>
          <w:szCs w:val="24"/>
        </w:rPr>
        <w:t xml:space="preserve"> Señor Presidente, quiero decir algo porque he trabajado en el fútbol amateur, es difícil trabajar, ser dirigente y muchas veces ser equipier. Quiero felicitar a esta institución, al Club Progreso por ese gran esfuerzo que ellos hacen por ese barrio que tanto quieren. También quiero saludar a la familia Silva, a los Albernaz, a los López y que hoy su complejo deportivo lleva el nombre de “Faustino” que bien merecido lo tiene. Hay cosas que a veces nosotros vemos y hablamos de fútbol amateur, ellos han hecho una gran obra por ese barrio, han hecho una gran obra señor Presidente y la están haciendo, decimos esto con </w:t>
      </w:r>
      <w:r w:rsidRPr="00243AB5">
        <w:rPr>
          <w:rFonts w:ascii="Times New Roman" w:hAnsi="Times New Roman" w:cs="Times New Roman"/>
          <w:sz w:val="24"/>
          <w:szCs w:val="24"/>
        </w:rPr>
        <w:lastRenderedPageBreak/>
        <w:t>cariño y afecto por toda esa gente porque nos conocimos, yo no jugué mucho al fútbol, pero Progreso siempre luchó en 3ra., intermedia, 1ra., se le han escapado varios campeonatos y sigue luchando; tiene cerca de 350 o 380 ya que tienen todas las categorías de fútbol y para tener esto no es fácil. Creo que con esto lo que hace el Intendente, el Ejecutivo Departamental, ojalá lo pueda hacer con todos los Clubes de Tacuarembó, porque no es fácil mantener una institución con los problemas económicos que existen. Muchas</w:t>
      </w:r>
      <w:r w:rsidR="00A81A3E" w:rsidRPr="00243AB5">
        <w:rPr>
          <w:rFonts w:ascii="Times New Roman" w:hAnsi="Times New Roman" w:cs="Times New Roman"/>
          <w:sz w:val="24"/>
          <w:szCs w:val="24"/>
        </w:rPr>
        <w:t xml:space="preserve"> veces hay una Directiva armada, son nueve Directivos </w:t>
      </w:r>
      <w:r w:rsidRPr="00243AB5">
        <w:rPr>
          <w:rFonts w:ascii="Times New Roman" w:hAnsi="Times New Roman" w:cs="Times New Roman"/>
          <w:sz w:val="24"/>
          <w:szCs w:val="24"/>
        </w:rPr>
        <w:t xml:space="preserve">pero trabajan 1 o 2 y son los que llevan la institución adelante. Hay uno de ellos a quien quiero mucho porque siempre hemos compartido muchas cosas, es Tabaré Albernaz, el padre del actual Presidente de Progreso. Tabaré siempre anduvo arriba y abajo, hizo todo lo que tenía que hacer en la institución, jugador, dirigente, equipier y estas cosas, creo que en una institución hay que valorarlas. Aquí todos saben que yo pertenezco a una institución a la cual quiero mucho pero nosotros como Wanderistas hemos hecho cosas juntos con Progreso, es una institución que no solo es amiga del Club Wanderers sino de todos y se ha preocupado muchísimo por el fútbol amateur. Yo valoro estas cosas y por mí, ojalá se lo donaran porque en 30 años ellos no se van a ir más de ahí y tendrán, dentro de 30 años más, renovar este comodato con la Intendencia. La Intendencia a través del Intendente Departamental, el Dr. Da Rosa no colabora únicamente con los comodatos y demás sino que permanentemente está colaborando con todas las instituciones, con el TFC, con la selección de </w:t>
      </w:r>
      <w:r w:rsidRPr="00243AB5">
        <w:rPr>
          <w:rFonts w:ascii="Times New Roman" w:hAnsi="Times New Roman" w:cs="Times New Roman"/>
          <w:sz w:val="24"/>
          <w:szCs w:val="24"/>
        </w:rPr>
        <w:lastRenderedPageBreak/>
        <w:t xml:space="preserve">Tacuarembó y esas cosas hay que decirlas porque todos aquellos que muchas veces </w:t>
      </w:r>
      <w:r w:rsidR="00C028A5" w:rsidRPr="00243AB5">
        <w:rPr>
          <w:rFonts w:ascii="Times New Roman" w:hAnsi="Times New Roman" w:cs="Times New Roman"/>
          <w:sz w:val="24"/>
          <w:szCs w:val="24"/>
        </w:rPr>
        <w:t xml:space="preserve">van a la intendencia </w:t>
      </w:r>
      <w:r w:rsidRPr="00243AB5">
        <w:rPr>
          <w:rFonts w:ascii="Times New Roman" w:hAnsi="Times New Roman" w:cs="Times New Roman"/>
          <w:sz w:val="24"/>
          <w:szCs w:val="24"/>
        </w:rPr>
        <w:t xml:space="preserve">cuando hacen algún espectáculo, alguna cena show, lo primero que hacen es recurrir a la Intendencia Departamental para que les pague algún artista, para que les done alguna cosa y este Ejecutivo Departamental siempre está dispuesto hacerlo. Creo que esas cosas no pasan por la política ni por el color político, creo que pasa por el sentido de que todas las instituciones de Tacuarembó, de una forma u otra, están haciendo algo por nuestra sociedad. El sacrificio que tienen muchas veces para mantener el baby-fútbol, que son los padres que hacen todas esas cosas; a veces hay cosas injustas cuando surge algún jugador que puede ser importante más adelante y a veces se lo llevan de la institución no dejando absolutamente nada con el trabajo que costó formar a esa persona. Por eso digo señor Presidente que voy a votar esto porque se merece el Club Progreso y para todos ellos llegue mi afecto, mi cariño, que siempre hemos mantenido con esa institución amiga de todos nosotros; que siga Progreso no solo ahora sino por 30, 40, 50 años siga permaneciendo en su barrio que es lo que tienen. A los Silva, a los Albernaz, a los López, a los Rodríguez que están todos en esa institución, llegue un afectuoso saludo de mi parte sabiendo que afirmativamente voy a votar esto. Dios quiera señor Presidente que no sea un solo comodato sino que sean 30 o 40 comodatos, para todas las instituciones que existen en Tacuarembó. Si hay voluntad de hacerlos, porque hay convenios para hacerlo con OFI, las cosas se hacen. Muchas veces las instituciones no lo pueden hacer porque es poca gente </w:t>
      </w:r>
      <w:r w:rsidRPr="00243AB5">
        <w:rPr>
          <w:rFonts w:ascii="Times New Roman" w:hAnsi="Times New Roman" w:cs="Times New Roman"/>
          <w:sz w:val="24"/>
          <w:szCs w:val="24"/>
        </w:rPr>
        <w:lastRenderedPageBreak/>
        <w:t xml:space="preserve">trabajando pero en Progreso hay mucha gente que está abrazada a la institución y lo hacen día a día, ya con las tortas fritas, con la rifa de autos, y esto no se hace solo hablando, hay que trabajar, hay que dejar horas de trabajo para darles ese espacio, trabajando por las instituciones del fútbol amateur y yo quiero mucho el fútbol amateur porque es sacrificio, es lo que nos da alegría y tristezas muchas veces, en la derrota o en la victoria porque siempre hay algo para festejar. Si se gana se festeja, si se pierde se llora y si se empata hay que festejar también señor Presidente, eso es lo lindo del fútbol. Yo quiero mucho al fútbol amateur como siempre lo he dicho y por eso dije anteriormente, la Intendencia Departamental de Tacuarembó colabora con el TFC y colabora con demás instituciones amateurs como ha colaborado con la selección de Tacuarembó, por lo tanto señor Presidente voy a votar afirmativamente y lo voy hacer con mucho gusto. </w:t>
      </w:r>
    </w:p>
    <w:p w:rsidR="00855D3F" w:rsidRPr="00243AB5" w:rsidRDefault="00855D3F" w:rsidP="00855D3F">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Tiene la palabra el señor Edil Jesús A. Casco.</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Sr. Edil Mtro. Jesús A. Casco:</w:t>
      </w:r>
      <w:r w:rsidRPr="00243AB5">
        <w:rPr>
          <w:rFonts w:ascii="Times New Roman" w:hAnsi="Times New Roman" w:cs="Times New Roman"/>
          <w:sz w:val="24"/>
          <w:szCs w:val="24"/>
        </w:rPr>
        <w:t xml:space="preserve"> Sr. Presidente, abusando de la paciencia de los Sres. Ediles, voy a expresar mi beneplácito en felicitar a quien cumplió con los deberes, porque no olvidemos que Progreso tiene una historia en ese entorno, hace muchas décadas se conocía ese emplazamiento como la Cancha de Progreso, era solo la cancha, el campo grande y solo la cancha. Pero antes conocí a Progreso preguntándole al Tito Méndez en el Barrio Torres que quería decir en una vieja casa allá que decía, ya muy despintada, Progreso</w:t>
      </w:r>
      <w:r w:rsidR="00657BDE" w:rsidRPr="00243AB5">
        <w:rPr>
          <w:rFonts w:ascii="Times New Roman" w:hAnsi="Times New Roman" w:cs="Times New Roman"/>
          <w:sz w:val="24"/>
          <w:szCs w:val="24"/>
        </w:rPr>
        <w:t>,</w:t>
      </w:r>
      <w:r w:rsidRPr="00243AB5">
        <w:rPr>
          <w:rFonts w:ascii="Times New Roman" w:hAnsi="Times New Roman" w:cs="Times New Roman"/>
          <w:sz w:val="24"/>
          <w:szCs w:val="24"/>
        </w:rPr>
        <w:t xml:space="preserve"> era lo que quedaba y él me explicó que ahí había nacido el Club Progreso; es decir que es de nuestro barrio </w:t>
      </w:r>
      <w:r w:rsidRPr="00243AB5">
        <w:rPr>
          <w:rFonts w:ascii="Times New Roman" w:hAnsi="Times New Roman" w:cs="Times New Roman"/>
          <w:sz w:val="24"/>
          <w:szCs w:val="24"/>
        </w:rPr>
        <w:lastRenderedPageBreak/>
        <w:t xml:space="preserve">en principio, ahora lo compartimos con otra barriada. </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Y yo decía para quien ha cumplido con los deberes porque está, como lo dice el proyecto, gozando en este momento de un comodato, pero no se quedó en eso, multiplicó sus emprendimientos como también están recogidos en el proyecto y no lo voy a explicitar, mucha cosa, pero yo voy a decir que felicito sobre todo al Progreso no cuadro de fútbol, no equipo de fútbol que tiene todas esas categorías y todo lo demás, sino institución social, institución social que ha ganado el barrio y que incursiona en todas aquellas esferas de la actividad social del barrio que lo demanda y eso lo vemos permanentemente.</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lo tanto, felicitaciones al Progreso y ojalá que esos cuadros de barrios que le están dando la verdadera dimensión al deporte y a la permanencia, porque cuando otras instituciones que tal vez en otro momento con mucho mayor poder económico descollaron en el deporte tacuaremboense, hoy poco a poco se van desflecando estos cuadros barriales cada vez se afianzan más porque tienen eso, espíritu de barrio.</w:t>
      </w:r>
    </w:p>
    <w:p w:rsidR="00716F28" w:rsidRPr="00243AB5" w:rsidRDefault="00716F28" w:rsidP="00716F28">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lo tanto, al Progreso que sabemos que va a responder como ha respondido hasta el momento que ya por generaciones, las generaciones presentes heredarán como éstas han heredado las anteriores, esa pujanza barrial que la hacen una institución social y deportiva de prestancia en el medio.</w:t>
      </w:r>
      <w:r w:rsidR="001C1F41" w:rsidRPr="00243AB5">
        <w:rPr>
          <w:rFonts w:ascii="Times New Roman" w:hAnsi="Times New Roman" w:cs="Times New Roman"/>
          <w:sz w:val="24"/>
          <w:szCs w:val="24"/>
        </w:rPr>
        <w:t xml:space="preserve"> </w:t>
      </w:r>
      <w:r w:rsidRPr="00243AB5">
        <w:rPr>
          <w:rFonts w:ascii="Times New Roman" w:hAnsi="Times New Roman" w:cs="Times New Roman"/>
          <w:sz w:val="24"/>
          <w:szCs w:val="24"/>
        </w:rPr>
        <w:t>Por lo tanto, bien merecido, felicitaciones y a seguir adelante.-</w:t>
      </w:r>
    </w:p>
    <w:p w:rsidR="00716F28" w:rsidRPr="00243AB5" w:rsidRDefault="00716F28" w:rsidP="00716F28">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Continúa el tema a consideración del Plenario. Si nadie más va hacer uso de la palabra, pasamos a votar, los que estén por la afirmativa </w:t>
      </w:r>
      <w:r w:rsidRPr="00243AB5">
        <w:rPr>
          <w:rFonts w:ascii="Times New Roman" w:hAnsi="Times New Roman" w:cs="Times New Roman"/>
          <w:sz w:val="24"/>
          <w:szCs w:val="24"/>
        </w:rPr>
        <w:lastRenderedPageBreak/>
        <w:t xml:space="preserve">sírvanse expresarlo, </w:t>
      </w:r>
      <w:r w:rsidRPr="00243AB5">
        <w:rPr>
          <w:rFonts w:ascii="Times New Roman" w:hAnsi="Times New Roman" w:cs="Times New Roman"/>
          <w:b/>
          <w:sz w:val="24"/>
          <w:szCs w:val="24"/>
        </w:rPr>
        <w:t>(APROBADO 28 en UNANIMIDAD).-</w:t>
      </w:r>
    </w:p>
    <w:p w:rsidR="00D00A97" w:rsidRPr="00243AB5" w:rsidRDefault="00D00A97" w:rsidP="00D00A9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R.11/19.-</w:t>
      </w:r>
      <w:r w:rsidRPr="00243AB5">
        <w:rPr>
          <w:rFonts w:ascii="Times New Roman" w:hAnsi="Times New Roman" w:cs="Times New Roman"/>
          <w:sz w:val="24"/>
          <w:szCs w:val="24"/>
        </w:rPr>
        <w:t xml:space="preserve"> En Sesión Ordinaria celebrada con fecha 21 de marzo de los ctes.; la Junta Departamental de Tacuarembó sancionó por unanimidad de 28  Ediles presentes, la siguiente Resolución:</w:t>
      </w:r>
    </w:p>
    <w:p w:rsidR="00D00A97" w:rsidRPr="00243AB5" w:rsidRDefault="00D00A97" w:rsidP="00D00A97">
      <w:pPr>
        <w:pStyle w:val="Sinespaciado"/>
        <w:jc w:val="both"/>
        <w:rPr>
          <w:rStyle w:val="yiv1732027243apple-converted-space"/>
          <w:rFonts w:ascii="Times New Roman" w:hAnsi="Times New Roman" w:cs="Times New Roman"/>
          <w:bCs/>
          <w:sz w:val="24"/>
          <w:szCs w:val="24"/>
        </w:rPr>
      </w:pPr>
      <w:r w:rsidRPr="00243AB5">
        <w:rPr>
          <w:rFonts w:ascii="Times New Roman" w:hAnsi="Times New Roman" w:cs="Times New Roman"/>
          <w:b/>
          <w:sz w:val="24"/>
          <w:szCs w:val="24"/>
        </w:rPr>
        <w:t>VISTO;</w:t>
      </w:r>
      <w:r w:rsidRPr="00243AB5">
        <w:rPr>
          <w:rFonts w:ascii="Times New Roman" w:hAnsi="Times New Roman" w:cs="Times New Roman"/>
          <w:b/>
          <w:bCs/>
          <w:sz w:val="24"/>
          <w:szCs w:val="24"/>
        </w:rPr>
        <w:t xml:space="preserve"> </w:t>
      </w:r>
      <w:r w:rsidRPr="00243AB5">
        <w:rPr>
          <w:rFonts w:ascii="Times New Roman" w:hAnsi="Times New Roman" w:cs="Times New Roman"/>
          <w:bCs/>
          <w:sz w:val="24"/>
          <w:szCs w:val="24"/>
        </w:rPr>
        <w:t>el</w:t>
      </w:r>
      <w:r w:rsidRPr="00243AB5">
        <w:rPr>
          <w:rFonts w:ascii="Times New Roman" w:hAnsi="Times New Roman" w:cs="Times New Roman"/>
          <w:bCs/>
          <w:i/>
          <w:sz w:val="24"/>
          <w:szCs w:val="24"/>
        </w:rPr>
        <w:t xml:space="preserve"> </w:t>
      </w:r>
      <w:r w:rsidRPr="00243AB5">
        <w:rPr>
          <w:rFonts w:ascii="Times New Roman" w:hAnsi="Times New Roman" w:cs="Times New Roman"/>
          <w:bCs/>
          <w:sz w:val="24"/>
          <w:szCs w:val="24"/>
          <w:lang w:val="es-ES_tradnl"/>
        </w:rPr>
        <w:t>Expediente Interno Nº 04/19 caratulado</w:t>
      </w:r>
      <w:r w:rsidRPr="00243AB5">
        <w:rPr>
          <w:rFonts w:ascii="Times New Roman" w:hAnsi="Times New Roman" w:cs="Times New Roman"/>
          <w:bCs/>
          <w:i/>
          <w:sz w:val="24"/>
          <w:szCs w:val="24"/>
          <w:lang w:val="es-ES_tradnl"/>
        </w:rPr>
        <w:t xml:space="preserve"> “Intendencia Departamental de Tacuarembó eleva Expediente Nº 3592/18,  solicitando anuencia para la renovación del Comodato del Predio, cedido por la Intendencia Departamental al Club Atlético “PROGRESO”,  extendiéndolo por un plazo de treinta años</w:t>
      </w:r>
      <w:r w:rsidRPr="00243AB5">
        <w:rPr>
          <w:rFonts w:ascii="Times New Roman" w:hAnsi="Times New Roman" w:cs="Times New Roman"/>
          <w:b/>
          <w:bCs/>
          <w:i/>
          <w:sz w:val="24"/>
          <w:szCs w:val="24"/>
          <w:lang w:val="es-ES_tradnl"/>
        </w:rPr>
        <w:t>;//</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RESULTANDO I</w:t>
      </w:r>
      <w:r w:rsidRPr="00243AB5">
        <w:rPr>
          <w:rFonts w:ascii="Times New Roman" w:hAnsi="Times New Roman" w:cs="Times New Roman"/>
          <w:sz w:val="24"/>
          <w:szCs w:val="24"/>
        </w:rPr>
        <w:t>; que mediante Of. N°005/2019 de fecha 7 de enero de 2019, el Ejecutivo Departamental solicita anuencia para llevar a cabo el otorgamiento de la renovación en calidad de comodato, del predio cedido por la Intendencia Departamental de Tacuarembó al Club Atlético Progreso, extendiéndolo por un plazo de 30 años;//</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II;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según se informa en dicho Oficio, la Institución cuenta con el predio desde el año 1999 y, a pesar de las dificultades, ha ido realizando en el mismo importantes mejoras y obras como ser: nivelación de terreno y cancha de fútbol 11, cierre perimetral de la cancha con tejido olímpico, cierre de todo el predio con alambrado de ley, construcción de cancha de fútbol infantil, dos canchas auxiliares, baños públicos, cantina, fútbol infantil, bancos de suplentes cerrados, encontrándose en obra actualmente: 3 vestuarios con baños, Enfermería, Sala de Musculación y Secretaría;// </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III; </w:t>
      </w:r>
      <w:r w:rsidRPr="00243AB5">
        <w:rPr>
          <w:rFonts w:ascii="Times New Roman" w:hAnsi="Times New Roman" w:cs="Times New Roman"/>
          <w:sz w:val="24"/>
          <w:szCs w:val="24"/>
        </w:rPr>
        <w:t xml:space="preserve">que se informa también, que el Club cuenta con todas las </w:t>
      </w:r>
      <w:r w:rsidRPr="00243AB5">
        <w:rPr>
          <w:rFonts w:ascii="Times New Roman" w:hAnsi="Times New Roman" w:cs="Times New Roman"/>
          <w:sz w:val="24"/>
          <w:szCs w:val="24"/>
        </w:rPr>
        <w:lastRenderedPageBreak/>
        <w:t>Categorías de OFI: Sub 15, Sub 17, Primera y todas las categorías de ONFI, Fútbol Femenino y Senior, contando así con más de 350 jugadores oficiales fichados.;//</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RESULTANDO IV; </w:t>
      </w:r>
      <w:r w:rsidRPr="00243AB5">
        <w:rPr>
          <w:rFonts w:ascii="Times New Roman" w:hAnsi="Times New Roman" w:cs="Times New Roman"/>
          <w:sz w:val="24"/>
          <w:szCs w:val="24"/>
        </w:rPr>
        <w:t>que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según informe de Oficina Legal (fs. 7 vto.) el contrato se encuentra vigente hasta el 1° de julio 2020;//</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que la Administración Departamental reconoce el rol social que juega el Club Atlético Progreso en nuestra comunidad, y por eso trabaja para lograr más mejoras y obras en el predio que ocupa.;//</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w:t>
      </w:r>
      <w:r w:rsidRPr="00243AB5">
        <w:rPr>
          <w:rFonts w:ascii="Times New Roman" w:hAnsi="Times New Roman" w:cs="Times New Roman"/>
          <w:sz w:val="24"/>
          <w:szCs w:val="24"/>
        </w:rPr>
        <w:t xml:space="preserve"> que se destaca en ese sentido el proceso de integración que ha realizado la Institución de los niños y jóvenes en el Complejo Habitacional "La Isla", y actualmente casi el 50 % de los mismos, utilizan la Institución para realizar fútbol, siendo este un real factor de integración social;//</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III;</w:t>
      </w:r>
      <w:r w:rsidRPr="00243AB5">
        <w:rPr>
          <w:rFonts w:ascii="Times New Roman" w:hAnsi="Times New Roman" w:cs="Times New Roman"/>
          <w:sz w:val="24"/>
          <w:szCs w:val="24"/>
        </w:rPr>
        <w:t xml:space="preserve"> que el Ejecutivo Departamental entiende que sería muy beneficioso extender el comodato del predio a dicha Institución por un plazo de 30 años, pues dicha extensión les permitiría entre otras cosas, Convenios con MTOP, con OFI, M.E. y F., con los cuales poder ser destinatarios de créditos no reintegrables otorgados por FIFA.;//</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IV</w:t>
      </w:r>
      <w:r w:rsidRPr="00243AB5">
        <w:rPr>
          <w:rFonts w:ascii="Times New Roman" w:hAnsi="Times New Roman" w:cs="Times New Roman"/>
          <w:sz w:val="24"/>
          <w:szCs w:val="24"/>
        </w:rPr>
        <w:t>; que esta Junta Departamental comparte el criterio favorable del Ejecutivo Departamental a dicha extensión, razón por la concederá la anuencia solicitada;//</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ATENTO</w:t>
      </w:r>
      <w:r w:rsidRPr="00243AB5">
        <w:rPr>
          <w:rFonts w:ascii="Times New Roman" w:hAnsi="Times New Roman" w:cs="Times New Roman"/>
          <w:iCs/>
          <w:sz w:val="24"/>
          <w:szCs w:val="24"/>
        </w:rPr>
        <w:t>:</w:t>
      </w:r>
      <w:r w:rsidRPr="00243AB5">
        <w:rPr>
          <w:rFonts w:ascii="Times New Roman" w:hAnsi="Times New Roman" w:cs="Times New Roman"/>
          <w:sz w:val="24"/>
          <w:szCs w:val="24"/>
        </w:rPr>
        <w:t xml:space="preserve"> a lo dispuesto por los Artículos 19 Nral. 15 y 35 Nral, 10 de la Ley Orgánica Municipal Nº 9515;//</w:t>
      </w:r>
    </w:p>
    <w:p w:rsidR="004A1271" w:rsidRPr="00243AB5" w:rsidRDefault="004A1271" w:rsidP="004A1271">
      <w:pPr>
        <w:pStyle w:val="Sinespaciado"/>
        <w:jc w:val="both"/>
        <w:rPr>
          <w:rFonts w:ascii="Times New Roman" w:hAnsi="Times New Roman" w:cs="Times New Roman"/>
          <w:sz w:val="24"/>
          <w:szCs w:val="24"/>
        </w:rPr>
      </w:pPr>
    </w:p>
    <w:p w:rsidR="004A1271" w:rsidRPr="00243AB5" w:rsidRDefault="004A1271" w:rsidP="004A1271">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lastRenderedPageBreak/>
        <w:t>LA JUNTA DEPARTAMENTAL DE TACUAREMBÒ;</w:t>
      </w:r>
    </w:p>
    <w:p w:rsidR="004A1271" w:rsidRPr="00243AB5" w:rsidRDefault="004A1271" w:rsidP="004A1271">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R E S U E L V E:</w:t>
      </w:r>
    </w:p>
    <w:p w:rsidR="004A1271" w:rsidRPr="00243AB5" w:rsidRDefault="004A1271" w:rsidP="004A1271">
      <w:pPr>
        <w:pStyle w:val="Sinespaciado"/>
        <w:jc w:val="both"/>
        <w:rPr>
          <w:rFonts w:ascii="Times New Roman" w:hAnsi="Times New Roman" w:cs="Times New Roman"/>
          <w:b/>
          <w:iCs/>
          <w:sz w:val="24"/>
          <w:szCs w:val="24"/>
        </w:rPr>
      </w:pP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 xml:space="preserve">Conceder a la Intendencia Departamental, la anuencia legal para otorgar la renovación del comodato del predio cedido a la Asociación Civil “CLUB ATLETICO PROGRESO”, fracción de terreno sita en la primera sección judicial de Tacuarembó, Localidad Catastral Tacuarembó, padrón número 13.394 (antes 7.482 en mayor área), por el término de 30 años,  </w:t>
      </w:r>
    </w:p>
    <w:p w:rsidR="004A1271" w:rsidRPr="00243AB5" w:rsidRDefault="004A1271" w:rsidP="004A1271">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2do.</w:t>
      </w:r>
      <w:r w:rsidRPr="00243AB5">
        <w:rPr>
          <w:rFonts w:ascii="Times New Roman" w:hAnsi="Times New Roman" w:cs="Times New Roman"/>
          <w:sz w:val="24"/>
          <w:szCs w:val="24"/>
          <w:u w:val="single"/>
        </w:rPr>
        <w:t>-</w:t>
      </w:r>
      <w:r w:rsidRPr="00243AB5">
        <w:rPr>
          <w:rFonts w:ascii="Times New Roman" w:hAnsi="Times New Roman" w:cs="Times New Roman"/>
          <w:sz w:val="24"/>
          <w:szCs w:val="24"/>
        </w:rPr>
        <w:t xml:space="preserve"> Comuníquese en forma inmediata a la Intendencia Departamental de Tacuarembó, a los efectos que correspondan.-</w:t>
      </w:r>
    </w:p>
    <w:p w:rsidR="00F110FA" w:rsidRPr="00243AB5" w:rsidRDefault="004A1271" w:rsidP="004A1271">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b/>
          <w:sz w:val="24"/>
          <w:szCs w:val="24"/>
        </w:rPr>
        <w:t>”</w:t>
      </w:r>
      <w:r w:rsidRPr="00243AB5">
        <w:rPr>
          <w:rFonts w:ascii="Times New Roman" w:hAnsi="Times New Roman" w:cs="Times New Roman"/>
          <w:sz w:val="24"/>
          <w:szCs w:val="24"/>
        </w:rPr>
        <w:t xml:space="preserve"> de la Junta Departamental de Tacuarembó, a los veintiún  días del mes de Marzo del año dos mil diecinueve.</w:t>
      </w:r>
    </w:p>
    <w:p w:rsidR="00F110FA" w:rsidRPr="00243AB5" w:rsidRDefault="00F110FA" w:rsidP="00D56301">
      <w:pPr>
        <w:pStyle w:val="Sinespaciado"/>
        <w:jc w:val="center"/>
        <w:rPr>
          <w:rFonts w:ascii="Times New Roman" w:hAnsi="Times New Roman" w:cs="Times New Roman"/>
          <w:b/>
          <w:sz w:val="24"/>
          <w:szCs w:val="24"/>
        </w:rPr>
      </w:pPr>
    </w:p>
    <w:p w:rsidR="00F110FA" w:rsidRPr="00243AB5" w:rsidRDefault="00D56301" w:rsidP="00D56301">
      <w:pPr>
        <w:pStyle w:val="Sinespaciado"/>
        <w:jc w:val="center"/>
        <w:rPr>
          <w:rFonts w:ascii="Times New Roman" w:hAnsi="Times New Roman" w:cs="Times New Roman"/>
          <w:b/>
          <w:sz w:val="24"/>
          <w:szCs w:val="24"/>
        </w:rPr>
      </w:pPr>
      <w:r w:rsidRPr="00243AB5">
        <w:rPr>
          <w:rFonts w:ascii="Times New Roman" w:hAnsi="Times New Roman" w:cs="Times New Roman"/>
          <w:b/>
          <w:sz w:val="24"/>
          <w:szCs w:val="24"/>
        </w:rPr>
        <w:t>-17-</w:t>
      </w:r>
    </w:p>
    <w:p w:rsidR="00F110FA" w:rsidRPr="00243AB5" w:rsidRDefault="00F110FA" w:rsidP="00F110FA">
      <w:pPr>
        <w:pStyle w:val="Sinespaciado"/>
        <w:jc w:val="both"/>
        <w:rPr>
          <w:rFonts w:ascii="Times New Roman" w:hAnsi="Times New Roman" w:cs="Times New Roman"/>
          <w:b/>
          <w:sz w:val="24"/>
          <w:szCs w:val="24"/>
        </w:rPr>
      </w:pPr>
    </w:p>
    <w:p w:rsidR="004B20DA" w:rsidRPr="00243AB5" w:rsidRDefault="004B20DA" w:rsidP="004B20DA">
      <w:pPr>
        <w:pStyle w:val="Sinespaciado"/>
        <w:jc w:val="both"/>
        <w:rPr>
          <w:rFonts w:ascii="Times New Roman" w:hAnsi="Times New Roman" w:cs="Times New Roman"/>
          <w:b/>
          <w:i/>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Pasamos a considerar el último punto del Orden del Día: </w:t>
      </w:r>
      <w:r w:rsidRPr="00243AB5">
        <w:rPr>
          <w:rFonts w:ascii="Times New Roman" w:hAnsi="Times New Roman" w:cs="Times New Roman"/>
          <w:b/>
          <w:i/>
          <w:sz w:val="24"/>
          <w:szCs w:val="24"/>
        </w:rPr>
        <w:t>Informe Nº 6, de Comisión de Legislación, Trabajo, Reglamento y Asuntos Internos, sobre Expediente Interno Nº 11/19: “I.D.T.; eleva Exp. Nº 577/18, solicitando anuencia para proceder a la aprobación  de la ‘Ordenanza para la prohibición de la propaganda electoral en  espacios públicos en el departamento de Tacuarembó’ ”</w:t>
      </w:r>
    </w:p>
    <w:p w:rsidR="00F110FA" w:rsidRPr="00243AB5" w:rsidRDefault="004B20DA" w:rsidP="00F110FA">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Por Secretaría se da lectura al informe de Comisión.</w:t>
      </w:r>
    </w:p>
    <w:p w:rsidR="003758F9" w:rsidRPr="00243AB5" w:rsidRDefault="004B20DA" w:rsidP="003758F9">
      <w:pPr>
        <w:pStyle w:val="Sinespaciado"/>
        <w:jc w:val="both"/>
        <w:rPr>
          <w:rFonts w:ascii="Times New Roman" w:hAnsi="Times New Roman" w:cs="Times New Roman"/>
          <w:b/>
          <w:sz w:val="24"/>
          <w:szCs w:val="24"/>
          <w:u w:val="single"/>
        </w:rPr>
      </w:pPr>
      <w:r w:rsidRPr="00243AB5">
        <w:rPr>
          <w:rFonts w:ascii="Times New Roman" w:hAnsi="Times New Roman" w:cs="Times New Roman"/>
          <w:b/>
          <w:sz w:val="24"/>
          <w:szCs w:val="24"/>
        </w:rPr>
        <w:t xml:space="preserve">Secretaria: </w:t>
      </w:r>
      <w:r w:rsidR="003758F9" w:rsidRPr="00243AB5">
        <w:rPr>
          <w:rFonts w:ascii="Times New Roman" w:hAnsi="Times New Roman" w:cs="Times New Roman"/>
          <w:b/>
          <w:sz w:val="24"/>
          <w:szCs w:val="24"/>
        </w:rPr>
        <w:t xml:space="preserve">COMISION DE LEGISLACION, TRABAJO,  </w:t>
      </w:r>
      <w:r w:rsidR="003758F9" w:rsidRPr="00243AB5">
        <w:rPr>
          <w:rFonts w:ascii="Times New Roman" w:hAnsi="Times New Roman" w:cs="Times New Roman"/>
          <w:b/>
          <w:sz w:val="24"/>
          <w:szCs w:val="24"/>
        </w:rPr>
        <w:lastRenderedPageBreak/>
        <w:t>REGLAMENTO Y ASUNTOS INTERNOS</w:t>
      </w:r>
      <w:r w:rsidR="00C72C48" w:rsidRPr="00243AB5">
        <w:rPr>
          <w:rFonts w:ascii="Times New Roman" w:hAnsi="Times New Roman" w:cs="Times New Roman"/>
          <w:b/>
          <w:sz w:val="24"/>
          <w:szCs w:val="24"/>
        </w:rPr>
        <w:t xml:space="preserve">. </w:t>
      </w:r>
      <w:r w:rsidR="003758F9" w:rsidRPr="00243AB5">
        <w:rPr>
          <w:rFonts w:ascii="Times New Roman" w:hAnsi="Times New Roman" w:cs="Times New Roman"/>
          <w:b/>
          <w:sz w:val="24"/>
          <w:szCs w:val="24"/>
          <w:u w:val="single"/>
        </w:rPr>
        <w:t>Informe Nº  6</w:t>
      </w:r>
    </w:p>
    <w:p w:rsidR="003758F9" w:rsidRPr="00243AB5" w:rsidRDefault="003758F9" w:rsidP="003758F9">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Reunida en el día de la fecha la Comisión de Legislación, Trabajo, Reglamento y Asuntos Internos, con la asistencia  de los Ediles  </w:t>
      </w:r>
      <w:r w:rsidRPr="00243AB5">
        <w:rPr>
          <w:rFonts w:ascii="Times New Roman" w:hAnsi="Times New Roman" w:cs="Times New Roman"/>
          <w:b/>
          <w:sz w:val="24"/>
          <w:szCs w:val="24"/>
        </w:rPr>
        <w:t>JORGE FERREIRA</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JORGE MANEIRO</w:t>
      </w:r>
      <w:r w:rsidRPr="00243AB5">
        <w:rPr>
          <w:rFonts w:ascii="Times New Roman" w:hAnsi="Times New Roman" w:cs="Times New Roman"/>
          <w:sz w:val="24"/>
          <w:szCs w:val="24"/>
        </w:rPr>
        <w:t xml:space="preserve">,  Esc. </w:t>
      </w:r>
      <w:r w:rsidRPr="00243AB5">
        <w:rPr>
          <w:rFonts w:ascii="Times New Roman" w:hAnsi="Times New Roman" w:cs="Times New Roman"/>
          <w:b/>
          <w:sz w:val="24"/>
          <w:szCs w:val="24"/>
        </w:rPr>
        <w:t>CELICA GALARRAGA</w:t>
      </w:r>
      <w:r w:rsidRPr="00243AB5">
        <w:rPr>
          <w:rFonts w:ascii="Times New Roman" w:hAnsi="Times New Roman" w:cs="Times New Roman"/>
          <w:sz w:val="24"/>
          <w:szCs w:val="24"/>
        </w:rPr>
        <w:t xml:space="preserve">, Mtro. </w:t>
      </w:r>
      <w:r w:rsidRPr="00243AB5">
        <w:rPr>
          <w:rFonts w:ascii="Times New Roman" w:hAnsi="Times New Roman" w:cs="Times New Roman"/>
          <w:b/>
          <w:sz w:val="24"/>
          <w:szCs w:val="24"/>
        </w:rPr>
        <w:t>JESUS CASCO</w:t>
      </w: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HUGO HOLTZ</w:t>
      </w:r>
      <w:r w:rsidR="00F31895" w:rsidRPr="00243AB5">
        <w:rPr>
          <w:rFonts w:ascii="Times New Roman" w:hAnsi="Times New Roman" w:cs="Times New Roman"/>
          <w:sz w:val="24"/>
          <w:szCs w:val="24"/>
        </w:rPr>
        <w:t>,</w:t>
      </w:r>
      <w:r w:rsidRPr="00243AB5">
        <w:rPr>
          <w:rFonts w:ascii="Times New Roman" w:hAnsi="Times New Roman" w:cs="Times New Roman"/>
          <w:sz w:val="24"/>
          <w:szCs w:val="24"/>
        </w:rPr>
        <w:t xml:space="preserve"> Téc. </w:t>
      </w:r>
      <w:r w:rsidRPr="00243AB5">
        <w:rPr>
          <w:rFonts w:ascii="Times New Roman" w:hAnsi="Times New Roman" w:cs="Times New Roman"/>
          <w:b/>
          <w:sz w:val="24"/>
          <w:szCs w:val="24"/>
        </w:rPr>
        <w:t>GONZALO DUTRA  DA SILVEIRA,</w:t>
      </w:r>
      <w:r w:rsidRPr="00243AB5">
        <w:rPr>
          <w:rFonts w:ascii="Times New Roman" w:hAnsi="Times New Roman" w:cs="Times New Roman"/>
          <w:sz w:val="24"/>
          <w:szCs w:val="24"/>
        </w:rPr>
        <w:t xml:space="preserve"> y el Suplente </w:t>
      </w:r>
      <w:r w:rsidRPr="00243AB5">
        <w:rPr>
          <w:rFonts w:ascii="Times New Roman" w:hAnsi="Times New Roman" w:cs="Times New Roman"/>
          <w:b/>
          <w:sz w:val="24"/>
          <w:szCs w:val="24"/>
        </w:rPr>
        <w:t>MAIK MIGLIARINI</w:t>
      </w:r>
      <w:r w:rsidRPr="00243AB5">
        <w:rPr>
          <w:rFonts w:ascii="Times New Roman" w:hAnsi="Times New Roman" w:cs="Times New Roman"/>
          <w:sz w:val="24"/>
          <w:szCs w:val="24"/>
        </w:rPr>
        <w:t xml:space="preserve">  (por el titular  Juan M. RODRIGUEZ), actuando en Presidencia el Edil Jorge Ferreira y en Secretaría en carácter ad-hoc el Edil Gonzalo Dutra da Silveira; resolvió por Unanimidad de  siete (7) presentes,  elevar al Plenario el siguiente</w:t>
      </w:r>
      <w:r w:rsidR="00C72C48" w:rsidRPr="00243AB5">
        <w:rPr>
          <w:rFonts w:ascii="Times New Roman" w:hAnsi="Times New Roman" w:cs="Times New Roman"/>
          <w:sz w:val="24"/>
          <w:szCs w:val="24"/>
        </w:rPr>
        <w:t xml:space="preserve">: </w:t>
      </w:r>
      <w:r w:rsidRPr="00243AB5">
        <w:rPr>
          <w:rFonts w:ascii="Times New Roman" w:hAnsi="Times New Roman" w:cs="Times New Roman"/>
          <w:b/>
          <w:sz w:val="24"/>
          <w:szCs w:val="24"/>
        </w:rPr>
        <w:t>PROYECTO DE DECRETO</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11/19</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 “</w:t>
      </w:r>
      <w:r w:rsidRPr="00243AB5">
        <w:rPr>
          <w:rFonts w:ascii="Times New Roman" w:hAnsi="Times New Roman" w:cs="Times New Roman"/>
          <w:i/>
          <w:sz w:val="24"/>
          <w:szCs w:val="24"/>
        </w:rPr>
        <w:t>INTENDENCIA DPTAL. DE TACUAREMBO; eleva Exp. Nº 577/18, solicitando anuencia para proceder a la aprobación  de la ‘Ordenanza para la prohibición de la propaganda electoral en  espacios públicos en el departamento de Tacuarembó’</w:t>
      </w:r>
      <w:r w:rsidR="00F31895" w:rsidRPr="00243AB5">
        <w:rPr>
          <w:rFonts w:ascii="Times New Roman" w:hAnsi="Times New Roman" w:cs="Times New Roman"/>
          <w:sz w:val="24"/>
          <w:szCs w:val="24"/>
        </w:rPr>
        <w:t xml:space="preserve"> ”;//</w:t>
      </w:r>
    </w:p>
    <w:p w:rsidR="003758F9" w:rsidRPr="00243AB5" w:rsidRDefault="003758F9" w:rsidP="003758F9">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RESULTANDO; </w:t>
      </w:r>
      <w:r w:rsidRPr="00243AB5">
        <w:rPr>
          <w:rFonts w:ascii="Times New Roman" w:hAnsi="Times New Roman" w:cs="Times New Roman"/>
          <w:sz w:val="24"/>
          <w:szCs w:val="24"/>
        </w:rPr>
        <w:t>que mediante Of. 050/19, de fecha 1º de marzo del año en curso, el Ejecutivo Departamental se dirige al Legislativo, proponiendo para su sanción, una norma que regule la instalación de publicidad electoral, en espacios públicos, por entenderse necesario la regulación</w:t>
      </w:r>
      <w:r w:rsidR="00F31895" w:rsidRPr="00243AB5">
        <w:rPr>
          <w:rFonts w:ascii="Times New Roman" w:hAnsi="Times New Roman" w:cs="Times New Roman"/>
          <w:sz w:val="24"/>
          <w:szCs w:val="24"/>
        </w:rPr>
        <w:t xml:space="preserve"> de la mencionada publicidad;//</w:t>
      </w:r>
      <w:r w:rsidRPr="00243AB5">
        <w:rPr>
          <w:rFonts w:ascii="Times New Roman" w:hAnsi="Times New Roman" w:cs="Times New Roman"/>
          <w:b/>
          <w:sz w:val="24"/>
          <w:szCs w:val="24"/>
        </w:rPr>
        <w:t xml:space="preserve"> </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xml:space="preserve"> que el estudio de la implementación de una iniciativa legislativa, referente a la prohibición de la propaganda electoral en espacios públicos, se basa en la necesidad de  regular la publicidad específica, y darle una solución a los problemas  que la misma acarrea, los </w:t>
      </w:r>
      <w:r w:rsidRPr="00243AB5">
        <w:rPr>
          <w:rFonts w:ascii="Times New Roman" w:hAnsi="Times New Roman" w:cs="Times New Roman"/>
          <w:sz w:val="24"/>
          <w:szCs w:val="24"/>
        </w:rPr>
        <w:lastRenderedPageBreak/>
        <w:t>cuales se traducen  en la generación de basura en exceso, problemas de higiene, destrucción del ornato público, obstaculización de la cartelería pública, daño al medio ambiente y gastos económicos para los contribuyentes, así como una serie de problemas que se generan en épocas electorales;</w:t>
      </w:r>
      <w:r w:rsidR="00F31895" w:rsidRPr="00243AB5">
        <w:rPr>
          <w:rFonts w:ascii="Times New Roman" w:hAnsi="Times New Roman" w:cs="Times New Roman"/>
          <w:sz w:val="24"/>
          <w:szCs w:val="24"/>
        </w:rPr>
        <w:t>//</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 </w:t>
      </w:r>
      <w:r w:rsidRPr="00243AB5">
        <w:rPr>
          <w:rFonts w:ascii="Times New Roman" w:hAnsi="Times New Roman" w:cs="Times New Roman"/>
          <w:sz w:val="24"/>
          <w:szCs w:val="24"/>
        </w:rPr>
        <w:t>que en definitiva, se busca mantener en perfectas condiciones de higiene, seguridad y conservación  a dichos lugares y elementos de nuestra ciudad, así como al medio ambiente, los que se ven afectados  en demasía por la actividad que se pretende restringir;</w:t>
      </w:r>
      <w:r w:rsidR="006D0E32" w:rsidRPr="00243AB5">
        <w:rPr>
          <w:rFonts w:ascii="Times New Roman" w:hAnsi="Times New Roman" w:cs="Times New Roman"/>
          <w:sz w:val="24"/>
          <w:szCs w:val="24"/>
        </w:rPr>
        <w:t>//</w:t>
      </w:r>
      <w:r w:rsidRPr="00243AB5">
        <w:rPr>
          <w:rFonts w:ascii="Times New Roman" w:hAnsi="Times New Roman" w:cs="Times New Roman"/>
          <w:sz w:val="24"/>
          <w:szCs w:val="24"/>
        </w:rPr>
        <w:t xml:space="preserve"> </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III; </w:t>
      </w:r>
      <w:r w:rsidRPr="00243AB5">
        <w:rPr>
          <w:rFonts w:ascii="Times New Roman" w:hAnsi="Times New Roman" w:cs="Times New Roman"/>
          <w:sz w:val="24"/>
          <w:szCs w:val="24"/>
        </w:rPr>
        <w:t>que el cuerpo normativo propuesto, complementa la Ordenanza de Instalación de Carteles de Publicidad en la vía Pública, aprobada en el Presupuesto Quinquenal 2011 – 2015, mediante Decreto 10/2011;</w:t>
      </w:r>
      <w:r w:rsidR="006D0E32" w:rsidRPr="00243AB5">
        <w:rPr>
          <w:rFonts w:ascii="Times New Roman" w:hAnsi="Times New Roman" w:cs="Times New Roman"/>
          <w:sz w:val="24"/>
          <w:szCs w:val="24"/>
        </w:rPr>
        <w:t>//</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sz w:val="24"/>
          <w:szCs w:val="24"/>
        </w:rPr>
        <w:t>a lo preceptuado por el Artículo 273 Nral. 1 de la Constitución de la República, y a lo dispuesto por el Artículo 19, Numer</w:t>
      </w:r>
      <w:r w:rsidR="006D0E32" w:rsidRPr="00243AB5">
        <w:rPr>
          <w:rFonts w:ascii="Times New Roman" w:hAnsi="Times New Roman" w:cs="Times New Roman"/>
          <w:sz w:val="24"/>
          <w:szCs w:val="24"/>
        </w:rPr>
        <w:t>al 12 de la Ley Orgánica 9.515;//</w:t>
      </w:r>
    </w:p>
    <w:p w:rsidR="003758F9" w:rsidRPr="00243AB5" w:rsidRDefault="003758F9" w:rsidP="004B20DA">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3758F9" w:rsidRPr="00243AB5" w:rsidRDefault="003758F9" w:rsidP="004B20DA">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Apruébase la Ordenanza Departamental para la</w:t>
      </w:r>
      <w:r w:rsidRPr="00243AB5">
        <w:rPr>
          <w:rFonts w:ascii="Times New Roman" w:hAnsi="Times New Roman" w:cs="Times New Roman"/>
          <w:b/>
          <w:sz w:val="24"/>
          <w:szCs w:val="24"/>
        </w:rPr>
        <w:t xml:space="preserve"> “Prohibición  de la Propaganda electoral en espacios públicos en el departamento de Tacuarembó”, </w:t>
      </w:r>
      <w:r w:rsidRPr="00243AB5">
        <w:rPr>
          <w:rFonts w:ascii="Times New Roman" w:hAnsi="Times New Roman" w:cs="Times New Roman"/>
          <w:sz w:val="24"/>
          <w:szCs w:val="24"/>
        </w:rPr>
        <w:t>norma que se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transcribe a continuación:</w:t>
      </w:r>
    </w:p>
    <w:p w:rsidR="003758F9" w:rsidRPr="00243AB5" w:rsidRDefault="003758F9" w:rsidP="003758F9">
      <w:pPr>
        <w:pStyle w:val="Sinespaciado"/>
        <w:jc w:val="both"/>
        <w:rPr>
          <w:rFonts w:ascii="Times New Roman" w:hAnsi="Times New Roman" w:cs="Times New Roman"/>
          <w:sz w:val="24"/>
          <w:szCs w:val="24"/>
        </w:rPr>
      </w:pP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u w:val="single"/>
        </w:rPr>
        <w:t>“Art. 1º -</w:t>
      </w:r>
      <w:r w:rsidRPr="00243AB5">
        <w:rPr>
          <w:rFonts w:ascii="Times New Roman" w:hAnsi="Times New Roman" w:cs="Times New Roman"/>
          <w:i/>
          <w:sz w:val="24"/>
          <w:szCs w:val="24"/>
        </w:rPr>
        <w:t xml:space="preserve"> Prohíbase a cualquier persona física o jurídica, la colocación e instalación de pasacalles que contengan propaganda  electoral, cualquiera sea su naturaleza, en los espacios públicos, en la </w:t>
      </w:r>
      <w:r w:rsidRPr="00243AB5">
        <w:rPr>
          <w:rFonts w:ascii="Times New Roman" w:hAnsi="Times New Roman" w:cs="Times New Roman"/>
          <w:i/>
          <w:sz w:val="24"/>
          <w:szCs w:val="24"/>
        </w:rPr>
        <w:lastRenderedPageBreak/>
        <w:t>vía pública, en el ornato público, así como también en semáforos, columnas de alumbrado público; sobre  carteles públicos de cualquier tipo (equipamiento urbano público) y obras de arte públicas, en todas las ciudades, villas y pueblos y cualquier centro poblado del Departamento de Tacuarembó.</w:t>
      </w:r>
    </w:p>
    <w:p w:rsidR="003758F9" w:rsidRPr="00243AB5" w:rsidRDefault="003758F9" w:rsidP="003758F9">
      <w:pPr>
        <w:pStyle w:val="Sinespaciado"/>
        <w:jc w:val="both"/>
        <w:rPr>
          <w:rFonts w:ascii="Times New Roman" w:hAnsi="Times New Roman" w:cs="Times New Roman"/>
          <w:i/>
          <w:sz w:val="24"/>
          <w:szCs w:val="24"/>
        </w:rPr>
      </w:pPr>
    </w:p>
    <w:p w:rsidR="003758F9" w:rsidRPr="00243AB5" w:rsidRDefault="003758F9" w:rsidP="003758F9">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2º -</w:t>
      </w:r>
      <w:r w:rsidRPr="00243AB5">
        <w:rPr>
          <w:rFonts w:ascii="Times New Roman" w:hAnsi="Times New Roman" w:cs="Times New Roman"/>
          <w:b/>
          <w:i/>
          <w:sz w:val="24"/>
          <w:szCs w:val="24"/>
        </w:rPr>
        <w:t xml:space="preserve">  Sanciones</w:t>
      </w:r>
    </w:p>
    <w:p w:rsidR="003758F9" w:rsidRPr="00243AB5" w:rsidRDefault="003758F9" w:rsidP="003758F9">
      <w:pPr>
        <w:pStyle w:val="Sinespaciado"/>
        <w:jc w:val="both"/>
        <w:rPr>
          <w:rFonts w:ascii="Times New Roman" w:hAnsi="Times New Roman" w:cs="Times New Roman"/>
          <w:b/>
          <w:i/>
          <w:sz w:val="24"/>
          <w:szCs w:val="24"/>
        </w:rPr>
      </w:pPr>
      <w:r w:rsidRPr="00243AB5">
        <w:rPr>
          <w:rFonts w:ascii="Times New Roman" w:hAnsi="Times New Roman" w:cs="Times New Roman"/>
          <w:i/>
          <w:sz w:val="24"/>
          <w:szCs w:val="24"/>
        </w:rPr>
        <w:t>La violación, cualquiera sea su naturaleza, a la presente norma será penada con una multa equivalente al valor de diez Unidades Reajustables (UR 10,oo);</w:t>
      </w: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En caso de reincidencia se aplicará una multa equivalente  a veinte Unidades Reajustables (UR 20,oo); </w:t>
      </w: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En todos los casos, el infractor deberá proceder al desmantelamiento y retiro de la publicidad a su costo </w:t>
      </w:r>
    </w:p>
    <w:p w:rsidR="003758F9" w:rsidRPr="00243AB5" w:rsidRDefault="003758F9" w:rsidP="003758F9">
      <w:pPr>
        <w:pStyle w:val="Sinespaciado"/>
        <w:jc w:val="both"/>
        <w:rPr>
          <w:rFonts w:ascii="Times New Roman" w:hAnsi="Times New Roman" w:cs="Times New Roman"/>
          <w:i/>
          <w:sz w:val="24"/>
          <w:szCs w:val="24"/>
        </w:rPr>
      </w:pP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u w:val="single"/>
        </w:rPr>
        <w:t xml:space="preserve">Art. 3º </w:t>
      </w:r>
      <w:r w:rsidRPr="00243AB5">
        <w:rPr>
          <w:rFonts w:ascii="Times New Roman" w:hAnsi="Times New Roman" w:cs="Times New Roman"/>
          <w:i/>
          <w:sz w:val="24"/>
          <w:szCs w:val="24"/>
          <w:u w:val="single"/>
        </w:rPr>
        <w:t>-</w:t>
      </w:r>
      <w:r w:rsidRPr="00243AB5">
        <w:rPr>
          <w:rFonts w:ascii="Times New Roman" w:hAnsi="Times New Roman" w:cs="Times New Roman"/>
          <w:i/>
          <w:sz w:val="24"/>
          <w:szCs w:val="24"/>
        </w:rPr>
        <w:t xml:space="preserve">  Cométase  a la Policía Departamental de la Intendencia Departamental de Tacuarembó, la fiscalización y la aplicación de sanciones, así como la adopción de todas las medidas necesarias a fin de lograr el cumplimiento efectivo de lo editado en  los artículos que anteceden.</w:t>
      </w:r>
    </w:p>
    <w:p w:rsidR="003758F9" w:rsidRPr="00243AB5" w:rsidRDefault="003758F9" w:rsidP="003758F9">
      <w:pPr>
        <w:pStyle w:val="Sinespaciado"/>
        <w:jc w:val="both"/>
        <w:rPr>
          <w:rFonts w:ascii="Times New Roman" w:hAnsi="Times New Roman" w:cs="Times New Roman"/>
          <w:i/>
          <w:sz w:val="24"/>
          <w:szCs w:val="24"/>
        </w:rPr>
      </w:pPr>
    </w:p>
    <w:p w:rsidR="003758F9" w:rsidRPr="00243AB5" w:rsidRDefault="003758F9" w:rsidP="003758F9">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4º</w:t>
      </w:r>
      <w:r w:rsidRPr="00243AB5">
        <w:rPr>
          <w:rFonts w:ascii="Times New Roman" w:hAnsi="Times New Roman" w:cs="Times New Roman"/>
          <w:i/>
          <w:sz w:val="24"/>
          <w:szCs w:val="24"/>
          <w:u w:val="single"/>
        </w:rPr>
        <w:t xml:space="preserve"> -</w:t>
      </w:r>
      <w:r w:rsidRPr="00243AB5">
        <w:rPr>
          <w:rFonts w:ascii="Times New Roman" w:hAnsi="Times New Roman" w:cs="Times New Roman"/>
          <w:i/>
          <w:sz w:val="24"/>
          <w:szCs w:val="24"/>
        </w:rPr>
        <w:t xml:space="preserve">  </w:t>
      </w:r>
      <w:r w:rsidRPr="00243AB5">
        <w:rPr>
          <w:rFonts w:ascii="Times New Roman" w:hAnsi="Times New Roman" w:cs="Times New Roman"/>
          <w:b/>
          <w:i/>
          <w:sz w:val="24"/>
          <w:szCs w:val="24"/>
        </w:rPr>
        <w:t>Ámbito de aplicación subjetivo</w:t>
      </w: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rPr>
        <w:tab/>
      </w:r>
      <w:r w:rsidRPr="00243AB5">
        <w:rPr>
          <w:rFonts w:ascii="Times New Roman" w:hAnsi="Times New Roman" w:cs="Times New Roman"/>
          <w:i/>
          <w:sz w:val="24"/>
          <w:szCs w:val="24"/>
        </w:rPr>
        <w:t>El ámbito subjetivo de aplicación del presente Decreto, se extiende a cualquier persona  física o jurídica que  actué en el territorio  departamental.</w:t>
      </w: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ab/>
        <w:t xml:space="preserve">Sin perjuicio de lo expresado en el inciso anterior, y de la naturaleza personalísima de la multa estipulada, si se comprobare la participación, directa o indirectamente, de una organización política en la falta que se describe en este </w:t>
      </w:r>
      <w:r w:rsidRPr="00243AB5">
        <w:rPr>
          <w:rFonts w:ascii="Times New Roman" w:hAnsi="Times New Roman" w:cs="Times New Roman"/>
          <w:i/>
          <w:sz w:val="24"/>
          <w:szCs w:val="24"/>
        </w:rPr>
        <w:lastRenderedPageBreak/>
        <w:t xml:space="preserve">cuerpo normativo, las sanciones aplicables serán extensibles a la misma. </w:t>
      </w:r>
    </w:p>
    <w:p w:rsidR="003758F9" w:rsidRPr="00243AB5" w:rsidRDefault="003758F9" w:rsidP="003758F9">
      <w:pPr>
        <w:pStyle w:val="Sinespaciado"/>
        <w:jc w:val="both"/>
        <w:rPr>
          <w:rFonts w:ascii="Times New Roman" w:hAnsi="Times New Roman" w:cs="Times New Roman"/>
          <w:b/>
          <w:i/>
          <w:sz w:val="24"/>
          <w:szCs w:val="24"/>
        </w:rPr>
      </w:pPr>
    </w:p>
    <w:p w:rsidR="003758F9" w:rsidRPr="00243AB5" w:rsidRDefault="003758F9" w:rsidP="003758F9">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5º</w:t>
      </w:r>
      <w:r w:rsidRPr="00243AB5">
        <w:rPr>
          <w:rFonts w:ascii="Times New Roman" w:hAnsi="Times New Roman" w:cs="Times New Roman"/>
          <w:i/>
          <w:sz w:val="24"/>
          <w:szCs w:val="24"/>
          <w:u w:val="single"/>
        </w:rPr>
        <w:t xml:space="preserve"> -</w:t>
      </w:r>
      <w:r w:rsidRPr="00243AB5">
        <w:rPr>
          <w:rFonts w:ascii="Times New Roman" w:hAnsi="Times New Roman" w:cs="Times New Roman"/>
          <w:i/>
          <w:sz w:val="24"/>
          <w:szCs w:val="24"/>
        </w:rPr>
        <w:t xml:space="preserve">  </w:t>
      </w:r>
      <w:r w:rsidRPr="00243AB5">
        <w:rPr>
          <w:rFonts w:ascii="Times New Roman" w:hAnsi="Times New Roman" w:cs="Times New Roman"/>
          <w:b/>
          <w:i/>
          <w:sz w:val="24"/>
          <w:szCs w:val="24"/>
        </w:rPr>
        <w:t>Ámbito de aplicación territorial</w:t>
      </w:r>
    </w:p>
    <w:p w:rsidR="003758F9" w:rsidRPr="00243AB5" w:rsidRDefault="003758F9" w:rsidP="003758F9">
      <w:pPr>
        <w:pStyle w:val="Sinespaciado"/>
        <w:jc w:val="both"/>
        <w:rPr>
          <w:rFonts w:ascii="Times New Roman" w:hAnsi="Times New Roman" w:cs="Times New Roman"/>
          <w:b/>
          <w:i/>
          <w:sz w:val="24"/>
          <w:szCs w:val="24"/>
        </w:rPr>
      </w:pPr>
    </w:p>
    <w:p w:rsidR="003758F9" w:rsidRPr="00243AB5" w:rsidRDefault="003758F9" w:rsidP="003758F9">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rPr>
        <w:tab/>
      </w:r>
      <w:r w:rsidRPr="00243AB5">
        <w:rPr>
          <w:rFonts w:ascii="Times New Roman" w:hAnsi="Times New Roman" w:cs="Times New Roman"/>
          <w:i/>
          <w:sz w:val="24"/>
          <w:szCs w:val="24"/>
        </w:rPr>
        <w:t>Respecto al ámbito territorial de aplicación del presente, el mismo  tendrá una aplicación a todas las ciudades, villas y centros poblados del departamento de Tacuarembó”.</w:t>
      </w:r>
    </w:p>
    <w:p w:rsidR="003758F9" w:rsidRPr="00243AB5" w:rsidRDefault="003758F9" w:rsidP="003758F9">
      <w:pPr>
        <w:pStyle w:val="Sinespaciado"/>
        <w:jc w:val="both"/>
        <w:rPr>
          <w:rFonts w:ascii="Times New Roman" w:hAnsi="Times New Roman" w:cs="Times New Roman"/>
          <w:sz w:val="24"/>
          <w:szCs w:val="24"/>
        </w:rPr>
      </w:pPr>
    </w:p>
    <w:p w:rsidR="003758F9" w:rsidRPr="00243AB5" w:rsidRDefault="003758F9"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 -</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Comuníquese en forma inmediata a la Intendencia Departamental de Tacuarembó, a los efectos que correspondan.-</w:t>
      </w:r>
    </w:p>
    <w:p w:rsidR="009672FC" w:rsidRPr="00243AB5" w:rsidRDefault="003758F9" w:rsidP="003758F9">
      <w:pPr>
        <w:pStyle w:val="Sinespaciado"/>
        <w:jc w:val="both"/>
        <w:rPr>
          <w:rFonts w:ascii="Times New Roman" w:hAnsi="Times New Roman" w:cs="Times New Roman"/>
          <w:b/>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w:t>
      </w:r>
      <w:r w:rsidR="00905F9B" w:rsidRPr="00243AB5">
        <w:rPr>
          <w:rFonts w:ascii="Times New Roman" w:hAnsi="Times New Roman" w:cs="Times New Roman"/>
          <w:sz w:val="24"/>
          <w:szCs w:val="24"/>
        </w:rPr>
        <w:t xml:space="preserve"> </w:t>
      </w:r>
      <w:r w:rsidRPr="00243AB5">
        <w:rPr>
          <w:rFonts w:ascii="Times New Roman" w:hAnsi="Times New Roman" w:cs="Times New Roman"/>
          <w:b/>
          <w:sz w:val="24"/>
          <w:szCs w:val="24"/>
        </w:rPr>
        <w:t xml:space="preserve"> </w:t>
      </w:r>
      <w:r w:rsidR="00DE78F0" w:rsidRPr="00243AB5">
        <w:rPr>
          <w:rFonts w:ascii="Times New Roman" w:hAnsi="Times New Roman" w:cs="Times New Roman"/>
          <w:b/>
          <w:sz w:val="24"/>
          <w:szCs w:val="24"/>
        </w:rPr>
        <w:t>P</w:t>
      </w:r>
      <w:r w:rsidRPr="00243AB5">
        <w:rPr>
          <w:rFonts w:ascii="Times New Roman" w:hAnsi="Times New Roman" w:cs="Times New Roman"/>
          <w:b/>
          <w:sz w:val="24"/>
          <w:szCs w:val="24"/>
          <w:u w:val="single"/>
        </w:rPr>
        <w:t>OR LA COMISION</w:t>
      </w:r>
      <w:r w:rsidRPr="00243AB5">
        <w:rPr>
          <w:rFonts w:ascii="Times New Roman" w:hAnsi="Times New Roman" w:cs="Times New Roman"/>
          <w:b/>
          <w:sz w:val="24"/>
          <w:szCs w:val="24"/>
        </w:rPr>
        <w:t>: Gonzalo DUTRA DA SILVEIRA</w:t>
      </w:r>
      <w:r w:rsidR="00905F9B" w:rsidRPr="00243AB5">
        <w:rPr>
          <w:rFonts w:ascii="Times New Roman" w:hAnsi="Times New Roman" w:cs="Times New Roman"/>
          <w:b/>
          <w:sz w:val="24"/>
          <w:szCs w:val="24"/>
        </w:rPr>
        <w:t xml:space="preserve"> Secretario  Ad-hoc </w:t>
      </w:r>
      <w:r w:rsidRPr="00243AB5">
        <w:rPr>
          <w:rFonts w:ascii="Times New Roman" w:hAnsi="Times New Roman" w:cs="Times New Roman"/>
          <w:b/>
          <w:sz w:val="24"/>
          <w:szCs w:val="24"/>
        </w:rPr>
        <w:t xml:space="preserve">  Jorge FERREIRA OLIVEIRA</w:t>
      </w:r>
      <w:r w:rsidR="00905F9B" w:rsidRPr="00243AB5">
        <w:rPr>
          <w:rFonts w:ascii="Times New Roman" w:hAnsi="Times New Roman" w:cs="Times New Roman"/>
          <w:b/>
          <w:sz w:val="24"/>
          <w:szCs w:val="24"/>
        </w:rPr>
        <w:t xml:space="preserve"> Presidente</w:t>
      </w:r>
      <w:r w:rsidR="009672FC" w:rsidRPr="00243AB5">
        <w:rPr>
          <w:rFonts w:ascii="Times New Roman" w:hAnsi="Times New Roman" w:cs="Times New Roman"/>
          <w:b/>
          <w:sz w:val="24"/>
          <w:szCs w:val="24"/>
        </w:rPr>
        <w:t>.</w:t>
      </w:r>
    </w:p>
    <w:p w:rsidR="003B4DDF" w:rsidRPr="00243AB5" w:rsidRDefault="000328C1" w:rsidP="003758F9">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003758F9" w:rsidRPr="00243AB5">
        <w:rPr>
          <w:rFonts w:ascii="Times New Roman" w:hAnsi="Times New Roman" w:cs="Times New Roman"/>
          <w:b/>
          <w:sz w:val="24"/>
          <w:szCs w:val="24"/>
          <w:u w:val="single"/>
        </w:rPr>
        <w:t xml:space="preserve"> </w:t>
      </w:r>
      <w:r w:rsidR="003B4DDF" w:rsidRPr="00243AB5">
        <w:rPr>
          <w:rFonts w:ascii="Times New Roman" w:hAnsi="Times New Roman" w:cs="Times New Roman"/>
          <w:sz w:val="24"/>
          <w:szCs w:val="24"/>
        </w:rPr>
        <w:t>Esta a consideración de los señores Ediles el tema.</w:t>
      </w:r>
    </w:p>
    <w:p w:rsidR="003B4DDF" w:rsidRPr="00243AB5" w:rsidRDefault="003B4DDF" w:rsidP="003758F9">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Tiene la palabra el señor Edil Maximiliano Campo.</w:t>
      </w:r>
    </w:p>
    <w:p w:rsidR="003B4DDF" w:rsidRPr="00243AB5" w:rsidRDefault="003B4DDF" w:rsidP="00C910B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Sr. Edil Maximiliano Campo: </w:t>
      </w:r>
      <w:r w:rsidRPr="00243AB5">
        <w:rPr>
          <w:rFonts w:ascii="Times New Roman" w:hAnsi="Times New Roman" w:cs="Times New Roman"/>
          <w:sz w:val="24"/>
          <w:szCs w:val="24"/>
        </w:rPr>
        <w:t>Señor Presidente, como lo adelantara a los Coordinadores de Bancada, no comparto esta norma y voy a dividir mi intervención en dos partes</w:t>
      </w:r>
      <w:r w:rsidR="00756C27" w:rsidRPr="00243AB5">
        <w:rPr>
          <w:rFonts w:ascii="Times New Roman" w:hAnsi="Times New Roman" w:cs="Times New Roman"/>
          <w:sz w:val="24"/>
          <w:szCs w:val="24"/>
        </w:rPr>
        <w:t>. La parte propiamente legislativa y el espíritu de la norma</w:t>
      </w:r>
      <w:r w:rsidR="00660C14" w:rsidRPr="00243AB5">
        <w:rPr>
          <w:rFonts w:ascii="Times New Roman" w:hAnsi="Times New Roman" w:cs="Times New Roman"/>
          <w:sz w:val="24"/>
          <w:szCs w:val="24"/>
        </w:rPr>
        <w:t>. En primer término decir que, quien escribió esto en la intendencia omitió o tuvo una muy mala técnica legislativa</w:t>
      </w:r>
      <w:r w:rsidR="000B0EC0" w:rsidRPr="00243AB5">
        <w:rPr>
          <w:rFonts w:ascii="Times New Roman" w:hAnsi="Times New Roman" w:cs="Times New Roman"/>
          <w:sz w:val="24"/>
          <w:szCs w:val="24"/>
        </w:rPr>
        <w:t>, dice la norma pasacalles que contengan propaganda electoral cualquiera sea su naturaleza. Que es eso? Nadie me lo ha sabido definir, nadie sabe definir que es eso. Yo busque pasacalle en el diccionario de la Real Academia Española. Una de las definiciones dice: marcha popular</w:t>
      </w:r>
      <w:r w:rsidR="006C24C6" w:rsidRPr="00243AB5">
        <w:rPr>
          <w:rFonts w:ascii="Times New Roman" w:hAnsi="Times New Roman" w:cs="Times New Roman"/>
          <w:sz w:val="24"/>
          <w:szCs w:val="24"/>
        </w:rPr>
        <w:t xml:space="preserve"> de </w:t>
      </w:r>
      <w:r w:rsidR="006C24C6" w:rsidRPr="00243AB5">
        <w:rPr>
          <w:rFonts w:ascii="Times New Roman" w:hAnsi="Times New Roman" w:cs="Times New Roman"/>
          <w:sz w:val="24"/>
          <w:szCs w:val="24"/>
        </w:rPr>
        <w:lastRenderedPageBreak/>
        <w:t xml:space="preserve">compás muy vivo. Obra instrumental de movimiento pausado. Entonces no solo es indefinida, sino que deja arbitrio de quien va a controlar y no solo estamos </w:t>
      </w:r>
      <w:r w:rsidR="00B901DC" w:rsidRPr="00243AB5">
        <w:rPr>
          <w:rFonts w:ascii="Times New Roman" w:hAnsi="Times New Roman" w:cs="Times New Roman"/>
          <w:sz w:val="24"/>
          <w:szCs w:val="24"/>
        </w:rPr>
        <w:t>instrumentando un</w:t>
      </w:r>
      <w:r w:rsidR="006C24C6" w:rsidRPr="00243AB5">
        <w:rPr>
          <w:rFonts w:ascii="Times New Roman" w:hAnsi="Times New Roman" w:cs="Times New Roman"/>
          <w:sz w:val="24"/>
          <w:szCs w:val="24"/>
        </w:rPr>
        <w:t>a prohibición sino que erra también  quien escribe este proyecto, diciendo regular, porque regular no es prohibir</w:t>
      </w:r>
      <w:r w:rsidR="00B97FA2" w:rsidRPr="00243AB5">
        <w:rPr>
          <w:rFonts w:ascii="Times New Roman" w:hAnsi="Times New Roman" w:cs="Times New Roman"/>
          <w:sz w:val="24"/>
          <w:szCs w:val="24"/>
        </w:rPr>
        <w:t>, es regular; acá no hay regulaci</w:t>
      </w:r>
      <w:r w:rsidR="00B901DC" w:rsidRPr="00243AB5">
        <w:rPr>
          <w:rFonts w:ascii="Times New Roman" w:hAnsi="Times New Roman" w:cs="Times New Roman"/>
          <w:sz w:val="24"/>
          <w:szCs w:val="24"/>
        </w:rPr>
        <w:t>ón hay</w:t>
      </w:r>
      <w:r w:rsidR="00B97FA2" w:rsidRPr="00243AB5">
        <w:rPr>
          <w:rFonts w:ascii="Times New Roman" w:hAnsi="Times New Roman" w:cs="Times New Roman"/>
          <w:sz w:val="24"/>
          <w:szCs w:val="24"/>
        </w:rPr>
        <w:t xml:space="preserve"> prohibición. Porque tampoco la intendencia plantea ning</w:t>
      </w:r>
      <w:r w:rsidR="00B901DC" w:rsidRPr="00243AB5">
        <w:rPr>
          <w:rFonts w:ascii="Times New Roman" w:hAnsi="Times New Roman" w:cs="Times New Roman"/>
          <w:sz w:val="24"/>
          <w:szCs w:val="24"/>
        </w:rPr>
        <w:t>ún tipo de altern</w:t>
      </w:r>
      <w:r w:rsidR="00B97FA2" w:rsidRPr="00243AB5">
        <w:rPr>
          <w:rFonts w:ascii="Times New Roman" w:hAnsi="Times New Roman" w:cs="Times New Roman"/>
          <w:sz w:val="24"/>
          <w:szCs w:val="24"/>
        </w:rPr>
        <w:t xml:space="preserve">ativa, entonces señor Presidente no solo tiene el vacío, dejando arbitrio de </w:t>
      </w:r>
      <w:r w:rsidR="00B901DC" w:rsidRPr="00243AB5">
        <w:rPr>
          <w:rFonts w:ascii="Times New Roman" w:hAnsi="Times New Roman" w:cs="Times New Roman"/>
          <w:sz w:val="24"/>
          <w:szCs w:val="24"/>
        </w:rPr>
        <w:t>quien fiscaliza, que es encima</w:t>
      </w:r>
      <w:r w:rsidR="00B97FA2" w:rsidRPr="00243AB5">
        <w:rPr>
          <w:rFonts w:ascii="Times New Roman" w:hAnsi="Times New Roman" w:cs="Times New Roman"/>
          <w:sz w:val="24"/>
          <w:szCs w:val="24"/>
        </w:rPr>
        <w:t xml:space="preserve"> la Policía Departamental, que la Policía Departamental podamos convenir todos aquí que no ha tenido grandes funciones y la única función que ha tenido no la ha hecho muy bien</w:t>
      </w:r>
      <w:r w:rsidR="004929A2" w:rsidRPr="00243AB5">
        <w:rPr>
          <w:rFonts w:ascii="Times New Roman" w:hAnsi="Times New Roman" w:cs="Times New Roman"/>
          <w:sz w:val="24"/>
          <w:szCs w:val="24"/>
        </w:rPr>
        <w:t>, el control de caminos porque por algo no se utilizó más, por algo no tuvo una función más preponderante desde su creación.  A más que yo estoy en desacuerdo en la creación de una Policía Departamental. Entonces señor Presidente</w:t>
      </w:r>
      <w:r w:rsidR="003758F9" w:rsidRPr="00243AB5">
        <w:rPr>
          <w:rFonts w:ascii="Times New Roman" w:hAnsi="Times New Roman" w:cs="Times New Roman"/>
          <w:sz w:val="24"/>
          <w:szCs w:val="24"/>
        </w:rPr>
        <w:t xml:space="preserve"> </w:t>
      </w:r>
      <w:r w:rsidR="004929A2" w:rsidRPr="00243AB5">
        <w:rPr>
          <w:rFonts w:ascii="Times New Roman" w:hAnsi="Times New Roman" w:cs="Times New Roman"/>
          <w:sz w:val="24"/>
          <w:szCs w:val="24"/>
        </w:rPr>
        <w:t>creo que</w:t>
      </w:r>
      <w:r w:rsidR="003758F9" w:rsidRPr="00243AB5">
        <w:rPr>
          <w:rFonts w:ascii="Times New Roman" w:hAnsi="Times New Roman" w:cs="Times New Roman"/>
          <w:sz w:val="24"/>
          <w:szCs w:val="24"/>
        </w:rPr>
        <w:t xml:space="preserve">  </w:t>
      </w:r>
      <w:r w:rsidR="004929A2" w:rsidRPr="00243AB5">
        <w:rPr>
          <w:rFonts w:ascii="Times New Roman" w:hAnsi="Times New Roman" w:cs="Times New Roman"/>
          <w:sz w:val="24"/>
          <w:szCs w:val="24"/>
        </w:rPr>
        <w:t>esta norma es demasiado ambigua, nadie aclara que es el pasacalle de propaganda electoral</w:t>
      </w:r>
      <w:r w:rsidR="00E9012C" w:rsidRPr="00243AB5">
        <w:rPr>
          <w:rFonts w:ascii="Times New Roman" w:hAnsi="Times New Roman" w:cs="Times New Roman"/>
          <w:sz w:val="24"/>
          <w:szCs w:val="24"/>
        </w:rPr>
        <w:t>, cualquiera sea su naturaleza, que estamos entrando en una elección y debemos tener claras las reglas de juego, porque todos aquí sabemos lo que implica la publicidad electoral y las elecciones en el departamento, entonces votar algo así yo creo que no sé si se tomó el detenimiento de buscar el detalle de esto, todos aquí conversamos con más gente, yo conversé con gente de la intendencia y me dicen, pasacalle sí</w:t>
      </w:r>
      <w:r w:rsidR="008554FB" w:rsidRPr="00243AB5">
        <w:rPr>
          <w:rFonts w:ascii="Times New Roman" w:hAnsi="Times New Roman" w:cs="Times New Roman"/>
          <w:sz w:val="24"/>
          <w:szCs w:val="24"/>
        </w:rPr>
        <w:t xml:space="preserve"> lo</w:t>
      </w:r>
      <w:r w:rsidR="00DB1565" w:rsidRPr="00243AB5">
        <w:rPr>
          <w:rFonts w:ascii="Times New Roman" w:hAnsi="Times New Roman" w:cs="Times New Roman"/>
          <w:sz w:val="24"/>
          <w:szCs w:val="24"/>
        </w:rPr>
        <w:t>s</w:t>
      </w:r>
      <w:r w:rsidR="008554FB" w:rsidRPr="00243AB5">
        <w:rPr>
          <w:rFonts w:ascii="Times New Roman" w:hAnsi="Times New Roman" w:cs="Times New Roman"/>
          <w:sz w:val="24"/>
          <w:szCs w:val="24"/>
        </w:rPr>
        <w:t xml:space="preserve"> prohibimos pero no las columneras, pero que es un pasacalle?. Unos me dicen que son</w:t>
      </w:r>
      <w:r w:rsidR="003758F9" w:rsidRPr="00243AB5">
        <w:rPr>
          <w:rFonts w:ascii="Times New Roman" w:hAnsi="Times New Roman" w:cs="Times New Roman"/>
          <w:sz w:val="24"/>
          <w:szCs w:val="24"/>
        </w:rPr>
        <w:t xml:space="preserve"> </w:t>
      </w:r>
      <w:r w:rsidR="008554FB" w:rsidRPr="00243AB5">
        <w:rPr>
          <w:rFonts w:ascii="Times New Roman" w:hAnsi="Times New Roman" w:cs="Times New Roman"/>
          <w:sz w:val="24"/>
          <w:szCs w:val="24"/>
        </w:rPr>
        <w:t>los que pasan de columna a columna por encina de la calzada</w:t>
      </w:r>
      <w:r w:rsidR="006E36C8" w:rsidRPr="00243AB5">
        <w:rPr>
          <w:rFonts w:ascii="Times New Roman" w:hAnsi="Times New Roman" w:cs="Times New Roman"/>
          <w:sz w:val="24"/>
          <w:szCs w:val="24"/>
        </w:rPr>
        <w:t>, otros me dicen que son los que están en las esquina</w:t>
      </w:r>
      <w:r w:rsidR="00DB1565" w:rsidRPr="00243AB5">
        <w:rPr>
          <w:rFonts w:ascii="Times New Roman" w:hAnsi="Times New Roman" w:cs="Times New Roman"/>
          <w:sz w:val="24"/>
          <w:szCs w:val="24"/>
        </w:rPr>
        <w:t>s</w:t>
      </w:r>
      <w:r w:rsidR="006E36C8" w:rsidRPr="00243AB5">
        <w:rPr>
          <w:rFonts w:ascii="Times New Roman" w:hAnsi="Times New Roman" w:cs="Times New Roman"/>
          <w:sz w:val="24"/>
          <w:szCs w:val="24"/>
        </w:rPr>
        <w:t xml:space="preserve"> de columna a columna, entonces cuando </w:t>
      </w:r>
      <w:r w:rsidR="006E36C8" w:rsidRPr="00243AB5">
        <w:rPr>
          <w:rFonts w:ascii="Times New Roman" w:hAnsi="Times New Roman" w:cs="Times New Roman"/>
          <w:sz w:val="24"/>
          <w:szCs w:val="24"/>
        </w:rPr>
        <w:lastRenderedPageBreak/>
        <w:t>alguien aclare esto yo podría votar esta norma, pero sino</w:t>
      </w:r>
      <w:r w:rsidR="00155123" w:rsidRPr="00243AB5">
        <w:rPr>
          <w:rFonts w:ascii="Times New Roman" w:hAnsi="Times New Roman" w:cs="Times New Roman"/>
          <w:sz w:val="24"/>
          <w:szCs w:val="24"/>
        </w:rPr>
        <w:t>,</w:t>
      </w:r>
      <w:r w:rsidR="006E36C8" w:rsidRPr="00243AB5">
        <w:rPr>
          <w:rFonts w:ascii="Times New Roman" w:hAnsi="Times New Roman" w:cs="Times New Roman"/>
          <w:sz w:val="24"/>
          <w:szCs w:val="24"/>
        </w:rPr>
        <w:t xml:space="preserve"> realmente no podemos votar una ambigüedad así. Y después voy al espíritu de la norma, nosotros como representantes políticos, porque quiero aclara</w:t>
      </w:r>
      <w:r w:rsidR="00155123" w:rsidRPr="00243AB5">
        <w:rPr>
          <w:rFonts w:ascii="Times New Roman" w:hAnsi="Times New Roman" w:cs="Times New Roman"/>
          <w:sz w:val="24"/>
          <w:szCs w:val="24"/>
        </w:rPr>
        <w:t>r</w:t>
      </w:r>
      <w:r w:rsidR="006E36C8" w:rsidRPr="00243AB5">
        <w:rPr>
          <w:rFonts w:ascii="Times New Roman" w:hAnsi="Times New Roman" w:cs="Times New Roman"/>
          <w:sz w:val="24"/>
          <w:szCs w:val="24"/>
        </w:rPr>
        <w:t xml:space="preserve"> una cosa</w:t>
      </w:r>
      <w:r w:rsidR="00144BE3" w:rsidRPr="00243AB5">
        <w:rPr>
          <w:rFonts w:ascii="Times New Roman" w:hAnsi="Times New Roman" w:cs="Times New Roman"/>
          <w:sz w:val="24"/>
          <w:szCs w:val="24"/>
        </w:rPr>
        <w:t>, esto es una norma que viene por Espacios Públicos y está bien, la intendencia regula el espacio público, es su cometido, su función, pero también es una norma prácticamente electoral, porque está enfocada en los partidos políticos. Las norma</w:t>
      </w:r>
      <w:r w:rsidR="00155123" w:rsidRPr="00243AB5">
        <w:rPr>
          <w:rFonts w:ascii="Times New Roman" w:hAnsi="Times New Roman" w:cs="Times New Roman"/>
          <w:sz w:val="24"/>
          <w:szCs w:val="24"/>
        </w:rPr>
        <w:t>s</w:t>
      </w:r>
      <w:r w:rsidR="00144BE3" w:rsidRPr="00243AB5">
        <w:rPr>
          <w:rFonts w:ascii="Times New Roman" w:hAnsi="Times New Roman" w:cs="Times New Roman"/>
          <w:sz w:val="24"/>
          <w:szCs w:val="24"/>
        </w:rPr>
        <w:t xml:space="preserve"> electorales habitualmente señor Presidente tienen un amplísimo consenso entre los partidos políticos, pero no solo los que están en el Parlamento, los que juegan</w:t>
      </w:r>
      <w:r w:rsidR="007139A9" w:rsidRPr="00243AB5">
        <w:rPr>
          <w:rFonts w:ascii="Times New Roman" w:hAnsi="Times New Roman" w:cs="Times New Roman"/>
          <w:sz w:val="24"/>
          <w:szCs w:val="24"/>
        </w:rPr>
        <w:t xml:space="preserve"> en la elección, porque lo que tenemos</w:t>
      </w:r>
      <w:r w:rsidR="003758F9" w:rsidRPr="00243AB5">
        <w:rPr>
          <w:rFonts w:ascii="Times New Roman" w:hAnsi="Times New Roman" w:cs="Times New Roman"/>
          <w:sz w:val="24"/>
          <w:szCs w:val="24"/>
        </w:rPr>
        <w:t xml:space="preserve"> </w:t>
      </w:r>
      <w:r w:rsidR="007139A9" w:rsidRPr="00243AB5">
        <w:rPr>
          <w:rFonts w:ascii="Times New Roman" w:hAnsi="Times New Roman" w:cs="Times New Roman"/>
          <w:sz w:val="24"/>
          <w:szCs w:val="24"/>
        </w:rPr>
        <w:t>que buscar los demócratas es la igualdad de oportunidades para, ofrecer su propuesta a la ciudadanía y tratar de sacar adelante cada cual su proyecto. Realmente creo que esto limita eso, y esto va de la mano</w:t>
      </w:r>
      <w:r w:rsidR="00FE7472" w:rsidRPr="00243AB5">
        <w:rPr>
          <w:rFonts w:ascii="Times New Roman" w:hAnsi="Times New Roman" w:cs="Times New Roman"/>
          <w:sz w:val="24"/>
          <w:szCs w:val="24"/>
        </w:rPr>
        <w:t xml:space="preserve"> en algo que la intendencia no tiene responsabilidad que es el financiamiento político señor Presidente, y se podrá decir que se está fuera de tema o no, creo que está en el tema. Nosotros aquí estamos con el desastre que es el Uruguay, el financiamiento político para que la agrupaciones pequeñas, chicas, las figuras emergente</w:t>
      </w:r>
      <w:r w:rsidR="000D21B3" w:rsidRPr="00243AB5">
        <w:rPr>
          <w:rFonts w:ascii="Times New Roman" w:hAnsi="Times New Roman" w:cs="Times New Roman"/>
          <w:sz w:val="24"/>
          <w:szCs w:val="24"/>
        </w:rPr>
        <w:t>s de cualquier partido y aquí me saco el sayo colorado de cualquiera de los partidos, de los que estamos aquí y de los que no estamos aquí, el Partido Independiente, el de la Gente, de la Unión Popular de quien quiera, esa gente no tiene quizá la posibilidad de financiar una campaña en los medios de comunicación, que todos</w:t>
      </w:r>
      <w:r w:rsidR="00C95C49" w:rsidRPr="00243AB5">
        <w:rPr>
          <w:rFonts w:ascii="Times New Roman" w:hAnsi="Times New Roman" w:cs="Times New Roman"/>
          <w:sz w:val="24"/>
          <w:szCs w:val="24"/>
        </w:rPr>
        <w:t xml:space="preserve"> sabemos lo que cuesta, entonces salir hacer un cartel es lo más barato que hay y es la expresión que podemos dejar a todos tener. Yo creo que no es con mala intención esto, no le adjudico mala </w:t>
      </w:r>
      <w:r w:rsidR="00C95C49" w:rsidRPr="00243AB5">
        <w:rPr>
          <w:rFonts w:ascii="Times New Roman" w:hAnsi="Times New Roman" w:cs="Times New Roman"/>
          <w:sz w:val="24"/>
          <w:szCs w:val="24"/>
        </w:rPr>
        <w:lastRenderedPageBreak/>
        <w:t>intención pero estamos limitando y poniendo una traba más a todas esas Agrupaciones pequeñas, a todas esas figuras nuevas, a todos aquellos que quieren</w:t>
      </w:r>
      <w:r w:rsidR="00901EC2" w:rsidRPr="00243AB5">
        <w:rPr>
          <w:rFonts w:ascii="Times New Roman" w:hAnsi="Times New Roman" w:cs="Times New Roman"/>
          <w:sz w:val="24"/>
          <w:szCs w:val="24"/>
        </w:rPr>
        <w:t xml:space="preserve"> salir a la cancha a plantear su propuesta electoral de manera digna y de manera prolija, porque además señor Presidente y lo digo con derecho porque cuando yo me presenté aquí como Edil, con nuestra lista, la lista de los jóvenes del Partido Colorado Nro. 2210, nosotros pusimos no sé, 60/70 pasacalles, y salimos a retirarlos al otro día de la elección, la intendencia</w:t>
      </w:r>
      <w:r w:rsidR="00E825E4" w:rsidRPr="00243AB5">
        <w:rPr>
          <w:rFonts w:ascii="Times New Roman" w:hAnsi="Times New Roman" w:cs="Times New Roman"/>
          <w:sz w:val="24"/>
          <w:szCs w:val="24"/>
        </w:rPr>
        <w:t xml:space="preserve"> no tuvo que sacar ni uno y que me desmienta quien sea. Esto es responsabilidad de los partidos políticos, ahora repito señor Presidente, regular, conversamos, dialogamos, llegamos a un consenso y regulamos</w:t>
      </w:r>
      <w:r w:rsidR="006D283D" w:rsidRPr="00243AB5">
        <w:rPr>
          <w:rFonts w:ascii="Times New Roman" w:hAnsi="Times New Roman" w:cs="Times New Roman"/>
          <w:sz w:val="24"/>
          <w:szCs w:val="24"/>
        </w:rPr>
        <w:t>, no hay problema si todos estamos en las mismas reglas de juego, si todos estamos de acuerdo, ahora prohibir de esta manera, estableciendo sanciones con un fiscalizador que brilla por su ausencia en la gestión departamental</w:t>
      </w:r>
      <w:r w:rsidR="00142F21" w:rsidRPr="00243AB5">
        <w:rPr>
          <w:rFonts w:ascii="Times New Roman" w:hAnsi="Times New Roman" w:cs="Times New Roman"/>
          <w:sz w:val="24"/>
          <w:szCs w:val="24"/>
        </w:rPr>
        <w:t xml:space="preserve">, realmente parece demasiado y parece </w:t>
      </w:r>
      <w:r w:rsidR="000C3758" w:rsidRPr="00243AB5">
        <w:rPr>
          <w:rFonts w:ascii="Times New Roman" w:hAnsi="Times New Roman" w:cs="Times New Roman"/>
          <w:sz w:val="24"/>
          <w:szCs w:val="24"/>
        </w:rPr>
        <w:t>haberse hecho con demasiada celeridad y sin el análisis que yo creo correspondiente a esto, porque insisto, nosotros tenemos la responsabilidad política de hacer esto, yo no estoy en la Comisión de Legislación y no lo pude ver y esto no es un tema de corregir aquí, yo voy a pedir el pase a Comisión de esto para q</w:t>
      </w:r>
      <w:r w:rsidR="00B63C04" w:rsidRPr="00243AB5">
        <w:rPr>
          <w:rFonts w:ascii="Times New Roman" w:hAnsi="Times New Roman" w:cs="Times New Roman"/>
          <w:sz w:val="24"/>
          <w:szCs w:val="24"/>
        </w:rPr>
        <w:t>ue tenga un consenso y se corrij</w:t>
      </w:r>
      <w:r w:rsidR="000C3758" w:rsidRPr="00243AB5">
        <w:rPr>
          <w:rFonts w:ascii="Times New Roman" w:hAnsi="Times New Roman" w:cs="Times New Roman"/>
          <w:sz w:val="24"/>
          <w:szCs w:val="24"/>
        </w:rPr>
        <w:t>an</w:t>
      </w:r>
      <w:r w:rsidR="00B63C04" w:rsidRPr="00243AB5">
        <w:rPr>
          <w:rFonts w:ascii="Times New Roman" w:hAnsi="Times New Roman" w:cs="Times New Roman"/>
          <w:sz w:val="24"/>
          <w:szCs w:val="24"/>
        </w:rPr>
        <w:t>,  error</w:t>
      </w:r>
      <w:r w:rsidR="00B574D9" w:rsidRPr="00243AB5">
        <w:rPr>
          <w:rFonts w:ascii="Times New Roman" w:hAnsi="Times New Roman" w:cs="Times New Roman"/>
          <w:sz w:val="24"/>
          <w:szCs w:val="24"/>
        </w:rPr>
        <w:t>es</w:t>
      </w:r>
      <w:r w:rsidR="00B63C04" w:rsidRPr="00243AB5">
        <w:rPr>
          <w:rFonts w:ascii="Times New Roman" w:hAnsi="Times New Roman" w:cs="Times New Roman"/>
          <w:sz w:val="24"/>
          <w:szCs w:val="24"/>
        </w:rPr>
        <w:t xml:space="preserve"> que no son de la Junta Departamental que son de la Intendencia Departamental y que podamos dialogar  sobre como vamos a regular y que vamos a regular y regulemos, pero no prohibamos, repito, no puedo votar una norma que le limite los derechos a los políticos más pobres del departamento</w:t>
      </w:r>
      <w:r w:rsidR="009F350A" w:rsidRPr="00243AB5">
        <w:rPr>
          <w:rFonts w:ascii="Times New Roman" w:hAnsi="Times New Roman" w:cs="Times New Roman"/>
          <w:sz w:val="24"/>
          <w:szCs w:val="24"/>
        </w:rPr>
        <w:t xml:space="preserve">, </w:t>
      </w:r>
      <w:r w:rsidR="009F350A" w:rsidRPr="00243AB5">
        <w:rPr>
          <w:rFonts w:ascii="Times New Roman" w:hAnsi="Times New Roman" w:cs="Times New Roman"/>
          <w:sz w:val="24"/>
          <w:szCs w:val="24"/>
        </w:rPr>
        <w:lastRenderedPageBreak/>
        <w:t>porque aquí el financiamiento político y este tipo de cosas está hecho para los poderosos, siempre ha estado en todos los partidos</w:t>
      </w:r>
      <w:r w:rsidR="001B00E8" w:rsidRPr="00243AB5">
        <w:rPr>
          <w:rFonts w:ascii="Times New Roman" w:hAnsi="Times New Roman" w:cs="Times New Roman"/>
          <w:sz w:val="24"/>
          <w:szCs w:val="24"/>
        </w:rPr>
        <w:t xml:space="preserve"> y ellos no lo quieren mover, jamás, </w:t>
      </w:r>
      <w:r w:rsidR="00F36979" w:rsidRPr="00243AB5">
        <w:rPr>
          <w:rFonts w:ascii="Times New Roman" w:hAnsi="Times New Roman" w:cs="Times New Roman"/>
          <w:sz w:val="24"/>
          <w:szCs w:val="24"/>
        </w:rPr>
        <w:t>por eso acá en el Uruguay no se habla de financiamiento político, por eso en Uruguay estas cosas salen como si nada y las dejamos pasar, realmente yo no le quiero soltar la mano porque yo veo en todos los partidos un montón de gente entusiasta, joven que quizás no tiene los recursos para dar una batalla electoral</w:t>
      </w:r>
      <w:r w:rsidR="00123B1D" w:rsidRPr="00243AB5">
        <w:rPr>
          <w:rFonts w:ascii="Times New Roman" w:hAnsi="Times New Roman" w:cs="Times New Roman"/>
          <w:sz w:val="24"/>
          <w:szCs w:val="24"/>
        </w:rPr>
        <w:t xml:space="preserve"> que todos sabemos lo que cuesta</w:t>
      </w:r>
      <w:r w:rsidR="00C910B6" w:rsidRPr="00243AB5">
        <w:rPr>
          <w:rFonts w:ascii="Times New Roman" w:hAnsi="Times New Roman" w:cs="Times New Roman"/>
          <w:sz w:val="24"/>
          <w:szCs w:val="24"/>
        </w:rPr>
        <w:t>;</w:t>
      </w:r>
      <w:r w:rsidR="00123B1D" w:rsidRPr="00243AB5">
        <w:rPr>
          <w:rFonts w:ascii="Times New Roman" w:hAnsi="Times New Roman" w:cs="Times New Roman"/>
          <w:sz w:val="24"/>
          <w:szCs w:val="24"/>
        </w:rPr>
        <w:t xml:space="preserve"> cincuenta, sesenta, setenta, ochenta mil dólares o más y pueden por lo menos salir a la cancha en su primera experiencia, poner cartelería y salir. Y también señor Presidente, comparto el problema medioambiental, pero tenemos que ser coherentes, si los partidos políticos</w:t>
      </w:r>
      <w:r w:rsidR="00CC5B30" w:rsidRPr="00243AB5">
        <w:rPr>
          <w:rFonts w:ascii="Times New Roman" w:hAnsi="Times New Roman" w:cs="Times New Roman"/>
          <w:sz w:val="24"/>
          <w:szCs w:val="24"/>
        </w:rPr>
        <w:t xml:space="preserve"> son sancionados por no retirar, para mi una regulación adecuada sería que igual que la publicidad electoral en los medios de comunicación </w:t>
      </w:r>
      <w:r w:rsidR="00C910B6" w:rsidRPr="00243AB5">
        <w:rPr>
          <w:rFonts w:ascii="Times New Roman" w:hAnsi="Times New Roman" w:cs="Times New Roman"/>
          <w:sz w:val="24"/>
          <w:szCs w:val="24"/>
        </w:rPr>
        <w:t xml:space="preserve">sea </w:t>
      </w:r>
      <w:r w:rsidRPr="00243AB5">
        <w:rPr>
          <w:rFonts w:ascii="Times New Roman" w:hAnsi="Times New Roman" w:cs="Times New Roman"/>
          <w:sz w:val="24"/>
          <w:szCs w:val="24"/>
        </w:rPr>
        <w:t>un mes previo a la campaña. Ahora si todos somos responsables, vamos y retiramos lo nuestro está muy bien. Ahora, si no nos podemos comprometer a eso tenemos que llegar a este tipo de normas. Por último señor Presidente, nuestra agrupación, la 1600 que acompaña a Ernesto Talvi va a cumplir esta norma porque sé que la van aprobar. Espero que la Intendencia Departamental la haga cumplir a todos, uno por uno, cada cartel, porque en este tipo de cosas después somos los mismos que cumplimos y no se controla, no se sanciona y se deja pasar. Gracias Presidente.</w:t>
      </w:r>
    </w:p>
    <w:p w:rsidR="003B4DDF" w:rsidRPr="00243AB5" w:rsidRDefault="003B4DDF" w:rsidP="003B4DDF">
      <w:pPr>
        <w:spacing w:after="0" w:line="240" w:lineRule="auto"/>
        <w:jc w:val="both"/>
        <w:rPr>
          <w:rFonts w:ascii="Times New Roman" w:hAnsi="Times New Roman" w:cs="Times New Roman"/>
          <w:b/>
          <w:sz w:val="24"/>
          <w:szCs w:val="24"/>
        </w:rPr>
      </w:pPr>
      <w:r w:rsidRPr="00243AB5">
        <w:rPr>
          <w:rFonts w:ascii="Times New Roman" w:hAnsi="Times New Roman" w:cs="Times New Roman"/>
          <w:b/>
          <w:sz w:val="24"/>
          <w:szCs w:val="24"/>
          <w:u w:val="single"/>
        </w:rPr>
        <w:t>SR. PRESIDENTE:</w:t>
      </w:r>
      <w:r w:rsidRPr="00243AB5">
        <w:rPr>
          <w:rFonts w:ascii="Times New Roman" w:hAnsi="Times New Roman" w:cs="Times New Roman"/>
          <w:sz w:val="24"/>
          <w:szCs w:val="24"/>
        </w:rPr>
        <w:t xml:space="preserve"> Pasamos a votar la vuelta a Comisión solicitada por el Edil Maximiliano Campo. Por la afirmativa: </w:t>
      </w:r>
      <w:r w:rsidRPr="00243AB5">
        <w:rPr>
          <w:rFonts w:ascii="Times New Roman" w:hAnsi="Times New Roman" w:cs="Times New Roman"/>
          <w:b/>
          <w:sz w:val="24"/>
          <w:szCs w:val="24"/>
        </w:rPr>
        <w:t>Negativo (1 en 27).</w:t>
      </w:r>
    </w:p>
    <w:p w:rsidR="003B4DDF" w:rsidRPr="00243AB5" w:rsidRDefault="003B4DDF" w:rsidP="003B4DDF">
      <w:pPr>
        <w:spacing w:after="0" w:line="240" w:lineRule="auto"/>
        <w:jc w:val="both"/>
        <w:rPr>
          <w:rFonts w:ascii="Times New Roman" w:hAnsi="Times New Roman" w:cs="Times New Roman"/>
          <w:b/>
          <w:sz w:val="24"/>
          <w:szCs w:val="24"/>
        </w:rPr>
      </w:pPr>
      <w:r w:rsidRPr="00243AB5">
        <w:rPr>
          <w:rFonts w:ascii="Times New Roman" w:hAnsi="Times New Roman" w:cs="Times New Roman"/>
          <w:sz w:val="24"/>
          <w:szCs w:val="24"/>
        </w:rPr>
        <w:lastRenderedPageBreak/>
        <w:t xml:space="preserve">Pasamos a votar el proyecto tal cual vino de Comisión. Los señores Ediles que estén por la afirmativa sírvanse indicarlo: </w:t>
      </w:r>
      <w:r w:rsidRPr="00243AB5">
        <w:rPr>
          <w:rFonts w:ascii="Times New Roman" w:hAnsi="Times New Roman" w:cs="Times New Roman"/>
          <w:b/>
          <w:sz w:val="24"/>
          <w:szCs w:val="24"/>
        </w:rPr>
        <w:t>APROBADO (25 en 27).-</w:t>
      </w:r>
    </w:p>
    <w:p w:rsidR="00433F96" w:rsidRPr="00243AB5" w:rsidRDefault="00433F96" w:rsidP="00433F9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D.6/19.- </w:t>
      </w:r>
      <w:r w:rsidRPr="00243AB5">
        <w:rPr>
          <w:rFonts w:ascii="Times New Roman" w:hAnsi="Times New Roman" w:cs="Times New Roman"/>
          <w:sz w:val="24"/>
          <w:szCs w:val="24"/>
        </w:rPr>
        <w:t>En Sesión Ordinaria celebrada con fecha 21 de marzo del año en curso, la Junta Departamental de Tacuarembó sancionó por mayoría de 25 en 27 Ediles presentes, el siguiente Decreto:</w:t>
      </w:r>
    </w:p>
    <w:p w:rsidR="00433F96" w:rsidRPr="00243AB5" w:rsidRDefault="00433F96" w:rsidP="00433F96">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VISTO; </w:t>
      </w:r>
      <w:r w:rsidRPr="00243AB5">
        <w:rPr>
          <w:rFonts w:ascii="Times New Roman" w:hAnsi="Times New Roman" w:cs="Times New Roman"/>
          <w:sz w:val="24"/>
          <w:szCs w:val="24"/>
        </w:rPr>
        <w:t>el Expediente Interno Nº 11/19</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caratulado “</w:t>
      </w:r>
      <w:r w:rsidRPr="00243AB5">
        <w:rPr>
          <w:rFonts w:ascii="Times New Roman" w:hAnsi="Times New Roman" w:cs="Times New Roman"/>
          <w:i/>
          <w:sz w:val="24"/>
          <w:szCs w:val="24"/>
        </w:rPr>
        <w:t>INTENDENCIA DEPARTAMENTAL DE TACUAREMBO; eleva Exp. Nº 577/18, solicitando anuencia para proceder a la aprobación  de la ‘Ordenanza para la prohibición de la propaganda electoral en  espacios públicos en el departamento de Tacuarembó’</w:t>
      </w:r>
      <w:r w:rsidRPr="00243AB5">
        <w:rPr>
          <w:rFonts w:ascii="Times New Roman" w:hAnsi="Times New Roman" w:cs="Times New Roman"/>
          <w:sz w:val="24"/>
          <w:szCs w:val="24"/>
        </w:rPr>
        <w:t xml:space="preserve"> ”; </w:t>
      </w:r>
    </w:p>
    <w:p w:rsidR="006B4BA7" w:rsidRPr="00243AB5" w:rsidRDefault="006B4BA7" w:rsidP="006B4BA7">
      <w:pPr>
        <w:pStyle w:val="Sinespaciado"/>
        <w:jc w:val="both"/>
        <w:rPr>
          <w:rFonts w:ascii="Times New Roman" w:hAnsi="Times New Roman" w:cs="Times New Roman"/>
          <w:b/>
          <w:sz w:val="24"/>
          <w:szCs w:val="24"/>
        </w:rPr>
      </w:pPr>
      <w:r w:rsidRPr="00243AB5">
        <w:rPr>
          <w:rFonts w:ascii="Times New Roman" w:hAnsi="Times New Roman" w:cs="Times New Roman"/>
          <w:b/>
          <w:sz w:val="24"/>
          <w:szCs w:val="24"/>
        </w:rPr>
        <w:t xml:space="preserve">RESULTANDO; </w:t>
      </w:r>
      <w:r w:rsidRPr="00243AB5">
        <w:rPr>
          <w:rFonts w:ascii="Times New Roman" w:hAnsi="Times New Roman" w:cs="Times New Roman"/>
          <w:sz w:val="24"/>
          <w:szCs w:val="24"/>
        </w:rPr>
        <w:t>que mediante Of. 050/19, de fecha 1º de marzo del año en curso, el Ejecutivo Departamental se dirige al Legislativo, proponiendo para su sanción, una norma que regule la instalación de publicidad electoral, en espacios públicos, por entenderse necesario la regulación de la mencionada publicidad;//</w:t>
      </w:r>
      <w:r w:rsidRPr="00243AB5">
        <w:rPr>
          <w:rFonts w:ascii="Times New Roman" w:hAnsi="Times New Roman" w:cs="Times New Roman"/>
          <w:b/>
          <w:sz w:val="24"/>
          <w:szCs w:val="24"/>
        </w:rPr>
        <w:t xml:space="preserve"> </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CONSIDERANDO I;</w:t>
      </w:r>
      <w:r w:rsidRPr="00243AB5">
        <w:rPr>
          <w:rFonts w:ascii="Times New Roman" w:hAnsi="Times New Roman" w:cs="Times New Roman"/>
          <w:sz w:val="24"/>
          <w:szCs w:val="24"/>
        </w:rPr>
        <w:t xml:space="preserve"> que el estudio de la implementación de una iniciativa legislativa, referente a la prohibición de la propaganda electoral en espacios públicos, se basa en la necesidad de  regular la publicidad específica, y darle una solución a los problemas  que la misma acarrea, los cuales se traducen  en la generación de basura en exceso, problemas de higiene, destrucción del ornato público, obstaculización de la cartelería pública, daño al medio ambiente y gastos económicos para los contribuyentes, así como una serie de problemas que se generan en épocas electorales;//</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lastRenderedPageBreak/>
        <w:t xml:space="preserve">CONSIDERANDO II; </w:t>
      </w:r>
      <w:r w:rsidRPr="00243AB5">
        <w:rPr>
          <w:rFonts w:ascii="Times New Roman" w:hAnsi="Times New Roman" w:cs="Times New Roman"/>
          <w:sz w:val="24"/>
          <w:szCs w:val="24"/>
        </w:rPr>
        <w:t xml:space="preserve">que en definitiva, se busca mantener en perfectas condiciones de higiene, seguridad y conservación  a dichos lugares y elementos de nuestra ciudad, así como al medio ambiente, los que se ven afectados  en demasía por la actividad que se pretende restringir;// </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CONSIDERANDO III; </w:t>
      </w:r>
      <w:r w:rsidRPr="00243AB5">
        <w:rPr>
          <w:rFonts w:ascii="Times New Roman" w:hAnsi="Times New Roman" w:cs="Times New Roman"/>
          <w:sz w:val="24"/>
          <w:szCs w:val="24"/>
        </w:rPr>
        <w:t>que el cuerpo normativo propuesto, complementa la Ordenanza de Instalación de Carteles de Publicidad en la vía Pública, aprobada en el Presupuesto Quinquenal 2011 – 2015, mediante Decreto 10/2011;//</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rPr>
        <w:t xml:space="preserve">ATENTO; </w:t>
      </w:r>
      <w:r w:rsidRPr="00243AB5">
        <w:rPr>
          <w:rFonts w:ascii="Times New Roman" w:hAnsi="Times New Roman" w:cs="Times New Roman"/>
          <w:sz w:val="24"/>
          <w:szCs w:val="24"/>
        </w:rPr>
        <w:t>a lo preceptuado por el Artículo 273 Nral. 1 de la Constitución de la República, y a lo dispuesto por el Artículo 19, Numeral 12 de la Ley Orgánica 9.515;//</w:t>
      </w:r>
    </w:p>
    <w:p w:rsidR="006B4BA7" w:rsidRPr="00243AB5" w:rsidRDefault="006B4BA7" w:rsidP="006B4BA7">
      <w:pPr>
        <w:pStyle w:val="Sinespaciado"/>
        <w:jc w:val="center"/>
        <w:rPr>
          <w:rFonts w:ascii="Times New Roman" w:hAnsi="Times New Roman" w:cs="Times New Roman"/>
          <w:b/>
          <w:iCs/>
          <w:sz w:val="24"/>
          <w:szCs w:val="24"/>
        </w:rPr>
      </w:pPr>
      <w:r w:rsidRPr="00243AB5">
        <w:rPr>
          <w:rFonts w:ascii="Times New Roman" w:hAnsi="Times New Roman" w:cs="Times New Roman"/>
          <w:b/>
          <w:iCs/>
          <w:sz w:val="24"/>
          <w:szCs w:val="24"/>
        </w:rPr>
        <w:t>LA JUNTA DEPARTAMENTAL DE TACUAREMBÒ;</w:t>
      </w:r>
    </w:p>
    <w:p w:rsidR="006B4BA7" w:rsidRPr="00243AB5" w:rsidRDefault="006B4BA7" w:rsidP="006B4BA7">
      <w:pPr>
        <w:pStyle w:val="Sinespaciado"/>
        <w:jc w:val="center"/>
        <w:rPr>
          <w:rFonts w:ascii="Times New Roman" w:hAnsi="Times New Roman" w:cs="Times New Roman"/>
          <w:b/>
          <w:iCs/>
          <w:sz w:val="24"/>
          <w:szCs w:val="24"/>
          <w:u w:val="single"/>
        </w:rPr>
      </w:pPr>
      <w:r w:rsidRPr="00243AB5">
        <w:rPr>
          <w:rFonts w:ascii="Times New Roman" w:hAnsi="Times New Roman" w:cs="Times New Roman"/>
          <w:b/>
          <w:iCs/>
          <w:sz w:val="24"/>
          <w:szCs w:val="24"/>
          <w:u w:val="single"/>
        </w:rPr>
        <w:t>D E C R E T A:</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1ro.-</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Apruébase la Ordenanza Departamental para la</w:t>
      </w:r>
      <w:r w:rsidRPr="00243AB5">
        <w:rPr>
          <w:rFonts w:ascii="Times New Roman" w:hAnsi="Times New Roman" w:cs="Times New Roman"/>
          <w:b/>
          <w:sz w:val="24"/>
          <w:szCs w:val="24"/>
        </w:rPr>
        <w:t xml:space="preserve"> “Prohibición  de la Propaganda electoral en espacios públicos en el departamento de Tacuarembó”, </w:t>
      </w:r>
      <w:r w:rsidRPr="00243AB5">
        <w:rPr>
          <w:rFonts w:ascii="Times New Roman" w:hAnsi="Times New Roman" w:cs="Times New Roman"/>
          <w:sz w:val="24"/>
          <w:szCs w:val="24"/>
        </w:rPr>
        <w:t>norma que se</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transcribe a continuación:</w:t>
      </w:r>
    </w:p>
    <w:p w:rsidR="006B4BA7" w:rsidRPr="00243AB5" w:rsidRDefault="006B4BA7" w:rsidP="006B4BA7">
      <w:pPr>
        <w:pStyle w:val="Sinespaciado"/>
        <w:jc w:val="both"/>
        <w:rPr>
          <w:rFonts w:ascii="Times New Roman" w:hAnsi="Times New Roman" w:cs="Times New Roman"/>
          <w:sz w:val="24"/>
          <w:szCs w:val="24"/>
        </w:rPr>
      </w:pP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u w:val="single"/>
        </w:rPr>
        <w:t>“Art. 1º -</w:t>
      </w:r>
      <w:r w:rsidRPr="00243AB5">
        <w:rPr>
          <w:rFonts w:ascii="Times New Roman" w:hAnsi="Times New Roman" w:cs="Times New Roman"/>
          <w:i/>
          <w:sz w:val="24"/>
          <w:szCs w:val="24"/>
        </w:rPr>
        <w:t xml:space="preserve"> Prohíbase a cualquier persona física o jurídica, la colocación e instalación de pasacalles que contengan propaganda  electoral, cualquiera sea su naturaleza, en los espacios públicos, en la vía pública, en el ornato público, así como también en semáforos, columnas de alumbrado público; sobre  carteles públicos de cualquier tipo (equipamiento urbano público) y obras de arte públicas, en todas las ciudades, villas y pueblos y cualquier centro poblado del Departamento de Tacuarembó.</w:t>
      </w:r>
    </w:p>
    <w:p w:rsidR="006B4BA7" w:rsidRPr="00243AB5" w:rsidRDefault="006B4BA7" w:rsidP="006B4BA7">
      <w:pPr>
        <w:pStyle w:val="Sinespaciado"/>
        <w:jc w:val="both"/>
        <w:rPr>
          <w:rFonts w:ascii="Times New Roman" w:hAnsi="Times New Roman" w:cs="Times New Roman"/>
          <w:i/>
          <w:sz w:val="24"/>
          <w:szCs w:val="24"/>
        </w:rPr>
      </w:pPr>
    </w:p>
    <w:p w:rsidR="006B4BA7" w:rsidRPr="00243AB5" w:rsidRDefault="006B4BA7" w:rsidP="006B4BA7">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2º -</w:t>
      </w:r>
      <w:r w:rsidRPr="00243AB5">
        <w:rPr>
          <w:rFonts w:ascii="Times New Roman" w:hAnsi="Times New Roman" w:cs="Times New Roman"/>
          <w:b/>
          <w:i/>
          <w:sz w:val="24"/>
          <w:szCs w:val="24"/>
        </w:rPr>
        <w:t xml:space="preserve">  Sanciones</w:t>
      </w:r>
    </w:p>
    <w:p w:rsidR="006B4BA7" w:rsidRPr="00243AB5" w:rsidRDefault="006B4BA7" w:rsidP="006B4BA7">
      <w:pPr>
        <w:pStyle w:val="Sinespaciado"/>
        <w:jc w:val="both"/>
        <w:rPr>
          <w:rFonts w:ascii="Times New Roman" w:hAnsi="Times New Roman" w:cs="Times New Roman"/>
          <w:b/>
          <w:i/>
          <w:sz w:val="24"/>
          <w:szCs w:val="24"/>
        </w:rPr>
      </w:pPr>
      <w:r w:rsidRPr="00243AB5">
        <w:rPr>
          <w:rFonts w:ascii="Times New Roman" w:hAnsi="Times New Roman" w:cs="Times New Roman"/>
          <w:i/>
          <w:sz w:val="24"/>
          <w:szCs w:val="24"/>
        </w:rPr>
        <w:t>La violación, cualquiera sea su naturaleza, a la presente norma será penada con una multa equivalente al valor de diez Unidades Reajustables (UR 10,oo);</w:t>
      </w: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En caso de reincidencia se aplicará una multa equivalente  a veinte Unidades Reajustables (UR 20,oo); </w:t>
      </w: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 xml:space="preserve">En todos los casos, el infractor deberá proceder al desmantelamiento y retiro de la publicidad a su costo </w:t>
      </w:r>
    </w:p>
    <w:p w:rsidR="006B4BA7" w:rsidRPr="00243AB5" w:rsidRDefault="006B4BA7" w:rsidP="006B4BA7">
      <w:pPr>
        <w:pStyle w:val="Sinespaciado"/>
        <w:jc w:val="both"/>
        <w:rPr>
          <w:rFonts w:ascii="Times New Roman" w:hAnsi="Times New Roman" w:cs="Times New Roman"/>
          <w:i/>
          <w:sz w:val="24"/>
          <w:szCs w:val="24"/>
        </w:rPr>
      </w:pP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u w:val="single"/>
        </w:rPr>
        <w:t xml:space="preserve">Art. 3º </w:t>
      </w:r>
      <w:r w:rsidRPr="00243AB5">
        <w:rPr>
          <w:rFonts w:ascii="Times New Roman" w:hAnsi="Times New Roman" w:cs="Times New Roman"/>
          <w:i/>
          <w:sz w:val="24"/>
          <w:szCs w:val="24"/>
          <w:u w:val="single"/>
        </w:rPr>
        <w:t>-</w:t>
      </w:r>
      <w:r w:rsidRPr="00243AB5">
        <w:rPr>
          <w:rFonts w:ascii="Times New Roman" w:hAnsi="Times New Roman" w:cs="Times New Roman"/>
          <w:i/>
          <w:sz w:val="24"/>
          <w:szCs w:val="24"/>
        </w:rPr>
        <w:t xml:space="preserve">  Cométase  a la Policía Departamental de la Intendencia Departamental de Tacuarembó, la fiscalización y la aplicación de sanciones, así como la adopción de todas las medidas necesarias a fin de lograr el cumplimiento efectivo de lo editado en  los artículos que anteceden.</w:t>
      </w:r>
    </w:p>
    <w:p w:rsidR="006B4BA7" w:rsidRPr="00243AB5" w:rsidRDefault="006B4BA7" w:rsidP="006B4BA7">
      <w:pPr>
        <w:pStyle w:val="Sinespaciado"/>
        <w:jc w:val="both"/>
        <w:rPr>
          <w:rFonts w:ascii="Times New Roman" w:hAnsi="Times New Roman" w:cs="Times New Roman"/>
          <w:i/>
          <w:sz w:val="24"/>
          <w:szCs w:val="24"/>
        </w:rPr>
      </w:pPr>
    </w:p>
    <w:p w:rsidR="006B4BA7" w:rsidRPr="00243AB5" w:rsidRDefault="006B4BA7" w:rsidP="006B4BA7">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4º</w:t>
      </w:r>
      <w:r w:rsidRPr="00243AB5">
        <w:rPr>
          <w:rFonts w:ascii="Times New Roman" w:hAnsi="Times New Roman" w:cs="Times New Roman"/>
          <w:i/>
          <w:sz w:val="24"/>
          <w:szCs w:val="24"/>
          <w:u w:val="single"/>
        </w:rPr>
        <w:t xml:space="preserve"> -</w:t>
      </w:r>
      <w:r w:rsidRPr="00243AB5">
        <w:rPr>
          <w:rFonts w:ascii="Times New Roman" w:hAnsi="Times New Roman" w:cs="Times New Roman"/>
          <w:i/>
          <w:sz w:val="24"/>
          <w:szCs w:val="24"/>
        </w:rPr>
        <w:t xml:space="preserve">  </w:t>
      </w:r>
      <w:r w:rsidRPr="00243AB5">
        <w:rPr>
          <w:rFonts w:ascii="Times New Roman" w:hAnsi="Times New Roman" w:cs="Times New Roman"/>
          <w:b/>
          <w:i/>
          <w:sz w:val="24"/>
          <w:szCs w:val="24"/>
        </w:rPr>
        <w:t>Ámbito de aplicación subjetivo</w:t>
      </w: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rPr>
        <w:tab/>
      </w:r>
      <w:r w:rsidRPr="00243AB5">
        <w:rPr>
          <w:rFonts w:ascii="Times New Roman" w:hAnsi="Times New Roman" w:cs="Times New Roman"/>
          <w:i/>
          <w:sz w:val="24"/>
          <w:szCs w:val="24"/>
        </w:rPr>
        <w:t>El ámbito subjetivo de aplicación del presente Decreto, se extiende a cualquier persona  física o jurídica que  actué en el territorio  departamental.</w:t>
      </w: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i/>
          <w:sz w:val="24"/>
          <w:szCs w:val="24"/>
        </w:rPr>
        <w:tab/>
        <w:t xml:space="preserve">Sin perjuicio de lo expresado en el inciso anterior, y de la naturaleza personalísima de la multa estipulada, si se comprobare la participación, directa o indirectamente, de una organización política en la falta que se describe en este cuerpo normativo, las sanciones aplicables serán extensibles a la misma. </w:t>
      </w:r>
    </w:p>
    <w:p w:rsidR="006B4BA7" w:rsidRPr="00243AB5" w:rsidRDefault="006B4BA7" w:rsidP="006B4BA7">
      <w:pPr>
        <w:pStyle w:val="Sinespaciado"/>
        <w:jc w:val="both"/>
        <w:rPr>
          <w:rFonts w:ascii="Times New Roman" w:hAnsi="Times New Roman" w:cs="Times New Roman"/>
          <w:b/>
          <w:i/>
          <w:sz w:val="24"/>
          <w:szCs w:val="24"/>
        </w:rPr>
      </w:pPr>
    </w:p>
    <w:p w:rsidR="006B4BA7" w:rsidRPr="00243AB5" w:rsidRDefault="006B4BA7" w:rsidP="006B4BA7">
      <w:pPr>
        <w:pStyle w:val="Sinespaciado"/>
        <w:jc w:val="both"/>
        <w:rPr>
          <w:rFonts w:ascii="Times New Roman" w:hAnsi="Times New Roman" w:cs="Times New Roman"/>
          <w:b/>
          <w:i/>
          <w:sz w:val="24"/>
          <w:szCs w:val="24"/>
        </w:rPr>
      </w:pPr>
      <w:r w:rsidRPr="00243AB5">
        <w:rPr>
          <w:rFonts w:ascii="Times New Roman" w:hAnsi="Times New Roman" w:cs="Times New Roman"/>
          <w:b/>
          <w:i/>
          <w:sz w:val="24"/>
          <w:szCs w:val="24"/>
          <w:u w:val="single"/>
        </w:rPr>
        <w:t>Art. 5º</w:t>
      </w:r>
      <w:r w:rsidRPr="00243AB5">
        <w:rPr>
          <w:rFonts w:ascii="Times New Roman" w:hAnsi="Times New Roman" w:cs="Times New Roman"/>
          <w:i/>
          <w:sz w:val="24"/>
          <w:szCs w:val="24"/>
          <w:u w:val="single"/>
        </w:rPr>
        <w:t xml:space="preserve"> -</w:t>
      </w:r>
      <w:r w:rsidRPr="00243AB5">
        <w:rPr>
          <w:rFonts w:ascii="Times New Roman" w:hAnsi="Times New Roman" w:cs="Times New Roman"/>
          <w:i/>
          <w:sz w:val="24"/>
          <w:szCs w:val="24"/>
        </w:rPr>
        <w:t xml:space="preserve">  </w:t>
      </w:r>
      <w:r w:rsidRPr="00243AB5">
        <w:rPr>
          <w:rFonts w:ascii="Times New Roman" w:hAnsi="Times New Roman" w:cs="Times New Roman"/>
          <w:b/>
          <w:i/>
          <w:sz w:val="24"/>
          <w:szCs w:val="24"/>
        </w:rPr>
        <w:t>Ámbito de aplicación territorial</w:t>
      </w:r>
    </w:p>
    <w:p w:rsidR="006B4BA7" w:rsidRPr="00243AB5" w:rsidRDefault="006B4BA7" w:rsidP="006B4BA7">
      <w:pPr>
        <w:pStyle w:val="Sinespaciado"/>
        <w:jc w:val="both"/>
        <w:rPr>
          <w:rFonts w:ascii="Times New Roman" w:hAnsi="Times New Roman" w:cs="Times New Roman"/>
          <w:b/>
          <w:i/>
          <w:sz w:val="24"/>
          <w:szCs w:val="24"/>
        </w:rPr>
      </w:pPr>
    </w:p>
    <w:p w:rsidR="006B4BA7" w:rsidRPr="00243AB5" w:rsidRDefault="006B4BA7" w:rsidP="006B4BA7">
      <w:pPr>
        <w:pStyle w:val="Sinespaciado"/>
        <w:jc w:val="both"/>
        <w:rPr>
          <w:rFonts w:ascii="Times New Roman" w:hAnsi="Times New Roman" w:cs="Times New Roman"/>
          <w:i/>
          <w:sz w:val="24"/>
          <w:szCs w:val="24"/>
        </w:rPr>
      </w:pPr>
      <w:r w:rsidRPr="00243AB5">
        <w:rPr>
          <w:rFonts w:ascii="Times New Roman" w:hAnsi="Times New Roman" w:cs="Times New Roman"/>
          <w:b/>
          <w:i/>
          <w:sz w:val="24"/>
          <w:szCs w:val="24"/>
        </w:rPr>
        <w:tab/>
      </w:r>
      <w:r w:rsidRPr="00243AB5">
        <w:rPr>
          <w:rFonts w:ascii="Times New Roman" w:hAnsi="Times New Roman" w:cs="Times New Roman"/>
          <w:i/>
          <w:sz w:val="24"/>
          <w:szCs w:val="24"/>
        </w:rPr>
        <w:t xml:space="preserve">Respecto al ámbito territorial de aplicación del presente, el mismo  tendrá una aplicación a todas las ciudades, villas </w:t>
      </w:r>
      <w:r w:rsidRPr="00243AB5">
        <w:rPr>
          <w:rFonts w:ascii="Times New Roman" w:hAnsi="Times New Roman" w:cs="Times New Roman"/>
          <w:i/>
          <w:sz w:val="24"/>
          <w:szCs w:val="24"/>
        </w:rPr>
        <w:lastRenderedPageBreak/>
        <w:t>y centros poblados del departamento de Tacuarembó”.</w:t>
      </w:r>
    </w:p>
    <w:p w:rsidR="006B4BA7" w:rsidRPr="00243AB5" w:rsidRDefault="006B4BA7" w:rsidP="006B4BA7">
      <w:pPr>
        <w:pStyle w:val="Sinespaciado"/>
        <w:jc w:val="both"/>
        <w:rPr>
          <w:rFonts w:ascii="Times New Roman" w:hAnsi="Times New Roman" w:cs="Times New Roman"/>
          <w:sz w:val="24"/>
          <w:szCs w:val="24"/>
        </w:rPr>
      </w:pP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Artículo 2do. -</w:t>
      </w:r>
      <w:r w:rsidRPr="00243AB5">
        <w:rPr>
          <w:rFonts w:ascii="Times New Roman" w:hAnsi="Times New Roman" w:cs="Times New Roman"/>
          <w:b/>
          <w:sz w:val="24"/>
          <w:szCs w:val="24"/>
        </w:rPr>
        <w:t xml:space="preserve">  </w:t>
      </w:r>
      <w:r w:rsidRPr="00243AB5">
        <w:rPr>
          <w:rFonts w:ascii="Times New Roman" w:hAnsi="Times New Roman" w:cs="Times New Roman"/>
          <w:sz w:val="24"/>
          <w:szCs w:val="24"/>
        </w:rPr>
        <w:t>Comuníquese en forma inmediata a la Intendencia Departamental de Tacuarembó, a los efectos que correspondan.-</w:t>
      </w:r>
    </w:p>
    <w:p w:rsidR="006B4BA7" w:rsidRPr="00243AB5" w:rsidRDefault="006B4BA7" w:rsidP="006B4BA7">
      <w:pPr>
        <w:pStyle w:val="Sinespaciado"/>
        <w:jc w:val="both"/>
        <w:rPr>
          <w:rFonts w:ascii="Times New Roman" w:hAnsi="Times New Roman" w:cs="Times New Roman"/>
          <w:sz w:val="24"/>
          <w:szCs w:val="24"/>
        </w:rPr>
      </w:pPr>
    </w:p>
    <w:p w:rsidR="00792BFE"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Sala de Sesiones </w:t>
      </w:r>
      <w:r w:rsidRPr="00243AB5">
        <w:rPr>
          <w:rFonts w:ascii="Times New Roman" w:hAnsi="Times New Roman" w:cs="Times New Roman"/>
          <w:b/>
          <w:sz w:val="24"/>
          <w:szCs w:val="24"/>
        </w:rPr>
        <w:t>“</w:t>
      </w:r>
      <w:r w:rsidRPr="00243AB5">
        <w:rPr>
          <w:rFonts w:ascii="Times New Roman" w:hAnsi="Times New Roman" w:cs="Times New Roman"/>
          <w:b/>
          <w:i/>
          <w:sz w:val="24"/>
          <w:szCs w:val="24"/>
        </w:rPr>
        <w:t>Gral. José Artigas”</w:t>
      </w:r>
      <w:r w:rsidRPr="00243AB5">
        <w:rPr>
          <w:rFonts w:ascii="Times New Roman" w:hAnsi="Times New Roman" w:cs="Times New Roman"/>
          <w:sz w:val="24"/>
          <w:szCs w:val="24"/>
        </w:rPr>
        <w:t xml:space="preserve"> de la Junta Departamental de Tacuarembó, a los veintiún  días del mes de Marzo del año dos mil diecinueve.</w:t>
      </w:r>
    </w:p>
    <w:p w:rsidR="00490394" w:rsidRPr="00243AB5" w:rsidRDefault="00490394" w:rsidP="006B4BA7">
      <w:pPr>
        <w:pStyle w:val="Sinespaciado"/>
        <w:jc w:val="both"/>
        <w:rPr>
          <w:rFonts w:ascii="Times New Roman" w:hAnsi="Times New Roman" w:cs="Times New Roman"/>
          <w:sz w:val="24"/>
          <w:szCs w:val="24"/>
        </w:rPr>
      </w:pPr>
    </w:p>
    <w:p w:rsidR="00792BFE" w:rsidRPr="00243AB5" w:rsidRDefault="00792BFE" w:rsidP="006B4BA7">
      <w:pPr>
        <w:pStyle w:val="Sinespaciado"/>
        <w:jc w:val="both"/>
        <w:rPr>
          <w:rFonts w:ascii="Times New Roman" w:hAnsi="Times New Roman" w:cs="Times New Roman"/>
          <w:sz w:val="24"/>
          <w:szCs w:val="24"/>
        </w:rPr>
      </w:pPr>
      <w:r w:rsidRPr="00243AB5">
        <w:rPr>
          <w:rFonts w:ascii="Times New Roman" w:hAnsi="Times New Roman" w:cs="Times New Roman"/>
          <w:b/>
          <w:sz w:val="24"/>
          <w:szCs w:val="24"/>
          <w:u w:val="single"/>
        </w:rPr>
        <w:t>SR.PRESIDENTE:</w:t>
      </w:r>
      <w:r w:rsidRPr="00243AB5">
        <w:rPr>
          <w:rFonts w:ascii="Times New Roman" w:hAnsi="Times New Roman" w:cs="Times New Roman"/>
          <w:sz w:val="24"/>
          <w:szCs w:val="24"/>
        </w:rPr>
        <w:t xml:space="preserve"> Al no haber más temas a tratar se levanta la Sesión.</w:t>
      </w:r>
    </w:p>
    <w:p w:rsidR="006B4BA7" w:rsidRPr="00243AB5" w:rsidRDefault="006B4BA7" w:rsidP="006B4BA7">
      <w:pPr>
        <w:pStyle w:val="Sinespaciado"/>
        <w:jc w:val="both"/>
        <w:rPr>
          <w:rFonts w:ascii="Times New Roman" w:hAnsi="Times New Roman" w:cs="Times New Roman"/>
          <w:sz w:val="24"/>
          <w:szCs w:val="24"/>
        </w:rPr>
      </w:pPr>
      <w:r w:rsidRPr="00243AB5">
        <w:rPr>
          <w:rFonts w:ascii="Times New Roman" w:hAnsi="Times New Roman" w:cs="Times New Roman"/>
          <w:sz w:val="24"/>
          <w:szCs w:val="24"/>
        </w:rPr>
        <w:t xml:space="preserve"> </w:t>
      </w:r>
      <w:r w:rsidRPr="00243AB5">
        <w:rPr>
          <w:rFonts w:ascii="Times New Roman" w:hAnsi="Times New Roman" w:cs="Times New Roman"/>
          <w:b/>
          <w:sz w:val="24"/>
          <w:szCs w:val="24"/>
        </w:rPr>
        <w:t xml:space="preserve">                                                                                    </w:t>
      </w:r>
    </w:p>
    <w:p w:rsidR="003B4DDF" w:rsidRPr="00243AB5" w:rsidRDefault="003B4DDF" w:rsidP="00433F96">
      <w:pPr>
        <w:pStyle w:val="Sinespaciado"/>
        <w:jc w:val="both"/>
        <w:rPr>
          <w:rFonts w:ascii="Times New Roman" w:hAnsi="Times New Roman" w:cs="Times New Roman"/>
          <w:sz w:val="24"/>
          <w:szCs w:val="24"/>
        </w:rPr>
      </w:pPr>
    </w:p>
    <w:p w:rsidR="003B4DDF" w:rsidRPr="00243AB5" w:rsidRDefault="003B4DDF" w:rsidP="00433F96">
      <w:pPr>
        <w:pStyle w:val="Sinespaciado"/>
        <w:jc w:val="both"/>
        <w:rPr>
          <w:rFonts w:ascii="Times New Roman" w:hAnsi="Times New Roman" w:cs="Times New Roman"/>
          <w:sz w:val="24"/>
          <w:szCs w:val="24"/>
        </w:rPr>
      </w:pPr>
    </w:p>
    <w:p w:rsidR="003758F9" w:rsidRPr="00243AB5" w:rsidRDefault="003758F9" w:rsidP="003758F9">
      <w:pPr>
        <w:pStyle w:val="Sinespaciado"/>
        <w:jc w:val="both"/>
        <w:rPr>
          <w:rFonts w:ascii="Times New Roman" w:hAnsi="Times New Roman" w:cs="Times New Roman"/>
          <w:b/>
          <w:sz w:val="24"/>
          <w:szCs w:val="24"/>
          <w:lang w:val="es-ES"/>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3758F9" w:rsidRPr="00243AB5" w:rsidRDefault="003758F9" w:rsidP="003758F9">
      <w:pPr>
        <w:pStyle w:val="Sinespaciado"/>
        <w:jc w:val="both"/>
        <w:rPr>
          <w:rFonts w:ascii="Times New Roman" w:hAnsi="Times New Roman" w:cs="Times New Roman"/>
          <w:b/>
          <w:sz w:val="24"/>
          <w:szCs w:val="24"/>
        </w:rPr>
      </w:pPr>
    </w:p>
    <w:p w:rsidR="00F110FA" w:rsidRPr="00243AB5" w:rsidRDefault="00F110FA" w:rsidP="00F110FA">
      <w:pPr>
        <w:pStyle w:val="Sinespaciado"/>
        <w:jc w:val="both"/>
        <w:rPr>
          <w:rFonts w:ascii="Times New Roman" w:hAnsi="Times New Roman" w:cs="Times New Roman"/>
          <w:b/>
          <w:sz w:val="24"/>
          <w:szCs w:val="24"/>
        </w:rPr>
      </w:pPr>
    </w:p>
    <w:p w:rsidR="00546406" w:rsidRPr="00243AB5" w:rsidRDefault="00546406" w:rsidP="00546406">
      <w:pPr>
        <w:pStyle w:val="Sinespaciado"/>
        <w:jc w:val="both"/>
        <w:rPr>
          <w:rFonts w:ascii="Times New Roman" w:hAnsi="Times New Roman" w:cs="Times New Roman"/>
          <w:sz w:val="24"/>
          <w:szCs w:val="24"/>
        </w:rPr>
      </w:pPr>
    </w:p>
    <w:p w:rsidR="00546406" w:rsidRPr="00243AB5" w:rsidRDefault="00546406" w:rsidP="00546406">
      <w:pPr>
        <w:pStyle w:val="Sinespaciado"/>
        <w:jc w:val="both"/>
        <w:rPr>
          <w:rFonts w:ascii="Times New Roman" w:hAnsi="Times New Roman" w:cs="Times New Roman"/>
          <w:sz w:val="24"/>
          <w:szCs w:val="24"/>
        </w:rPr>
      </w:pPr>
    </w:p>
    <w:p w:rsidR="00546406" w:rsidRPr="00243AB5" w:rsidRDefault="00546406" w:rsidP="00546406">
      <w:pPr>
        <w:pStyle w:val="Sinespaciado"/>
        <w:jc w:val="both"/>
        <w:rPr>
          <w:rFonts w:ascii="Times New Roman" w:hAnsi="Times New Roman" w:cs="Times New Roman"/>
          <w:b/>
          <w:sz w:val="24"/>
          <w:szCs w:val="24"/>
        </w:rPr>
      </w:pPr>
    </w:p>
    <w:p w:rsidR="00546406" w:rsidRPr="00243AB5" w:rsidRDefault="00546406" w:rsidP="00546406">
      <w:pPr>
        <w:pStyle w:val="Sinespaciado"/>
        <w:jc w:val="both"/>
        <w:rPr>
          <w:rFonts w:ascii="Times New Roman" w:hAnsi="Times New Roman" w:cs="Times New Roman"/>
          <w:b/>
          <w:sz w:val="24"/>
          <w:szCs w:val="24"/>
        </w:rPr>
      </w:pPr>
    </w:p>
    <w:p w:rsidR="00546406" w:rsidRPr="00243AB5" w:rsidRDefault="00546406" w:rsidP="00546406">
      <w:pPr>
        <w:pStyle w:val="Sinespaciado"/>
        <w:jc w:val="both"/>
        <w:rPr>
          <w:rFonts w:ascii="Times New Roman" w:hAnsi="Times New Roman" w:cs="Times New Roman"/>
          <w:b/>
          <w:sz w:val="24"/>
          <w:szCs w:val="24"/>
        </w:rPr>
      </w:pPr>
    </w:p>
    <w:p w:rsidR="00546406" w:rsidRPr="00243AB5" w:rsidRDefault="00546406" w:rsidP="00546406">
      <w:pPr>
        <w:pStyle w:val="Sinespaciado"/>
        <w:jc w:val="both"/>
        <w:rPr>
          <w:rFonts w:ascii="Times New Roman" w:hAnsi="Times New Roman" w:cs="Times New Roman"/>
          <w:b/>
          <w:sz w:val="24"/>
          <w:szCs w:val="24"/>
        </w:rPr>
      </w:pPr>
    </w:p>
    <w:p w:rsidR="00F010D6" w:rsidRPr="00243AB5" w:rsidRDefault="004F1E16" w:rsidP="004F1E16">
      <w:pPr>
        <w:pStyle w:val="Sinespaciado"/>
        <w:jc w:val="both"/>
        <w:rPr>
          <w:rFonts w:ascii="Times New Roman" w:hAnsi="Times New Roman" w:cs="Times New Roman"/>
          <w:sz w:val="24"/>
          <w:szCs w:val="24"/>
        </w:rPr>
      </w:pPr>
      <w:r w:rsidRPr="00243AB5">
        <w:rPr>
          <w:rFonts w:ascii="Times New Roman" w:eastAsiaTheme="minorEastAsia" w:hAnsi="Times New Roman" w:cs="Times New Roman"/>
          <w:bCs/>
          <w:kern w:val="24"/>
          <w:sz w:val="24"/>
          <w:szCs w:val="24"/>
          <w:lang w:val="es-ES"/>
        </w:rPr>
        <w:t xml:space="preserve">                                                                                              </w:t>
      </w:r>
      <w:r w:rsidR="00F010D6" w:rsidRPr="00243AB5">
        <w:rPr>
          <w:rFonts w:ascii="Times New Roman" w:hAnsi="Times New Roman" w:cs="Times New Roman"/>
          <w:i/>
          <w:sz w:val="24"/>
          <w:szCs w:val="24"/>
        </w:rPr>
        <w:t xml:space="preserve">          </w:t>
      </w:r>
    </w:p>
    <w:sectPr w:rsidR="00F010D6" w:rsidRPr="00243AB5" w:rsidSect="008C39EA">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32" w:rsidRDefault="003A7332">
      <w:pPr>
        <w:spacing w:after="0" w:line="240" w:lineRule="auto"/>
      </w:pPr>
      <w:r>
        <w:separator/>
      </w:r>
    </w:p>
  </w:endnote>
  <w:endnote w:type="continuationSeparator" w:id="0">
    <w:p w:rsidR="003A7332" w:rsidRDefault="003A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243AB5" w:rsidRDefault="00243AB5">
        <w:pPr>
          <w:pStyle w:val="Piedepgina"/>
          <w:jc w:val="right"/>
        </w:pPr>
        <w:r>
          <w:fldChar w:fldCharType="begin"/>
        </w:r>
        <w:r>
          <w:instrText>PAGE   \* MERGEFORMAT</w:instrText>
        </w:r>
        <w:r>
          <w:fldChar w:fldCharType="separate"/>
        </w:r>
        <w:r w:rsidR="00E11243">
          <w:rPr>
            <w:noProof/>
          </w:rPr>
          <w:t>1</w:t>
        </w:r>
        <w:r>
          <w:fldChar w:fldCharType="end"/>
        </w:r>
      </w:p>
    </w:sdtContent>
  </w:sdt>
  <w:p w:rsidR="00243AB5" w:rsidRDefault="00243A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32" w:rsidRDefault="003A7332">
      <w:pPr>
        <w:spacing w:after="0" w:line="240" w:lineRule="auto"/>
      </w:pPr>
      <w:r>
        <w:separator/>
      </w:r>
    </w:p>
  </w:footnote>
  <w:footnote w:type="continuationSeparator" w:id="0">
    <w:p w:rsidR="003A7332" w:rsidRDefault="003A7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86E"/>
    <w:multiLevelType w:val="multilevel"/>
    <w:tmpl w:val="C76636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3F430E"/>
    <w:multiLevelType w:val="hybridMultilevel"/>
    <w:tmpl w:val="26C2390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C8E5B2D"/>
    <w:multiLevelType w:val="hybridMultilevel"/>
    <w:tmpl w:val="26C2390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717F5647"/>
    <w:multiLevelType w:val="hybridMultilevel"/>
    <w:tmpl w:val="34B45DBC"/>
    <w:lvl w:ilvl="0" w:tplc="B9DCC9B8">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BC"/>
    <w:rsid w:val="000105B9"/>
    <w:rsid w:val="000111DE"/>
    <w:rsid w:val="00012F33"/>
    <w:rsid w:val="0002191B"/>
    <w:rsid w:val="000328C1"/>
    <w:rsid w:val="00065E68"/>
    <w:rsid w:val="00072A1E"/>
    <w:rsid w:val="00081A0D"/>
    <w:rsid w:val="0008288E"/>
    <w:rsid w:val="00084A0A"/>
    <w:rsid w:val="0009183F"/>
    <w:rsid w:val="00095ECA"/>
    <w:rsid w:val="0009707F"/>
    <w:rsid w:val="000A1318"/>
    <w:rsid w:val="000A15FC"/>
    <w:rsid w:val="000B0EC0"/>
    <w:rsid w:val="000B3DA9"/>
    <w:rsid w:val="000C3758"/>
    <w:rsid w:val="000C5573"/>
    <w:rsid w:val="000C6C28"/>
    <w:rsid w:val="000D1713"/>
    <w:rsid w:val="000D21B3"/>
    <w:rsid w:val="000D626A"/>
    <w:rsid w:val="000F172D"/>
    <w:rsid w:val="000F1B04"/>
    <w:rsid w:val="000F2FD7"/>
    <w:rsid w:val="000F3013"/>
    <w:rsid w:val="000F412F"/>
    <w:rsid w:val="00103CCD"/>
    <w:rsid w:val="001126D3"/>
    <w:rsid w:val="00113143"/>
    <w:rsid w:val="00114D4B"/>
    <w:rsid w:val="00117E91"/>
    <w:rsid w:val="00123B1D"/>
    <w:rsid w:val="00131B30"/>
    <w:rsid w:val="00142F21"/>
    <w:rsid w:val="00144BE3"/>
    <w:rsid w:val="00146D17"/>
    <w:rsid w:val="00155123"/>
    <w:rsid w:val="0017062F"/>
    <w:rsid w:val="0017636E"/>
    <w:rsid w:val="00190B2E"/>
    <w:rsid w:val="00190C12"/>
    <w:rsid w:val="0019345E"/>
    <w:rsid w:val="00196F66"/>
    <w:rsid w:val="001A36A3"/>
    <w:rsid w:val="001A609D"/>
    <w:rsid w:val="001B00E8"/>
    <w:rsid w:val="001B41D4"/>
    <w:rsid w:val="001B6544"/>
    <w:rsid w:val="001B693F"/>
    <w:rsid w:val="001C1F41"/>
    <w:rsid w:val="001C48A1"/>
    <w:rsid w:val="001D2EEC"/>
    <w:rsid w:val="001E1B84"/>
    <w:rsid w:val="001E4A63"/>
    <w:rsid w:val="001F27BD"/>
    <w:rsid w:val="0021368B"/>
    <w:rsid w:val="00233F06"/>
    <w:rsid w:val="00235C1E"/>
    <w:rsid w:val="002416E9"/>
    <w:rsid w:val="0024218B"/>
    <w:rsid w:val="00242286"/>
    <w:rsid w:val="00243AB5"/>
    <w:rsid w:val="00262295"/>
    <w:rsid w:val="00273CF8"/>
    <w:rsid w:val="00274165"/>
    <w:rsid w:val="00282A99"/>
    <w:rsid w:val="00286093"/>
    <w:rsid w:val="00287CA6"/>
    <w:rsid w:val="00296218"/>
    <w:rsid w:val="002A35ED"/>
    <w:rsid w:val="002B0E9A"/>
    <w:rsid w:val="002B7668"/>
    <w:rsid w:val="002C5ED5"/>
    <w:rsid w:val="002C608B"/>
    <w:rsid w:val="002D2D2B"/>
    <w:rsid w:val="002D51B4"/>
    <w:rsid w:val="002F43A6"/>
    <w:rsid w:val="002F5260"/>
    <w:rsid w:val="003048D3"/>
    <w:rsid w:val="00313E93"/>
    <w:rsid w:val="0032612E"/>
    <w:rsid w:val="00330380"/>
    <w:rsid w:val="00330B72"/>
    <w:rsid w:val="00332003"/>
    <w:rsid w:val="003364D5"/>
    <w:rsid w:val="003413C7"/>
    <w:rsid w:val="00342DF5"/>
    <w:rsid w:val="00354218"/>
    <w:rsid w:val="00363599"/>
    <w:rsid w:val="00366415"/>
    <w:rsid w:val="003758F9"/>
    <w:rsid w:val="003901C0"/>
    <w:rsid w:val="00397800"/>
    <w:rsid w:val="00397DD5"/>
    <w:rsid w:val="003A38E8"/>
    <w:rsid w:val="003A7332"/>
    <w:rsid w:val="003B4DDF"/>
    <w:rsid w:val="003C09EA"/>
    <w:rsid w:val="003C2DA5"/>
    <w:rsid w:val="003F770D"/>
    <w:rsid w:val="004008F8"/>
    <w:rsid w:val="0040286F"/>
    <w:rsid w:val="00413332"/>
    <w:rsid w:val="00416539"/>
    <w:rsid w:val="004177AA"/>
    <w:rsid w:val="00417ED2"/>
    <w:rsid w:val="00423D3A"/>
    <w:rsid w:val="00433F96"/>
    <w:rsid w:val="00434F69"/>
    <w:rsid w:val="00445572"/>
    <w:rsid w:val="0044685F"/>
    <w:rsid w:val="00450A72"/>
    <w:rsid w:val="004521B0"/>
    <w:rsid w:val="00455DE3"/>
    <w:rsid w:val="00456E68"/>
    <w:rsid w:val="004616BA"/>
    <w:rsid w:val="00463081"/>
    <w:rsid w:val="0047233D"/>
    <w:rsid w:val="004726BC"/>
    <w:rsid w:val="00474F20"/>
    <w:rsid w:val="004770C8"/>
    <w:rsid w:val="00482B46"/>
    <w:rsid w:val="00484644"/>
    <w:rsid w:val="00490394"/>
    <w:rsid w:val="004929A2"/>
    <w:rsid w:val="00495876"/>
    <w:rsid w:val="004972DE"/>
    <w:rsid w:val="004A0B42"/>
    <w:rsid w:val="004A1271"/>
    <w:rsid w:val="004A5F27"/>
    <w:rsid w:val="004B20DA"/>
    <w:rsid w:val="004B577E"/>
    <w:rsid w:val="004C147E"/>
    <w:rsid w:val="004C1FF0"/>
    <w:rsid w:val="004D2B32"/>
    <w:rsid w:val="004D4F3D"/>
    <w:rsid w:val="004E4555"/>
    <w:rsid w:val="004F18A0"/>
    <w:rsid w:val="004F1E16"/>
    <w:rsid w:val="004F4BDF"/>
    <w:rsid w:val="005025B4"/>
    <w:rsid w:val="00503FA9"/>
    <w:rsid w:val="00506BD8"/>
    <w:rsid w:val="0051464D"/>
    <w:rsid w:val="00515212"/>
    <w:rsid w:val="00530370"/>
    <w:rsid w:val="00546406"/>
    <w:rsid w:val="00567E63"/>
    <w:rsid w:val="00582FA3"/>
    <w:rsid w:val="005862D4"/>
    <w:rsid w:val="00587890"/>
    <w:rsid w:val="00595C82"/>
    <w:rsid w:val="00596C25"/>
    <w:rsid w:val="005A75F2"/>
    <w:rsid w:val="005C28EF"/>
    <w:rsid w:val="005D4498"/>
    <w:rsid w:val="005E3EA9"/>
    <w:rsid w:val="005F4FA4"/>
    <w:rsid w:val="006027F9"/>
    <w:rsid w:val="00610842"/>
    <w:rsid w:val="00612FF0"/>
    <w:rsid w:val="00615D94"/>
    <w:rsid w:val="006202F8"/>
    <w:rsid w:val="0062189E"/>
    <w:rsid w:val="00631E44"/>
    <w:rsid w:val="00632F93"/>
    <w:rsid w:val="006515B6"/>
    <w:rsid w:val="0065407F"/>
    <w:rsid w:val="00654F97"/>
    <w:rsid w:val="00657BDE"/>
    <w:rsid w:val="00660C14"/>
    <w:rsid w:val="0066353D"/>
    <w:rsid w:val="00664BE6"/>
    <w:rsid w:val="00671862"/>
    <w:rsid w:val="00685CB4"/>
    <w:rsid w:val="006A42AC"/>
    <w:rsid w:val="006B3716"/>
    <w:rsid w:val="006B4BA7"/>
    <w:rsid w:val="006B6441"/>
    <w:rsid w:val="006C24C6"/>
    <w:rsid w:val="006D0317"/>
    <w:rsid w:val="006D0E32"/>
    <w:rsid w:val="006D283D"/>
    <w:rsid w:val="006D3826"/>
    <w:rsid w:val="006D4707"/>
    <w:rsid w:val="006D780A"/>
    <w:rsid w:val="006E36C8"/>
    <w:rsid w:val="006F2510"/>
    <w:rsid w:val="006F2DE8"/>
    <w:rsid w:val="00702FB4"/>
    <w:rsid w:val="00703475"/>
    <w:rsid w:val="007139A9"/>
    <w:rsid w:val="00716F28"/>
    <w:rsid w:val="0072044D"/>
    <w:rsid w:val="00722329"/>
    <w:rsid w:val="00741228"/>
    <w:rsid w:val="0074418F"/>
    <w:rsid w:val="00745856"/>
    <w:rsid w:val="0075479F"/>
    <w:rsid w:val="00756C27"/>
    <w:rsid w:val="0076765E"/>
    <w:rsid w:val="007676EC"/>
    <w:rsid w:val="00770441"/>
    <w:rsid w:val="007741CF"/>
    <w:rsid w:val="0078025A"/>
    <w:rsid w:val="00782D3F"/>
    <w:rsid w:val="00790E56"/>
    <w:rsid w:val="00792BFE"/>
    <w:rsid w:val="007B410C"/>
    <w:rsid w:val="007B5846"/>
    <w:rsid w:val="007B7719"/>
    <w:rsid w:val="007D1DBD"/>
    <w:rsid w:val="007E1C97"/>
    <w:rsid w:val="007E261F"/>
    <w:rsid w:val="008032AF"/>
    <w:rsid w:val="00813B05"/>
    <w:rsid w:val="0082111D"/>
    <w:rsid w:val="00822F7F"/>
    <w:rsid w:val="00831A50"/>
    <w:rsid w:val="0083602E"/>
    <w:rsid w:val="008554FB"/>
    <w:rsid w:val="00855D3F"/>
    <w:rsid w:val="008570EE"/>
    <w:rsid w:val="0087020B"/>
    <w:rsid w:val="00880B40"/>
    <w:rsid w:val="008844E4"/>
    <w:rsid w:val="0089412B"/>
    <w:rsid w:val="00897747"/>
    <w:rsid w:val="008A1C94"/>
    <w:rsid w:val="008A55D6"/>
    <w:rsid w:val="008A62A3"/>
    <w:rsid w:val="008A6D2E"/>
    <w:rsid w:val="008B4726"/>
    <w:rsid w:val="008C3996"/>
    <w:rsid w:val="008C39EA"/>
    <w:rsid w:val="008D2D33"/>
    <w:rsid w:val="008D3886"/>
    <w:rsid w:val="008E3ED7"/>
    <w:rsid w:val="008F0109"/>
    <w:rsid w:val="00901EC2"/>
    <w:rsid w:val="00905F9B"/>
    <w:rsid w:val="00935124"/>
    <w:rsid w:val="00952757"/>
    <w:rsid w:val="009672FC"/>
    <w:rsid w:val="00967E12"/>
    <w:rsid w:val="00972AF4"/>
    <w:rsid w:val="00973C97"/>
    <w:rsid w:val="009815FF"/>
    <w:rsid w:val="009833BC"/>
    <w:rsid w:val="009916B1"/>
    <w:rsid w:val="009A400E"/>
    <w:rsid w:val="009B46C9"/>
    <w:rsid w:val="009B5DF2"/>
    <w:rsid w:val="009D254A"/>
    <w:rsid w:val="009F0DDD"/>
    <w:rsid w:val="009F350A"/>
    <w:rsid w:val="009F4289"/>
    <w:rsid w:val="009F58E7"/>
    <w:rsid w:val="00A01D67"/>
    <w:rsid w:val="00A072BA"/>
    <w:rsid w:val="00A200E5"/>
    <w:rsid w:val="00A261A0"/>
    <w:rsid w:val="00A33B8D"/>
    <w:rsid w:val="00A36193"/>
    <w:rsid w:val="00A37ABC"/>
    <w:rsid w:val="00A4737B"/>
    <w:rsid w:val="00A51433"/>
    <w:rsid w:val="00A5787F"/>
    <w:rsid w:val="00A60133"/>
    <w:rsid w:val="00A61B04"/>
    <w:rsid w:val="00A731BD"/>
    <w:rsid w:val="00A76D13"/>
    <w:rsid w:val="00A81A3E"/>
    <w:rsid w:val="00A90D31"/>
    <w:rsid w:val="00AA11CA"/>
    <w:rsid w:val="00AA428E"/>
    <w:rsid w:val="00AA5927"/>
    <w:rsid w:val="00AB47FD"/>
    <w:rsid w:val="00AB4B7B"/>
    <w:rsid w:val="00AF0921"/>
    <w:rsid w:val="00AF5607"/>
    <w:rsid w:val="00B04981"/>
    <w:rsid w:val="00B06C2C"/>
    <w:rsid w:val="00B17E82"/>
    <w:rsid w:val="00B46CAD"/>
    <w:rsid w:val="00B533C8"/>
    <w:rsid w:val="00B574D9"/>
    <w:rsid w:val="00B57E1F"/>
    <w:rsid w:val="00B6104B"/>
    <w:rsid w:val="00B63C04"/>
    <w:rsid w:val="00B712F2"/>
    <w:rsid w:val="00B901DC"/>
    <w:rsid w:val="00B92417"/>
    <w:rsid w:val="00B97FA2"/>
    <w:rsid w:val="00BC3BA3"/>
    <w:rsid w:val="00BC4E5D"/>
    <w:rsid w:val="00BC52F1"/>
    <w:rsid w:val="00BD10EE"/>
    <w:rsid w:val="00BD36A5"/>
    <w:rsid w:val="00BD5BD9"/>
    <w:rsid w:val="00BD5BE7"/>
    <w:rsid w:val="00BE15A7"/>
    <w:rsid w:val="00BF2758"/>
    <w:rsid w:val="00C028A5"/>
    <w:rsid w:val="00C03422"/>
    <w:rsid w:val="00C04C39"/>
    <w:rsid w:val="00C052BB"/>
    <w:rsid w:val="00C165C7"/>
    <w:rsid w:val="00C329F8"/>
    <w:rsid w:val="00C37D12"/>
    <w:rsid w:val="00C4229F"/>
    <w:rsid w:val="00C42FA4"/>
    <w:rsid w:val="00C72C48"/>
    <w:rsid w:val="00C735C0"/>
    <w:rsid w:val="00C80E97"/>
    <w:rsid w:val="00C83C4B"/>
    <w:rsid w:val="00C910B6"/>
    <w:rsid w:val="00C94742"/>
    <w:rsid w:val="00C95C49"/>
    <w:rsid w:val="00CB5F37"/>
    <w:rsid w:val="00CB6BFA"/>
    <w:rsid w:val="00CC5B30"/>
    <w:rsid w:val="00CD28F1"/>
    <w:rsid w:val="00CD387E"/>
    <w:rsid w:val="00CF05F8"/>
    <w:rsid w:val="00D00A97"/>
    <w:rsid w:val="00D046D6"/>
    <w:rsid w:val="00D07E90"/>
    <w:rsid w:val="00D220C5"/>
    <w:rsid w:val="00D23490"/>
    <w:rsid w:val="00D30A5C"/>
    <w:rsid w:val="00D33BF7"/>
    <w:rsid w:val="00D371C2"/>
    <w:rsid w:val="00D45E30"/>
    <w:rsid w:val="00D53BC2"/>
    <w:rsid w:val="00D5587C"/>
    <w:rsid w:val="00D56301"/>
    <w:rsid w:val="00D734EB"/>
    <w:rsid w:val="00D75DF3"/>
    <w:rsid w:val="00D76E3F"/>
    <w:rsid w:val="00D96AE1"/>
    <w:rsid w:val="00DB1565"/>
    <w:rsid w:val="00DB158E"/>
    <w:rsid w:val="00DB3373"/>
    <w:rsid w:val="00DE4132"/>
    <w:rsid w:val="00DE43B2"/>
    <w:rsid w:val="00DE6017"/>
    <w:rsid w:val="00DE78F0"/>
    <w:rsid w:val="00E11243"/>
    <w:rsid w:val="00E26BAF"/>
    <w:rsid w:val="00E33CA9"/>
    <w:rsid w:val="00E3468A"/>
    <w:rsid w:val="00E37E3C"/>
    <w:rsid w:val="00E746DA"/>
    <w:rsid w:val="00E74DAA"/>
    <w:rsid w:val="00E774D0"/>
    <w:rsid w:val="00E825E4"/>
    <w:rsid w:val="00E850D4"/>
    <w:rsid w:val="00E85262"/>
    <w:rsid w:val="00E85BDE"/>
    <w:rsid w:val="00E85D91"/>
    <w:rsid w:val="00E9012C"/>
    <w:rsid w:val="00EA1DA9"/>
    <w:rsid w:val="00EA4BF0"/>
    <w:rsid w:val="00EB1B6C"/>
    <w:rsid w:val="00ED0D2E"/>
    <w:rsid w:val="00ED211D"/>
    <w:rsid w:val="00EE036B"/>
    <w:rsid w:val="00EE4513"/>
    <w:rsid w:val="00EF11BA"/>
    <w:rsid w:val="00EF6431"/>
    <w:rsid w:val="00F010D6"/>
    <w:rsid w:val="00F059DA"/>
    <w:rsid w:val="00F0704A"/>
    <w:rsid w:val="00F07491"/>
    <w:rsid w:val="00F110FA"/>
    <w:rsid w:val="00F112B4"/>
    <w:rsid w:val="00F15804"/>
    <w:rsid w:val="00F20615"/>
    <w:rsid w:val="00F25132"/>
    <w:rsid w:val="00F31895"/>
    <w:rsid w:val="00F33722"/>
    <w:rsid w:val="00F35CBA"/>
    <w:rsid w:val="00F36979"/>
    <w:rsid w:val="00F372D0"/>
    <w:rsid w:val="00F47E6F"/>
    <w:rsid w:val="00F54568"/>
    <w:rsid w:val="00F55DFA"/>
    <w:rsid w:val="00F61E8B"/>
    <w:rsid w:val="00F66BA9"/>
    <w:rsid w:val="00F67F77"/>
    <w:rsid w:val="00FA0FFD"/>
    <w:rsid w:val="00FA4062"/>
    <w:rsid w:val="00FB0492"/>
    <w:rsid w:val="00FC46AC"/>
    <w:rsid w:val="00FD1136"/>
    <w:rsid w:val="00FE0A2E"/>
    <w:rsid w:val="00FE7472"/>
    <w:rsid w:val="00FF0E01"/>
    <w:rsid w:val="00FF28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BC"/>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26BC"/>
    <w:pPr>
      <w:spacing w:after="0" w:line="240" w:lineRule="auto"/>
    </w:pPr>
  </w:style>
  <w:style w:type="paragraph" w:styleId="Piedepgina">
    <w:name w:val="footer"/>
    <w:basedOn w:val="Normal"/>
    <w:link w:val="PiedepginaCar"/>
    <w:uiPriority w:val="99"/>
    <w:unhideWhenUsed/>
    <w:rsid w:val="004726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6BC"/>
    <w:rPr>
      <w:rFonts w:eastAsia="Batang"/>
      <w:lang w:val="es-ES"/>
    </w:rPr>
  </w:style>
  <w:style w:type="character" w:customStyle="1" w:styleId="yiv1732027243apple-converted-space">
    <w:name w:val="yiv1732027243apple-converted-space"/>
    <w:rsid w:val="00F010D6"/>
  </w:style>
  <w:style w:type="paragraph" w:styleId="NormalWeb">
    <w:name w:val="Normal (Web)"/>
    <w:basedOn w:val="Normal"/>
    <w:uiPriority w:val="99"/>
    <w:unhideWhenUsed/>
    <w:rsid w:val="001126D3"/>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independiente3">
    <w:name w:val="Body Text 3"/>
    <w:basedOn w:val="Normal"/>
    <w:link w:val="Textoindependiente3Car"/>
    <w:rsid w:val="00EA4BF0"/>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EA4BF0"/>
    <w:rPr>
      <w:rFonts w:ascii="Arial" w:eastAsia="Times New Roman" w:hAnsi="Arial" w:cs="Times New Roman"/>
      <w:b/>
      <w:bCs/>
      <w:i/>
      <w:iCs/>
      <w:sz w:val="28"/>
      <w:szCs w:val="20"/>
      <w:lang w:val="es-ES_tradnl" w:eastAsia="es-ES"/>
    </w:rPr>
  </w:style>
  <w:style w:type="paragraph" w:styleId="Prrafodelista">
    <w:name w:val="List Paragraph"/>
    <w:basedOn w:val="Normal"/>
    <w:uiPriority w:val="34"/>
    <w:qFormat/>
    <w:rsid w:val="007B7719"/>
    <w:pPr>
      <w:ind w:left="720"/>
      <w:contextualSpacing/>
    </w:pPr>
  </w:style>
  <w:style w:type="paragraph" w:styleId="Textodeglobo">
    <w:name w:val="Balloon Text"/>
    <w:basedOn w:val="Normal"/>
    <w:link w:val="TextodegloboCar"/>
    <w:uiPriority w:val="99"/>
    <w:semiHidden/>
    <w:unhideWhenUsed/>
    <w:rsid w:val="009F0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DDD"/>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BC"/>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26BC"/>
    <w:pPr>
      <w:spacing w:after="0" w:line="240" w:lineRule="auto"/>
    </w:pPr>
  </w:style>
  <w:style w:type="paragraph" w:styleId="Piedepgina">
    <w:name w:val="footer"/>
    <w:basedOn w:val="Normal"/>
    <w:link w:val="PiedepginaCar"/>
    <w:uiPriority w:val="99"/>
    <w:unhideWhenUsed/>
    <w:rsid w:val="004726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6BC"/>
    <w:rPr>
      <w:rFonts w:eastAsia="Batang"/>
      <w:lang w:val="es-ES"/>
    </w:rPr>
  </w:style>
  <w:style w:type="character" w:customStyle="1" w:styleId="yiv1732027243apple-converted-space">
    <w:name w:val="yiv1732027243apple-converted-space"/>
    <w:rsid w:val="00F010D6"/>
  </w:style>
  <w:style w:type="paragraph" w:styleId="NormalWeb">
    <w:name w:val="Normal (Web)"/>
    <w:basedOn w:val="Normal"/>
    <w:uiPriority w:val="99"/>
    <w:unhideWhenUsed/>
    <w:rsid w:val="001126D3"/>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independiente3">
    <w:name w:val="Body Text 3"/>
    <w:basedOn w:val="Normal"/>
    <w:link w:val="Textoindependiente3Car"/>
    <w:rsid w:val="00EA4BF0"/>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EA4BF0"/>
    <w:rPr>
      <w:rFonts w:ascii="Arial" w:eastAsia="Times New Roman" w:hAnsi="Arial" w:cs="Times New Roman"/>
      <w:b/>
      <w:bCs/>
      <w:i/>
      <w:iCs/>
      <w:sz w:val="28"/>
      <w:szCs w:val="20"/>
      <w:lang w:val="es-ES_tradnl" w:eastAsia="es-ES"/>
    </w:rPr>
  </w:style>
  <w:style w:type="paragraph" w:styleId="Prrafodelista">
    <w:name w:val="List Paragraph"/>
    <w:basedOn w:val="Normal"/>
    <w:uiPriority w:val="34"/>
    <w:qFormat/>
    <w:rsid w:val="007B7719"/>
    <w:pPr>
      <w:ind w:left="720"/>
      <w:contextualSpacing/>
    </w:pPr>
  </w:style>
  <w:style w:type="paragraph" w:styleId="Textodeglobo">
    <w:name w:val="Balloon Text"/>
    <w:basedOn w:val="Normal"/>
    <w:link w:val="TextodegloboCar"/>
    <w:uiPriority w:val="99"/>
    <w:semiHidden/>
    <w:unhideWhenUsed/>
    <w:rsid w:val="009F0D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DDD"/>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E625-D92C-42DB-99A2-8CF93967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47075</Words>
  <Characters>258916</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2019-03-26T21:24:00Z</cp:lastPrinted>
  <dcterms:created xsi:type="dcterms:W3CDTF">2019-03-28T16:12:00Z</dcterms:created>
  <dcterms:modified xsi:type="dcterms:W3CDTF">2019-03-28T16:12:00Z</dcterms:modified>
</cp:coreProperties>
</file>