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2" w:rsidRPr="00877914" w:rsidRDefault="00615FDF" w:rsidP="00D62D0D">
      <w:pPr>
        <w:spacing w:after="120" w:line="247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B64CC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marzo</w:t>
      </w:r>
      <w:r w:rsidR="003D06E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2019</w:t>
      </w:r>
      <w:r w:rsidR="00B64CC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3D06E2" w:rsidRPr="00877914" w:rsidRDefault="00BA6104" w:rsidP="00BA6104">
      <w:pPr>
        <w:tabs>
          <w:tab w:val="left" w:pos="3402"/>
        </w:tabs>
        <w:spacing w:after="120" w:line="247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BA6104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R. </w:t>
      </w:r>
      <w:r w:rsidR="00B029BA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09</w:t>
      </w:r>
      <w:r w:rsidR="00B15E19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/19</w:t>
      </w:r>
      <w:r w:rsidRPr="00BA6104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BA6104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sesión ordinaria celebrada con fecha 21 de los ctes., la Junta Departamental de Tacuarembó, por </w:t>
      </w:r>
      <w:r w:rsidR="00B029BA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mayoría de 18 votos en 27 presentes,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sancionó la siguiente Resolución:</w:t>
      </w:r>
    </w:p>
    <w:p w:rsidR="00872FB4" w:rsidRPr="00467EC1" w:rsidRDefault="00872FB4" w:rsidP="00872F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8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C00E3E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el </w:t>
      </w:r>
      <w:r w:rsidRPr="00432C08">
        <w:rPr>
          <w:rFonts w:ascii="Times New Roman" w:hAnsi="Times New Roman" w:cs="Times New Roman"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432C08">
        <w:rPr>
          <w:rFonts w:ascii="Times New Roman" w:hAnsi="Times New Roman" w:cs="Times New Roman"/>
          <w:sz w:val="24"/>
          <w:szCs w:val="24"/>
        </w:rPr>
        <w:t>/18 caratulado</w:t>
      </w:r>
      <w:r w:rsidRPr="004C0D7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432C0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NTENDENCIA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DEPARTAMENTAL DE TACUAREMBO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; eleva Exp. Nº </w:t>
      </w:r>
      <w:r>
        <w:rPr>
          <w:rFonts w:ascii="Times New Roman" w:hAnsi="Times New Roman" w:cs="Times New Roman"/>
          <w:i/>
          <w:sz w:val="24"/>
          <w:szCs w:val="24"/>
        </w:rPr>
        <w:t>1377</w:t>
      </w:r>
      <w:r w:rsidRPr="00432C08">
        <w:rPr>
          <w:rFonts w:ascii="Times New Roman" w:hAnsi="Times New Roman" w:cs="Times New Roman"/>
          <w:i/>
          <w:sz w:val="24"/>
          <w:szCs w:val="24"/>
        </w:rPr>
        <w:t>/1</w:t>
      </w:r>
      <w:r>
        <w:rPr>
          <w:rFonts w:ascii="Times New Roman" w:hAnsi="Times New Roman" w:cs="Times New Roman"/>
          <w:i/>
          <w:sz w:val="24"/>
          <w:szCs w:val="24"/>
        </w:rPr>
        <w:t>4,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 solicitando anuencia para adquirir</w:t>
      </w:r>
      <w:r>
        <w:rPr>
          <w:rFonts w:ascii="Times New Roman" w:hAnsi="Times New Roman" w:cs="Times New Roman"/>
          <w:i/>
          <w:sz w:val="24"/>
          <w:szCs w:val="24"/>
        </w:rPr>
        <w:t xml:space="preserve"> 14 hectáreas de parte del 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Padrón </w:t>
      </w:r>
      <w:r>
        <w:rPr>
          <w:rFonts w:ascii="Times New Roman" w:hAnsi="Times New Roman" w:cs="Times New Roman"/>
          <w:i/>
          <w:sz w:val="24"/>
          <w:szCs w:val="24"/>
        </w:rPr>
        <w:t>Nº 3209, sito en la 15º Sección Catastral de Tacuarembó, por título compraventa y modo tradición</w:t>
      </w:r>
      <w:r w:rsidR="00A508E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 la propietaria Sra. Susana Begu</w:t>
      </w:r>
      <w:r w:rsidR="00BA6104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 xml:space="preserve"> Ciancio, donde se encuentra el vertedero de Achar</w:t>
      </w:r>
      <w:r w:rsidRPr="00432C08">
        <w:rPr>
          <w:rFonts w:ascii="Times New Roman" w:hAnsi="Times New Roman" w:cs="Times New Roman"/>
          <w:i/>
          <w:sz w:val="24"/>
          <w:szCs w:val="24"/>
        </w:rPr>
        <w:t>”</w:t>
      </w:r>
      <w:r w:rsidRPr="003C55EA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Pr="00432C0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</w:t>
      </w:r>
      <w:r w:rsidRPr="00432C0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</w:t>
      </w:r>
      <w:r w:rsidRPr="00432C0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</w:t>
      </w:r>
    </w:p>
    <w:p w:rsidR="00872FB4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CONSIDERANDO;</w:t>
      </w:r>
      <w:r w:rsidRPr="001D5506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BA610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 expuesto en el Plenario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</w:t>
      </w:r>
      <w:r w:rsidR="00BA610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-----------------------</w:t>
      </w:r>
      <w:r w:rsidR="00BA610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</w:t>
      </w:r>
    </w:p>
    <w:p w:rsidR="00872FB4" w:rsidRPr="00373A39" w:rsidRDefault="00872FB4" w:rsidP="00872FB4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3E6E4F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ATENTO;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="00BA6104" w:rsidRPr="00BA6104">
        <w:rPr>
          <w:rFonts w:ascii="Times New Roman" w:hAnsi="Times New Roman" w:cs="Times New Roman"/>
          <w:iCs/>
          <w:sz w:val="24"/>
          <w:szCs w:val="24"/>
        </w:rPr>
        <w:t>a lo dispuesto en el Artículo 41º del Reglamento Interno de este Organismo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;-------</w:t>
      </w:r>
    </w:p>
    <w:p w:rsidR="00872FB4" w:rsidRPr="003E6E4F" w:rsidRDefault="00872FB4" w:rsidP="00872FB4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3E6E4F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</w:p>
    <w:p w:rsidR="00872FB4" w:rsidRPr="00B42F12" w:rsidRDefault="00872FB4" w:rsidP="00872FB4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 E S U E L V E:</w:t>
      </w:r>
    </w:p>
    <w:p w:rsidR="00BA6104" w:rsidRDefault="00872FB4" w:rsidP="00872FB4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/>
        <w:jc w:val="both"/>
        <w:rPr>
          <w:sz w:val="24"/>
          <w:szCs w:val="24"/>
        </w:rPr>
      </w:pPr>
      <w:r w:rsidRPr="00B42F12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1ro.-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BA6104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BA6104" w:rsidRPr="00BA6104">
        <w:rPr>
          <w:rFonts w:ascii="Times New Roman" w:hAnsi="Times New Roman"/>
          <w:sz w:val="24"/>
          <w:szCs w:val="24"/>
        </w:rPr>
        <w:t xml:space="preserve">Vuelvan estos obrados a la Comisión de </w:t>
      </w:r>
      <w:r w:rsidR="00BA6104">
        <w:rPr>
          <w:rFonts w:ascii="Times New Roman" w:hAnsi="Times New Roman"/>
          <w:sz w:val="24"/>
          <w:szCs w:val="24"/>
        </w:rPr>
        <w:t>Finanzas</w:t>
      </w:r>
      <w:r w:rsidR="00BA6104" w:rsidRPr="00BA6104">
        <w:rPr>
          <w:rFonts w:ascii="Times New Roman" w:hAnsi="Times New Roman"/>
          <w:sz w:val="24"/>
          <w:szCs w:val="24"/>
        </w:rPr>
        <w:t xml:space="preserve"> y </w:t>
      </w:r>
      <w:r w:rsidR="00BA6104">
        <w:rPr>
          <w:rFonts w:ascii="Times New Roman" w:hAnsi="Times New Roman"/>
          <w:sz w:val="24"/>
          <w:szCs w:val="24"/>
        </w:rPr>
        <w:t>Presupuesto</w:t>
      </w:r>
      <w:r w:rsidR="00BA6104" w:rsidRPr="00BA6104">
        <w:rPr>
          <w:rFonts w:ascii="Times New Roman" w:hAnsi="Times New Roman"/>
          <w:sz w:val="24"/>
          <w:szCs w:val="24"/>
        </w:rPr>
        <w:t>, a los efectos que estime pertinente.</w:t>
      </w:r>
    </w:p>
    <w:p w:rsidR="00872FB4" w:rsidRDefault="00872FB4" w:rsidP="00366245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240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D62D0D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2do</w:t>
      </w:r>
      <w:r w:rsidRPr="00D62D0D">
        <w:rPr>
          <w:rFonts w:ascii="Times New Roman" w:hAnsi="Times New Roman"/>
          <w:spacing w:val="2"/>
          <w:position w:val="-2"/>
          <w:sz w:val="28"/>
          <w:szCs w:val="28"/>
          <w:u w:val="single"/>
        </w:rPr>
        <w:t>.-</w:t>
      </w:r>
      <w:r w:rsidRPr="00D62D0D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BA6104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Comuníquese en forma inmediata, a todos sus efectos.</w:t>
      </w:r>
    </w:p>
    <w:p w:rsidR="00872FB4" w:rsidRDefault="00872FB4" w:rsidP="00872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54078C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</w:t>
      </w:r>
      <w:r w:rsidR="00CE0385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los veintiún días del mes de marzo de</w:t>
      </w:r>
      <w:r w:rsidR="00D62D0D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diecinueve.</w:t>
      </w:r>
    </w:p>
    <w:p w:rsidR="00CE0385" w:rsidRDefault="00872FB4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 </w:t>
      </w:r>
      <w:r w:rsidR="00D62D0D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6A581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 w:rsidR="00BA6104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D62D0D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D62D0D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D62D0D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CE0385" w:rsidRDefault="00BA6104" w:rsidP="00D62D0D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Juan  EUSTATHIOU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            </w:t>
      </w:r>
      <w:r w:rsidR="00D62D0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J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osé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Felipe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B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UN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O</w:t>
      </w:r>
    </w:p>
    <w:p w:rsidR="003D06E2" w:rsidRDefault="00D62D0D" w:rsidP="00D62D0D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Secretario </w:t>
      </w:r>
      <w:r w:rsidR="00BA61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General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BA61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Presidente </w:t>
      </w:r>
    </w:p>
    <w:p w:rsidR="00D62D0D" w:rsidRDefault="00D62D0D" w:rsidP="00551073">
      <w:pPr>
        <w:spacing w:after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4C13C7" w:rsidRDefault="004C13C7" w:rsidP="00551073">
      <w:pPr>
        <w:spacing w:after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366245" w:rsidRDefault="00366245" w:rsidP="00551073">
      <w:pPr>
        <w:spacing w:after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366245" w:rsidRDefault="00366245" w:rsidP="00551073">
      <w:pPr>
        <w:spacing w:after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CE0385" w:rsidRPr="00CE0385" w:rsidRDefault="00CE0385" w:rsidP="00CE0385">
      <w:pPr>
        <w:spacing w:after="60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DGS/</w:t>
      </w:r>
      <w:r w:rsidR="00BA61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ggaf</w:t>
      </w:r>
    </w:p>
    <w:sectPr w:rsidR="00CE0385" w:rsidRPr="00CE0385" w:rsidSect="00A508E1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765D5"/>
    <w:rsid w:val="00191092"/>
    <w:rsid w:val="001B0AEB"/>
    <w:rsid w:val="001F6320"/>
    <w:rsid w:val="002135A8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E54D2"/>
    <w:rsid w:val="002E5798"/>
    <w:rsid w:val="002F6B34"/>
    <w:rsid w:val="002F76EF"/>
    <w:rsid w:val="003003C4"/>
    <w:rsid w:val="003052F1"/>
    <w:rsid w:val="00317FFE"/>
    <w:rsid w:val="00366245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C2DBF"/>
    <w:rsid w:val="003C55EA"/>
    <w:rsid w:val="003D06E2"/>
    <w:rsid w:val="003E6E4F"/>
    <w:rsid w:val="00401456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C13C7"/>
    <w:rsid w:val="004C7E58"/>
    <w:rsid w:val="004D0F52"/>
    <w:rsid w:val="004F5A9C"/>
    <w:rsid w:val="0053033A"/>
    <w:rsid w:val="005327FA"/>
    <w:rsid w:val="005468ED"/>
    <w:rsid w:val="00551073"/>
    <w:rsid w:val="005526CF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15FDF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90A6D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04BB9"/>
    <w:rsid w:val="00810212"/>
    <w:rsid w:val="00820DE2"/>
    <w:rsid w:val="00836B7A"/>
    <w:rsid w:val="00841250"/>
    <w:rsid w:val="00853D08"/>
    <w:rsid w:val="0085463B"/>
    <w:rsid w:val="00866331"/>
    <w:rsid w:val="008678E1"/>
    <w:rsid w:val="00872FB4"/>
    <w:rsid w:val="00877914"/>
    <w:rsid w:val="00890862"/>
    <w:rsid w:val="008967CD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4F4A"/>
    <w:rsid w:val="00942A59"/>
    <w:rsid w:val="00943B97"/>
    <w:rsid w:val="00945351"/>
    <w:rsid w:val="0094686A"/>
    <w:rsid w:val="0096455B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08E1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B029BA"/>
    <w:rsid w:val="00B05F50"/>
    <w:rsid w:val="00B15E19"/>
    <w:rsid w:val="00B3676C"/>
    <w:rsid w:val="00B411F9"/>
    <w:rsid w:val="00B64CC2"/>
    <w:rsid w:val="00BA6104"/>
    <w:rsid w:val="00BB2830"/>
    <w:rsid w:val="00BC6D38"/>
    <w:rsid w:val="00BD376C"/>
    <w:rsid w:val="00C00E3E"/>
    <w:rsid w:val="00C0118D"/>
    <w:rsid w:val="00C057D3"/>
    <w:rsid w:val="00C058B5"/>
    <w:rsid w:val="00C35080"/>
    <w:rsid w:val="00C42BB6"/>
    <w:rsid w:val="00C47A58"/>
    <w:rsid w:val="00C55070"/>
    <w:rsid w:val="00C6152D"/>
    <w:rsid w:val="00C616AB"/>
    <w:rsid w:val="00C751A8"/>
    <w:rsid w:val="00C972AE"/>
    <w:rsid w:val="00C979DA"/>
    <w:rsid w:val="00CA0FBC"/>
    <w:rsid w:val="00CD42ED"/>
    <w:rsid w:val="00CE0385"/>
    <w:rsid w:val="00CF384A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62D0D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2754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2019-03-12T19:36:00Z</cp:lastPrinted>
  <dcterms:created xsi:type="dcterms:W3CDTF">2019-03-25T18:01:00Z</dcterms:created>
  <dcterms:modified xsi:type="dcterms:W3CDTF">2019-03-25T18:01:00Z</dcterms:modified>
</cp:coreProperties>
</file>