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2D" w:rsidRPr="00B37D93" w:rsidRDefault="00B8452D" w:rsidP="00B8452D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B37D93"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7</w:t>
      </w:r>
      <w:r w:rsidR="00F8590C"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diciembre</w:t>
      </w:r>
      <w:r w:rsidR="00FB687E"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2018</w:t>
      </w: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B37D93" w:rsidRPr="00B37D93" w:rsidRDefault="00B37D93" w:rsidP="00B37D9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32107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R.</w:t>
      </w:r>
      <w:r w:rsidR="00832107" w:rsidRPr="00832107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Pr="00832107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71/18.-</w:t>
      </w:r>
      <w:r w:rsidR="0083210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B37D93">
        <w:rPr>
          <w:rFonts w:ascii="Times New Roman" w:hAnsi="Times New Roman" w:cs="Times New Roman"/>
          <w:sz w:val="24"/>
          <w:szCs w:val="24"/>
        </w:rPr>
        <w:t xml:space="preserve">En Sesión Ordinaria celebrada con fecha 6 de los </w:t>
      </w:r>
      <w:proofErr w:type="spellStart"/>
      <w:r w:rsidRPr="00B37D93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B37D93">
        <w:rPr>
          <w:rFonts w:ascii="Times New Roman" w:hAnsi="Times New Roman" w:cs="Times New Roman"/>
          <w:sz w:val="24"/>
          <w:szCs w:val="24"/>
        </w:rPr>
        <w:t>.</w:t>
      </w:r>
      <w:r w:rsidR="00832107">
        <w:rPr>
          <w:rFonts w:ascii="Times New Roman" w:hAnsi="Times New Roman" w:cs="Times New Roman"/>
          <w:sz w:val="24"/>
          <w:szCs w:val="24"/>
        </w:rPr>
        <w:t>,</w:t>
      </w:r>
      <w:r w:rsidRPr="00B37D93">
        <w:rPr>
          <w:rFonts w:ascii="Times New Roman" w:hAnsi="Times New Roman" w:cs="Times New Roman"/>
          <w:sz w:val="24"/>
          <w:szCs w:val="24"/>
        </w:rPr>
        <w:t xml:space="preserve"> la Junta Departamental de Tacuarembó  sancionó por unanimidad de 28 Ediles presentes, la siguiente Resolución:</w:t>
      </w:r>
    </w:p>
    <w:p w:rsidR="00F8590C" w:rsidRPr="00B37D93" w:rsidRDefault="00F8590C" w:rsidP="00F8590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D9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VISTO;</w:t>
      </w: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Pr="00B37D93">
        <w:rPr>
          <w:rFonts w:ascii="Times New Roman" w:hAnsi="Times New Roman" w:cs="Times New Roman"/>
          <w:sz w:val="24"/>
          <w:szCs w:val="24"/>
        </w:rPr>
        <w:t>Expediente Interno Nº 123/18 caratulado</w:t>
      </w:r>
      <w:r w:rsidRPr="00B37D93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B37D93">
        <w:rPr>
          <w:rFonts w:ascii="Times New Roman" w:hAnsi="Times New Roman" w:cs="Times New Roman"/>
          <w:i/>
          <w:sz w:val="24"/>
          <w:szCs w:val="24"/>
        </w:rPr>
        <w:t>INTENDENCIA DEPARTAMENTAL DE TACUAREMBO; eleva Exp. Nº 1377/14, solicitando anuencia para adquirir 14 hectáreas de parte del Padrón Nº 3209, sito en la 15º Sección Catastral de Tacuarembó, por título compraventa y modo tradición a la propietaria Sra. Susana Begue Ciancio, en donde se encuentra el vertedero de Achar”</w:t>
      </w:r>
      <w:r w:rsidRPr="00B37D93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--------------------------------------------------------</w:t>
      </w:r>
      <w:r w:rsidR="00962523"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</w:t>
      </w: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</w:t>
      </w:r>
    </w:p>
    <w:p w:rsidR="00F8590C" w:rsidRPr="00B37D93" w:rsidRDefault="00832107" w:rsidP="00F8590C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</w:t>
      </w:r>
      <w:r w:rsidR="00F8590C" w:rsidRPr="00B37D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 w:rsidR="00F8590C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los argumentos expuestos en el Plenario</w:t>
      </w:r>
      <w:proofErr w:type="gramStart"/>
      <w:r w:rsidR="00F8590C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</w:t>
      </w:r>
      <w:r w:rsidR="00F8590C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="00F8590C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</w:t>
      </w:r>
      <w:proofErr w:type="gramEnd"/>
    </w:p>
    <w:p w:rsidR="00832107" w:rsidRPr="00373A39" w:rsidRDefault="00F8590C" w:rsidP="00832107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B37D9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="00832107" w:rsidRPr="0027122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 lo </w:t>
      </w:r>
      <w:r w:rsidR="0083210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dispuesto en el Artículo 41º del Reglamento Interno de este Organismo</w:t>
      </w:r>
      <w:proofErr w:type="gramStart"/>
      <w:r w:rsidR="0083210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</w:t>
      </w:r>
      <w:proofErr w:type="gramEnd"/>
    </w:p>
    <w:p w:rsidR="00F8590C" w:rsidRPr="00B37D93" w:rsidRDefault="00F8590C" w:rsidP="00F8590C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B37D9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:rsidR="00F8590C" w:rsidRPr="00B37D93" w:rsidRDefault="00F8590C" w:rsidP="00F8590C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B37D9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 E S U E L V E:</w:t>
      </w:r>
    </w:p>
    <w:p w:rsidR="00F8590C" w:rsidRDefault="00F8590C" w:rsidP="00F8590C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832107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1ro.-</w:t>
      </w:r>
      <w:r w:rsidRPr="00B37D93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623321">
        <w:rPr>
          <w:rFonts w:ascii="Times New Roman" w:hAnsi="Times New Roman"/>
          <w:spacing w:val="2"/>
          <w:position w:val="-2"/>
          <w:sz w:val="24"/>
          <w:szCs w:val="24"/>
        </w:rPr>
        <w:t>Vuelven estos obrados a la Comisión de Finanzas y Presupuesto, a los efectos que correspondan.</w:t>
      </w:r>
    </w:p>
    <w:p w:rsidR="00832107" w:rsidRPr="00B37D93" w:rsidRDefault="00832107" w:rsidP="00F8590C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832107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2do.-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Comuníquese en forma inmediata.</w:t>
      </w:r>
    </w:p>
    <w:p w:rsidR="00F8590C" w:rsidRPr="00B37D93" w:rsidRDefault="00F8590C" w:rsidP="00F85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B37D93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 a los seis días del mes de diciembre del año dos mil dieciocho.</w:t>
      </w:r>
    </w:p>
    <w:p w:rsidR="00B37D93" w:rsidRPr="00B37D93" w:rsidRDefault="006A5813" w:rsidP="00B37D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9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 </w:t>
      </w:r>
      <w:r w:rsidR="00B37D93" w:rsidRPr="00B37D93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B37D93" w:rsidRPr="00B37D93">
        <w:rPr>
          <w:rFonts w:ascii="Times New Roman" w:hAnsi="Times New Roman" w:cs="Times New Roman"/>
          <w:b/>
          <w:sz w:val="24"/>
          <w:szCs w:val="24"/>
        </w:rPr>
        <w:t>:</w:t>
      </w:r>
    </w:p>
    <w:p w:rsidR="00B37D93" w:rsidRPr="00B37D93" w:rsidRDefault="00B37D93" w:rsidP="00B37D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D93" w:rsidRPr="00B37D93" w:rsidRDefault="00B37D93" w:rsidP="00B37D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D93" w:rsidRPr="00B37D93" w:rsidRDefault="00B37D93" w:rsidP="008321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D93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B37D93">
        <w:rPr>
          <w:rFonts w:ascii="Times New Roman" w:hAnsi="Times New Roman" w:cs="Times New Roman"/>
          <w:b/>
          <w:sz w:val="24"/>
          <w:szCs w:val="24"/>
        </w:rPr>
        <w:tab/>
      </w:r>
      <w:r w:rsidRPr="00B37D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8321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7D93">
        <w:rPr>
          <w:rFonts w:ascii="Times New Roman" w:hAnsi="Times New Roman" w:cs="Times New Roman"/>
          <w:b/>
          <w:sz w:val="24"/>
          <w:szCs w:val="24"/>
        </w:rPr>
        <w:t xml:space="preserve">   José F</w:t>
      </w:r>
      <w:r w:rsidR="00832107">
        <w:rPr>
          <w:rFonts w:ascii="Times New Roman" w:hAnsi="Times New Roman" w:cs="Times New Roman"/>
          <w:b/>
          <w:sz w:val="24"/>
          <w:szCs w:val="24"/>
        </w:rPr>
        <w:t>elipe</w:t>
      </w:r>
      <w:r w:rsidRPr="00B37D93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B37D93" w:rsidRPr="00B37D93" w:rsidRDefault="00B37D93" w:rsidP="00B37D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7D93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B37D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7D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210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37D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Presidente      </w:t>
      </w:r>
    </w:p>
    <w:p w:rsidR="00B37D93" w:rsidRDefault="00B37D93" w:rsidP="00B37D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2107" w:rsidRDefault="00832107" w:rsidP="00B37D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2107" w:rsidRDefault="00832107" w:rsidP="00B37D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2107" w:rsidRPr="00B37D93" w:rsidRDefault="00832107" w:rsidP="00B37D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7D93" w:rsidRPr="00B37D93" w:rsidRDefault="00B37D93" w:rsidP="00B37D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7D93" w:rsidRPr="00832107" w:rsidRDefault="00B37D93" w:rsidP="00B37D93">
      <w:pPr>
        <w:rPr>
          <w:rFonts w:ascii="Times New Roman" w:hAnsi="Times New Roman" w:cs="Times New Roman"/>
          <w:b/>
          <w:sz w:val="24"/>
          <w:szCs w:val="24"/>
        </w:rPr>
      </w:pPr>
      <w:r w:rsidRPr="00832107">
        <w:rPr>
          <w:rFonts w:ascii="Times New Roman" w:hAnsi="Times New Roman" w:cs="Times New Roman"/>
          <w:b/>
          <w:sz w:val="24"/>
          <w:szCs w:val="24"/>
        </w:rPr>
        <w:t>DGS/ggaf</w:t>
      </w:r>
    </w:p>
    <w:sectPr w:rsidR="00B37D93" w:rsidRPr="00832107" w:rsidSect="00832107">
      <w:pgSz w:w="11906" w:h="16838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50EF1"/>
    <w:rsid w:val="00052AE7"/>
    <w:rsid w:val="00056D4F"/>
    <w:rsid w:val="000762B9"/>
    <w:rsid w:val="00092251"/>
    <w:rsid w:val="000A643B"/>
    <w:rsid w:val="000A753D"/>
    <w:rsid w:val="000B148A"/>
    <w:rsid w:val="000D1A07"/>
    <w:rsid w:val="00101A46"/>
    <w:rsid w:val="001765D5"/>
    <w:rsid w:val="00191092"/>
    <w:rsid w:val="0019672E"/>
    <w:rsid w:val="0020021D"/>
    <w:rsid w:val="00224E1B"/>
    <w:rsid w:val="00247C5B"/>
    <w:rsid w:val="002523F8"/>
    <w:rsid w:val="00264E15"/>
    <w:rsid w:val="00267E32"/>
    <w:rsid w:val="00271229"/>
    <w:rsid w:val="00290454"/>
    <w:rsid w:val="00291EAA"/>
    <w:rsid w:val="002D19CC"/>
    <w:rsid w:val="002E23B6"/>
    <w:rsid w:val="002E54D2"/>
    <w:rsid w:val="002F76EF"/>
    <w:rsid w:val="003052F1"/>
    <w:rsid w:val="003546E7"/>
    <w:rsid w:val="00371519"/>
    <w:rsid w:val="00373A39"/>
    <w:rsid w:val="00383902"/>
    <w:rsid w:val="003874EC"/>
    <w:rsid w:val="00387B75"/>
    <w:rsid w:val="00392E9D"/>
    <w:rsid w:val="00393255"/>
    <w:rsid w:val="003C2DBF"/>
    <w:rsid w:val="003E6E4F"/>
    <w:rsid w:val="00412148"/>
    <w:rsid w:val="0042441F"/>
    <w:rsid w:val="00454227"/>
    <w:rsid w:val="00464A0E"/>
    <w:rsid w:val="00470023"/>
    <w:rsid w:val="00471301"/>
    <w:rsid w:val="0047543A"/>
    <w:rsid w:val="004A2F9B"/>
    <w:rsid w:val="004A335C"/>
    <w:rsid w:val="004A61FE"/>
    <w:rsid w:val="004B546D"/>
    <w:rsid w:val="004C7E58"/>
    <w:rsid w:val="004D0F52"/>
    <w:rsid w:val="004F5A9C"/>
    <w:rsid w:val="0053033A"/>
    <w:rsid w:val="005327FA"/>
    <w:rsid w:val="005526CF"/>
    <w:rsid w:val="00565BCB"/>
    <w:rsid w:val="005826FC"/>
    <w:rsid w:val="005A19F1"/>
    <w:rsid w:val="005E302D"/>
    <w:rsid w:val="005E5D15"/>
    <w:rsid w:val="0060573F"/>
    <w:rsid w:val="006109A6"/>
    <w:rsid w:val="00623321"/>
    <w:rsid w:val="00623627"/>
    <w:rsid w:val="00624282"/>
    <w:rsid w:val="006446A4"/>
    <w:rsid w:val="006548DF"/>
    <w:rsid w:val="006A5813"/>
    <w:rsid w:val="006A5BF6"/>
    <w:rsid w:val="006D4698"/>
    <w:rsid w:val="006E10AE"/>
    <w:rsid w:val="006F1B49"/>
    <w:rsid w:val="00702A69"/>
    <w:rsid w:val="00705665"/>
    <w:rsid w:val="00720C1B"/>
    <w:rsid w:val="0073019B"/>
    <w:rsid w:val="0074496D"/>
    <w:rsid w:val="00755197"/>
    <w:rsid w:val="00763336"/>
    <w:rsid w:val="0077646F"/>
    <w:rsid w:val="007B7F57"/>
    <w:rsid w:val="007F3B6A"/>
    <w:rsid w:val="00820DE2"/>
    <w:rsid w:val="00832107"/>
    <w:rsid w:val="00836B7A"/>
    <w:rsid w:val="00841250"/>
    <w:rsid w:val="00853D08"/>
    <w:rsid w:val="00866331"/>
    <w:rsid w:val="00877914"/>
    <w:rsid w:val="00890862"/>
    <w:rsid w:val="008F6C5C"/>
    <w:rsid w:val="00923CC5"/>
    <w:rsid w:val="00925FFC"/>
    <w:rsid w:val="00926414"/>
    <w:rsid w:val="00931D09"/>
    <w:rsid w:val="00942A59"/>
    <w:rsid w:val="00945351"/>
    <w:rsid w:val="00947177"/>
    <w:rsid w:val="0096194E"/>
    <w:rsid w:val="00962523"/>
    <w:rsid w:val="00967AC6"/>
    <w:rsid w:val="0097171C"/>
    <w:rsid w:val="009D3464"/>
    <w:rsid w:val="009E078D"/>
    <w:rsid w:val="009E28F8"/>
    <w:rsid w:val="009E4800"/>
    <w:rsid w:val="009E5D2D"/>
    <w:rsid w:val="009F3569"/>
    <w:rsid w:val="009F3CB7"/>
    <w:rsid w:val="00A00B9A"/>
    <w:rsid w:val="00A16ADB"/>
    <w:rsid w:val="00A33F68"/>
    <w:rsid w:val="00A40342"/>
    <w:rsid w:val="00A759E3"/>
    <w:rsid w:val="00AE7143"/>
    <w:rsid w:val="00AF1383"/>
    <w:rsid w:val="00B05F50"/>
    <w:rsid w:val="00B37D93"/>
    <w:rsid w:val="00B411F9"/>
    <w:rsid w:val="00B8452D"/>
    <w:rsid w:val="00BB2830"/>
    <w:rsid w:val="00C057D3"/>
    <w:rsid w:val="00C42BB6"/>
    <w:rsid w:val="00C47A58"/>
    <w:rsid w:val="00C616AB"/>
    <w:rsid w:val="00C74045"/>
    <w:rsid w:val="00C74BF6"/>
    <w:rsid w:val="00C751A8"/>
    <w:rsid w:val="00C86243"/>
    <w:rsid w:val="00C979DA"/>
    <w:rsid w:val="00CA11D5"/>
    <w:rsid w:val="00CD42ED"/>
    <w:rsid w:val="00D00596"/>
    <w:rsid w:val="00D2787B"/>
    <w:rsid w:val="00D320D2"/>
    <w:rsid w:val="00D36A8D"/>
    <w:rsid w:val="00D44063"/>
    <w:rsid w:val="00D86345"/>
    <w:rsid w:val="00D90032"/>
    <w:rsid w:val="00DA3BFE"/>
    <w:rsid w:val="00DA7F4D"/>
    <w:rsid w:val="00DB19BA"/>
    <w:rsid w:val="00DC2C98"/>
    <w:rsid w:val="00DE0F6B"/>
    <w:rsid w:val="00DF5E53"/>
    <w:rsid w:val="00E131B1"/>
    <w:rsid w:val="00E21145"/>
    <w:rsid w:val="00E26244"/>
    <w:rsid w:val="00E47C96"/>
    <w:rsid w:val="00E66A32"/>
    <w:rsid w:val="00E9160F"/>
    <w:rsid w:val="00E93CDC"/>
    <w:rsid w:val="00EA47EF"/>
    <w:rsid w:val="00EA60F5"/>
    <w:rsid w:val="00EC3C25"/>
    <w:rsid w:val="00EE0E25"/>
    <w:rsid w:val="00EE2054"/>
    <w:rsid w:val="00EE28D3"/>
    <w:rsid w:val="00F0017B"/>
    <w:rsid w:val="00F14266"/>
    <w:rsid w:val="00F31935"/>
    <w:rsid w:val="00F41467"/>
    <w:rsid w:val="00F5256D"/>
    <w:rsid w:val="00F8590C"/>
    <w:rsid w:val="00F97FAE"/>
    <w:rsid w:val="00FA32A5"/>
    <w:rsid w:val="00FB03D3"/>
    <w:rsid w:val="00FB62C3"/>
    <w:rsid w:val="00FB687E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44063"/>
    <w:pPr>
      <w:spacing w:after="160" w:line="252" w:lineRule="auto"/>
      <w:jc w:val="both"/>
    </w:pPr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4063"/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4063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44063"/>
    <w:pPr>
      <w:spacing w:after="160" w:line="252" w:lineRule="auto"/>
      <w:jc w:val="both"/>
    </w:pPr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4063"/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4063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2018-12-07T20:27:00Z</cp:lastPrinted>
  <dcterms:created xsi:type="dcterms:W3CDTF">2018-12-11T10:44:00Z</dcterms:created>
  <dcterms:modified xsi:type="dcterms:W3CDTF">2018-12-11T10:44:00Z</dcterms:modified>
</cp:coreProperties>
</file>