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304" w:rsidRDefault="008C230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C2304" w:rsidRDefault="008C2304">
      <w:pPr>
        <w:rPr>
          <w:rFonts w:ascii="Times New Roman" w:hAnsi="Times New Roman" w:cs="Times New Roman"/>
          <w:sz w:val="24"/>
          <w:szCs w:val="24"/>
        </w:rPr>
      </w:pPr>
    </w:p>
    <w:p w:rsidR="002A6689" w:rsidRPr="004D68D3" w:rsidRDefault="007365B7" w:rsidP="00DF75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Tacuarembó, </w:t>
      </w:r>
      <w:r w:rsidR="00C70752">
        <w:rPr>
          <w:rFonts w:ascii="Times New Roman" w:hAnsi="Times New Roman" w:cs="Times New Roman"/>
          <w:sz w:val="24"/>
          <w:szCs w:val="24"/>
        </w:rPr>
        <w:t>1º</w:t>
      </w:r>
      <w:r w:rsidR="004F70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9570FF">
        <w:rPr>
          <w:rFonts w:ascii="Times New Roman" w:hAnsi="Times New Roman" w:cs="Times New Roman"/>
          <w:sz w:val="24"/>
          <w:szCs w:val="24"/>
        </w:rPr>
        <w:t xml:space="preserve"> </w:t>
      </w:r>
      <w:r w:rsidR="00C70752">
        <w:rPr>
          <w:rFonts w:ascii="Times New Roman" w:hAnsi="Times New Roman" w:cs="Times New Roman"/>
          <w:sz w:val="24"/>
          <w:szCs w:val="24"/>
        </w:rPr>
        <w:t>Junio</w:t>
      </w:r>
      <w:r w:rsidR="0025302F" w:rsidRPr="004D68D3">
        <w:rPr>
          <w:rFonts w:ascii="Times New Roman" w:hAnsi="Times New Roman" w:cs="Times New Roman"/>
          <w:sz w:val="24"/>
          <w:szCs w:val="24"/>
        </w:rPr>
        <w:t xml:space="preserve"> de</w:t>
      </w:r>
      <w:r w:rsidR="003E41BF">
        <w:rPr>
          <w:rFonts w:ascii="Times New Roman" w:hAnsi="Times New Roman" w:cs="Times New Roman"/>
          <w:sz w:val="24"/>
          <w:szCs w:val="24"/>
        </w:rPr>
        <w:t xml:space="preserve">  2018</w:t>
      </w:r>
      <w:r w:rsidR="0025302F" w:rsidRPr="004D68D3">
        <w:rPr>
          <w:rFonts w:ascii="Times New Roman" w:hAnsi="Times New Roman" w:cs="Times New Roman"/>
          <w:sz w:val="24"/>
          <w:szCs w:val="24"/>
        </w:rPr>
        <w:t>.</w:t>
      </w:r>
    </w:p>
    <w:p w:rsidR="00DF7590" w:rsidRDefault="0025302F" w:rsidP="00DF75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68D3">
        <w:rPr>
          <w:rFonts w:ascii="Times New Roman" w:hAnsi="Times New Roman" w:cs="Times New Roman"/>
          <w:b/>
          <w:sz w:val="24"/>
          <w:szCs w:val="24"/>
        </w:rPr>
        <w:t>Sr. Edil Departamental</w:t>
      </w:r>
    </w:p>
    <w:p w:rsidR="0025302F" w:rsidRPr="004D68D3" w:rsidRDefault="00DF7590" w:rsidP="00DF75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Integrante de Comisión de Agro e </w:t>
      </w:r>
      <w:r w:rsidR="0025302F" w:rsidRPr="004D68D3">
        <w:rPr>
          <w:rFonts w:ascii="Times New Roman" w:hAnsi="Times New Roman" w:cs="Times New Roman"/>
          <w:b/>
          <w:sz w:val="24"/>
          <w:szCs w:val="24"/>
        </w:rPr>
        <w:t xml:space="preserve"> Industria y Bienestar Animal.</w:t>
      </w:r>
    </w:p>
    <w:p w:rsidR="0025302F" w:rsidRPr="004D68D3" w:rsidRDefault="0025302F" w:rsidP="00DF75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68D3">
        <w:rPr>
          <w:rFonts w:ascii="Times New Roman" w:hAnsi="Times New Roman" w:cs="Times New Roman"/>
          <w:b/>
          <w:sz w:val="24"/>
          <w:szCs w:val="24"/>
        </w:rPr>
        <w:t>PRESENTE.</w:t>
      </w:r>
    </w:p>
    <w:p w:rsidR="0025302F" w:rsidRPr="004D68D3" w:rsidRDefault="0025302F" w:rsidP="00DF75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68D3">
        <w:rPr>
          <w:rFonts w:ascii="Times New Roman" w:hAnsi="Times New Roman" w:cs="Times New Roman"/>
          <w:sz w:val="24"/>
          <w:szCs w:val="24"/>
        </w:rPr>
        <w:t>Se cita a Usted</w:t>
      </w:r>
      <w:r w:rsidR="004D68D3" w:rsidRPr="004D68D3">
        <w:rPr>
          <w:rFonts w:ascii="Times New Roman" w:hAnsi="Times New Roman" w:cs="Times New Roman"/>
          <w:sz w:val="24"/>
          <w:szCs w:val="24"/>
        </w:rPr>
        <w:t xml:space="preserve"> como Edil integrante de la Comisión de Agro e Industria y Bienestar Animal para la reunión a realizarse el </w:t>
      </w:r>
      <w:r w:rsidR="007365B7">
        <w:rPr>
          <w:rFonts w:ascii="Times New Roman" w:hAnsi="Times New Roman" w:cs="Times New Roman"/>
          <w:b/>
          <w:sz w:val="24"/>
          <w:szCs w:val="24"/>
        </w:rPr>
        <w:t xml:space="preserve">próximo lunes </w:t>
      </w:r>
      <w:r w:rsidR="009570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0752">
        <w:rPr>
          <w:rFonts w:ascii="Times New Roman" w:hAnsi="Times New Roman" w:cs="Times New Roman"/>
          <w:b/>
          <w:sz w:val="24"/>
          <w:szCs w:val="24"/>
        </w:rPr>
        <w:t>4</w:t>
      </w:r>
      <w:r w:rsidR="00D444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65B7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F816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0752">
        <w:rPr>
          <w:rFonts w:ascii="Times New Roman" w:hAnsi="Times New Roman" w:cs="Times New Roman"/>
          <w:b/>
          <w:sz w:val="24"/>
          <w:szCs w:val="24"/>
        </w:rPr>
        <w:t>Junio</w:t>
      </w:r>
      <w:r w:rsidR="00F816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68D3" w:rsidRPr="004D68D3">
        <w:rPr>
          <w:rFonts w:ascii="Times New Roman" w:hAnsi="Times New Roman" w:cs="Times New Roman"/>
          <w:b/>
          <w:sz w:val="24"/>
          <w:szCs w:val="24"/>
        </w:rPr>
        <w:t xml:space="preserve"> a la hora 19 y 30</w:t>
      </w:r>
      <w:r w:rsidR="004D68D3" w:rsidRPr="004D68D3">
        <w:rPr>
          <w:rFonts w:ascii="Times New Roman" w:hAnsi="Times New Roman" w:cs="Times New Roman"/>
          <w:sz w:val="24"/>
          <w:szCs w:val="24"/>
        </w:rPr>
        <w:t>, en la sede de este Organismo, a fin de considerar el siguiente:</w:t>
      </w:r>
    </w:p>
    <w:p w:rsidR="004D68D3" w:rsidRDefault="004D68D3" w:rsidP="00DF75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68D3">
        <w:rPr>
          <w:rFonts w:ascii="Times New Roman" w:hAnsi="Times New Roman" w:cs="Times New Roman"/>
          <w:b/>
          <w:sz w:val="24"/>
          <w:szCs w:val="24"/>
          <w:u w:val="single"/>
        </w:rPr>
        <w:t>ORDEN DEL DÍA.</w:t>
      </w:r>
    </w:p>
    <w:p w:rsidR="004D68D3" w:rsidRDefault="004D68D3" w:rsidP="00DF75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131">
        <w:rPr>
          <w:rFonts w:ascii="Times New Roman" w:hAnsi="Times New Roman" w:cs="Times New Roman"/>
          <w:b/>
          <w:sz w:val="24"/>
          <w:szCs w:val="24"/>
        </w:rPr>
        <w:t>1º.-</w:t>
      </w:r>
      <w:r>
        <w:rPr>
          <w:rFonts w:ascii="Times New Roman" w:hAnsi="Times New Roman" w:cs="Times New Roman"/>
          <w:sz w:val="24"/>
          <w:szCs w:val="24"/>
        </w:rPr>
        <w:t xml:space="preserve"> Asistencias.-</w:t>
      </w:r>
    </w:p>
    <w:p w:rsidR="002E7131" w:rsidRDefault="002E7131" w:rsidP="00DF75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131">
        <w:rPr>
          <w:rFonts w:ascii="Times New Roman" w:hAnsi="Times New Roman" w:cs="Times New Roman"/>
          <w:b/>
          <w:sz w:val="24"/>
          <w:szCs w:val="24"/>
        </w:rPr>
        <w:t>2º.-</w:t>
      </w:r>
      <w:r>
        <w:rPr>
          <w:rFonts w:ascii="Times New Roman" w:hAnsi="Times New Roman" w:cs="Times New Roman"/>
          <w:sz w:val="24"/>
          <w:szCs w:val="24"/>
        </w:rPr>
        <w:t xml:space="preserve"> Consi</w:t>
      </w:r>
      <w:r w:rsidR="00A14A11">
        <w:rPr>
          <w:rFonts w:ascii="Times New Roman" w:hAnsi="Times New Roman" w:cs="Times New Roman"/>
          <w:sz w:val="24"/>
          <w:szCs w:val="24"/>
        </w:rPr>
        <w:t>deración y Ap</w:t>
      </w:r>
      <w:r w:rsidR="007365B7">
        <w:rPr>
          <w:rFonts w:ascii="Times New Roman" w:hAnsi="Times New Roman" w:cs="Times New Roman"/>
          <w:sz w:val="24"/>
          <w:szCs w:val="24"/>
        </w:rPr>
        <w:t xml:space="preserve">robación Acta Nº </w:t>
      </w:r>
      <w:r w:rsidR="00393F1F">
        <w:rPr>
          <w:rFonts w:ascii="Times New Roman" w:hAnsi="Times New Roman" w:cs="Times New Roman"/>
          <w:sz w:val="24"/>
          <w:szCs w:val="24"/>
        </w:rPr>
        <w:t>10</w:t>
      </w:r>
      <w:r w:rsidR="007365B7">
        <w:rPr>
          <w:rFonts w:ascii="Times New Roman" w:hAnsi="Times New Roman" w:cs="Times New Roman"/>
          <w:sz w:val="24"/>
          <w:szCs w:val="24"/>
        </w:rPr>
        <w:t xml:space="preserve"> del </w:t>
      </w:r>
      <w:r w:rsidR="000C611C">
        <w:rPr>
          <w:rFonts w:ascii="Times New Roman" w:hAnsi="Times New Roman" w:cs="Times New Roman"/>
          <w:sz w:val="24"/>
          <w:szCs w:val="24"/>
        </w:rPr>
        <w:t xml:space="preserve"> </w:t>
      </w:r>
      <w:r w:rsidR="00393F1F">
        <w:rPr>
          <w:rFonts w:ascii="Times New Roman" w:hAnsi="Times New Roman" w:cs="Times New Roman"/>
          <w:sz w:val="24"/>
          <w:szCs w:val="24"/>
        </w:rPr>
        <w:t>14</w:t>
      </w:r>
      <w:r w:rsidR="007365B7">
        <w:rPr>
          <w:rFonts w:ascii="Times New Roman" w:hAnsi="Times New Roman" w:cs="Times New Roman"/>
          <w:sz w:val="24"/>
          <w:szCs w:val="24"/>
        </w:rPr>
        <w:t xml:space="preserve"> de </w:t>
      </w:r>
      <w:r w:rsidR="000C611C">
        <w:rPr>
          <w:rFonts w:ascii="Times New Roman" w:hAnsi="Times New Roman" w:cs="Times New Roman"/>
          <w:sz w:val="24"/>
          <w:szCs w:val="24"/>
        </w:rPr>
        <w:t xml:space="preserve"> </w:t>
      </w:r>
      <w:r w:rsidR="00791F73">
        <w:rPr>
          <w:rFonts w:ascii="Times New Roman" w:hAnsi="Times New Roman" w:cs="Times New Roman"/>
          <w:sz w:val="24"/>
          <w:szCs w:val="24"/>
        </w:rPr>
        <w:t>Mayo</w:t>
      </w:r>
      <w:r w:rsidR="007365B7">
        <w:rPr>
          <w:rFonts w:ascii="Times New Roman" w:hAnsi="Times New Roman" w:cs="Times New Roman"/>
          <w:sz w:val="24"/>
          <w:szCs w:val="24"/>
        </w:rPr>
        <w:t xml:space="preserve"> </w:t>
      </w:r>
      <w:r w:rsidR="000C611C">
        <w:rPr>
          <w:rFonts w:ascii="Times New Roman" w:hAnsi="Times New Roman" w:cs="Times New Roman"/>
          <w:sz w:val="24"/>
          <w:szCs w:val="24"/>
        </w:rPr>
        <w:t xml:space="preserve"> </w:t>
      </w:r>
      <w:r w:rsidR="007365B7">
        <w:rPr>
          <w:rFonts w:ascii="Times New Roman" w:hAnsi="Times New Roman" w:cs="Times New Roman"/>
          <w:sz w:val="24"/>
          <w:szCs w:val="24"/>
        </w:rPr>
        <w:t>de</w:t>
      </w:r>
      <w:r w:rsidR="000C611C">
        <w:rPr>
          <w:rFonts w:ascii="Times New Roman" w:hAnsi="Times New Roman" w:cs="Times New Roman"/>
          <w:sz w:val="24"/>
          <w:szCs w:val="24"/>
        </w:rPr>
        <w:t xml:space="preserve"> </w:t>
      </w:r>
      <w:r w:rsidR="007365B7">
        <w:rPr>
          <w:rFonts w:ascii="Times New Roman" w:hAnsi="Times New Roman" w:cs="Times New Roman"/>
          <w:sz w:val="24"/>
          <w:szCs w:val="24"/>
        </w:rPr>
        <w:t xml:space="preserve"> 201</w:t>
      </w:r>
      <w:r w:rsidR="009B4585">
        <w:rPr>
          <w:rFonts w:ascii="Times New Roman" w:hAnsi="Times New Roman" w:cs="Times New Roman"/>
          <w:sz w:val="24"/>
          <w:szCs w:val="24"/>
        </w:rPr>
        <w:t>8</w:t>
      </w:r>
      <w:r w:rsidR="006854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131" w:rsidRDefault="003E41BF" w:rsidP="00DF75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2E7131" w:rsidRPr="002E7131">
        <w:rPr>
          <w:rFonts w:ascii="Times New Roman" w:hAnsi="Times New Roman" w:cs="Times New Roman"/>
          <w:b/>
          <w:sz w:val="24"/>
          <w:szCs w:val="24"/>
        </w:rPr>
        <w:t>º.- Expediente Interno Nº 185/17,</w:t>
      </w:r>
      <w:r w:rsidR="002E7131">
        <w:rPr>
          <w:rFonts w:ascii="Times New Roman" w:hAnsi="Times New Roman" w:cs="Times New Roman"/>
          <w:sz w:val="24"/>
          <w:szCs w:val="24"/>
        </w:rPr>
        <w:t xml:space="preserve"> caratulado “Edil Departamental Sr. Jorge Maneiro y suplente de Edil Tec. Agrop. Pedro V</w:t>
      </w:r>
      <w:r w:rsidR="00FE7F59">
        <w:rPr>
          <w:rFonts w:ascii="Times New Roman" w:hAnsi="Times New Roman" w:cs="Times New Roman"/>
          <w:sz w:val="24"/>
          <w:szCs w:val="24"/>
        </w:rPr>
        <w:t>á</w:t>
      </w:r>
      <w:r w:rsidR="002E7131">
        <w:rPr>
          <w:rFonts w:ascii="Times New Roman" w:hAnsi="Times New Roman" w:cs="Times New Roman"/>
          <w:sz w:val="24"/>
          <w:szCs w:val="24"/>
        </w:rPr>
        <w:t>zquez, presenta</w:t>
      </w:r>
      <w:r w:rsidR="00FE7F59">
        <w:rPr>
          <w:rFonts w:ascii="Times New Roman" w:hAnsi="Times New Roman" w:cs="Times New Roman"/>
          <w:sz w:val="24"/>
          <w:szCs w:val="24"/>
        </w:rPr>
        <w:t>n</w:t>
      </w:r>
      <w:r w:rsidR="002E7131">
        <w:rPr>
          <w:rFonts w:ascii="Times New Roman" w:hAnsi="Times New Roman" w:cs="Times New Roman"/>
          <w:sz w:val="24"/>
          <w:szCs w:val="24"/>
        </w:rPr>
        <w:t xml:space="preserve"> anteproyecto sobre modificaciones de las disposiciones de la Ley Nº 16858 de riego con destino agrario</w:t>
      </w:r>
      <w:r w:rsidR="00FE7F59">
        <w:rPr>
          <w:rFonts w:ascii="Times New Roman" w:hAnsi="Times New Roman" w:cs="Times New Roman"/>
          <w:sz w:val="24"/>
          <w:szCs w:val="24"/>
        </w:rPr>
        <w:t>”</w:t>
      </w:r>
      <w:r w:rsidR="002E7131">
        <w:rPr>
          <w:rFonts w:ascii="Times New Roman" w:hAnsi="Times New Roman" w:cs="Times New Roman"/>
          <w:sz w:val="24"/>
          <w:szCs w:val="24"/>
        </w:rPr>
        <w:t>.</w:t>
      </w:r>
    </w:p>
    <w:p w:rsidR="002E7131" w:rsidRDefault="003E41BF" w:rsidP="00DF75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E7131" w:rsidRPr="00FE7F59">
        <w:rPr>
          <w:rFonts w:ascii="Times New Roman" w:hAnsi="Times New Roman" w:cs="Times New Roman"/>
          <w:b/>
          <w:sz w:val="24"/>
          <w:szCs w:val="24"/>
        </w:rPr>
        <w:t>º.- Expediente Interno Nº 188/17,</w:t>
      </w:r>
      <w:r w:rsidR="002E7131">
        <w:rPr>
          <w:rFonts w:ascii="Times New Roman" w:hAnsi="Times New Roman" w:cs="Times New Roman"/>
          <w:sz w:val="24"/>
          <w:szCs w:val="24"/>
        </w:rPr>
        <w:t xml:space="preserve"> caratulado “Integrantes de la Comisión de Agro e Industria y Bienestar animal, presenta ante</w:t>
      </w:r>
      <w:r w:rsidR="00FE7F59">
        <w:rPr>
          <w:rFonts w:ascii="Times New Roman" w:hAnsi="Times New Roman" w:cs="Times New Roman"/>
          <w:sz w:val="24"/>
          <w:szCs w:val="24"/>
        </w:rPr>
        <w:t>proyecto de resolución referente</w:t>
      </w:r>
      <w:r w:rsidR="002E7131">
        <w:rPr>
          <w:rFonts w:ascii="Times New Roman" w:hAnsi="Times New Roman" w:cs="Times New Roman"/>
          <w:sz w:val="24"/>
          <w:szCs w:val="24"/>
        </w:rPr>
        <w:t xml:space="preserve"> a la realización de Jornadas de Difusión del alcance de la Ley Nº 18471 en las localidades de Villa Ansina, Caraguatá y Balneario Iporá.</w:t>
      </w:r>
    </w:p>
    <w:p w:rsidR="009570FF" w:rsidRDefault="00791F73" w:rsidP="00DF75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A11A12" w:rsidRPr="00A11A12">
        <w:rPr>
          <w:rFonts w:ascii="Times New Roman" w:hAnsi="Times New Roman" w:cs="Times New Roman"/>
          <w:b/>
          <w:sz w:val="24"/>
          <w:szCs w:val="24"/>
        </w:rPr>
        <w:t>º.- Expediente Interno Nº 11/18</w:t>
      </w:r>
      <w:r w:rsidR="00A11A12">
        <w:rPr>
          <w:rFonts w:ascii="Times New Roman" w:hAnsi="Times New Roman" w:cs="Times New Roman"/>
          <w:sz w:val="24"/>
          <w:szCs w:val="24"/>
        </w:rPr>
        <w:t>, caratulado “SUPLENTE DE EDIL SR. MAIK MIGLIARINI,  presenta  anteproyecto  solicitando se declare  de Interés Departamental las medidas  que  ayudan  a  mitigar  la  insuficiencia hídrica  que  está viviendo  una amplia zona.</w:t>
      </w:r>
    </w:p>
    <w:p w:rsidR="009548C1" w:rsidRDefault="00791F73" w:rsidP="00DF759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5B390C" w:rsidRPr="009C5C58">
        <w:rPr>
          <w:rFonts w:ascii="Times New Roman" w:hAnsi="Times New Roman" w:cs="Times New Roman"/>
          <w:b/>
          <w:sz w:val="24"/>
          <w:szCs w:val="24"/>
        </w:rPr>
        <w:t>º.- Expediente Interno  Nro. 14/18</w:t>
      </w:r>
      <w:r w:rsidR="005B390C">
        <w:rPr>
          <w:rFonts w:ascii="Times New Roman" w:hAnsi="Times New Roman" w:cs="Times New Roman"/>
          <w:sz w:val="24"/>
          <w:szCs w:val="24"/>
        </w:rPr>
        <w:t>,  caratulado “SR. EDIL Tec. SAULO DIAS Y SUPLENTES DE  EDILES  DR. JUAN P. VIERA Y MAURICIO  BRIANTHE”; presentan  anteproyecto solicitando  se  invite a  los  delegados departamentales del  movimientos “ Un solo Uruguay”, a  la  Comisión  con  el  fin de escuchar su plataforma reivindicativa para  el  sector  agropecuario.-</w:t>
      </w:r>
    </w:p>
    <w:p w:rsidR="009548C1" w:rsidRDefault="00791F73" w:rsidP="00DF75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9548C1" w:rsidRPr="009548C1">
        <w:rPr>
          <w:rFonts w:ascii="Times New Roman" w:hAnsi="Times New Roman" w:cs="Times New Roman"/>
          <w:b/>
          <w:sz w:val="24"/>
          <w:szCs w:val="24"/>
        </w:rPr>
        <w:t>º.- Expediente Interno  Nro. 18/18</w:t>
      </w:r>
      <w:r w:rsidR="009548C1">
        <w:rPr>
          <w:rFonts w:ascii="Times New Roman" w:hAnsi="Times New Roman" w:cs="Times New Roman"/>
          <w:sz w:val="24"/>
          <w:szCs w:val="24"/>
        </w:rPr>
        <w:t>, caratulado CONGRESO NACIONAL DE EDILES, eleva Of.146/18, elevando solicitud  de la Comisión de Ganadería, Agricultura y Pesca de la Mesa Permanente, a los efectos de recabar información sobre la problemática de los perros  sueltos  y posibles  soluciones al tema.-</w:t>
      </w:r>
    </w:p>
    <w:p w:rsidR="00DC5B2A" w:rsidRDefault="00DC5B2A" w:rsidP="00DF75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B2A" w:rsidRDefault="00DC5B2A" w:rsidP="00DF75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B2A" w:rsidRDefault="00DC5B2A" w:rsidP="00DF75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F73" w:rsidRDefault="00791F73" w:rsidP="00DF75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8DA" w:rsidRDefault="00791F73" w:rsidP="00DF75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4218DA" w:rsidRPr="004218DA">
        <w:rPr>
          <w:rFonts w:ascii="Times New Roman" w:hAnsi="Times New Roman" w:cs="Times New Roman"/>
          <w:b/>
          <w:sz w:val="24"/>
          <w:szCs w:val="24"/>
        </w:rPr>
        <w:t>º.- Expediente Interno  Nro. 42/18</w:t>
      </w:r>
      <w:r w:rsidR="004218DA">
        <w:rPr>
          <w:rFonts w:ascii="Times New Roman" w:hAnsi="Times New Roman" w:cs="Times New Roman"/>
          <w:sz w:val="24"/>
          <w:szCs w:val="24"/>
        </w:rPr>
        <w:t>, caratulado SUPLENTE DE  EDIL SR. EDGARDO GUTIERREZ; presenta anteproyecto  referido a  la  extracción  de  arena en las  cuencas  del Rio Negro y del Rio Tacuarembó Grande.-</w:t>
      </w:r>
    </w:p>
    <w:p w:rsidR="00393F1F" w:rsidRDefault="00393F1F" w:rsidP="00DF75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F1F">
        <w:rPr>
          <w:rFonts w:ascii="Times New Roman" w:hAnsi="Times New Roman" w:cs="Times New Roman"/>
          <w:b/>
          <w:sz w:val="24"/>
          <w:szCs w:val="24"/>
        </w:rPr>
        <w:t>9º.-Expediente Interno  Nro. 54/18,</w:t>
      </w:r>
      <w:r>
        <w:rPr>
          <w:rFonts w:ascii="Times New Roman" w:hAnsi="Times New Roman" w:cs="Times New Roman"/>
          <w:sz w:val="24"/>
          <w:szCs w:val="24"/>
        </w:rPr>
        <w:t xml:space="preserve"> caratulado SUPLENTES DE  EDILES  SRES. MAURICIO  BRIANTHE Y JUAN P. VIERA; presentan anteproyecto solicitando  visitar  la  planta  pasteurizadora  de  leche  PASOLAC, ubicada en la ciudad de  Paso de los Toros.-</w:t>
      </w:r>
    </w:p>
    <w:p w:rsidR="00D444A9" w:rsidRDefault="00D444A9" w:rsidP="00DF75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131" w:rsidRDefault="002E7131" w:rsidP="00DF75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Atentamente:</w:t>
      </w:r>
      <w:r w:rsidR="009B45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8C1" w:rsidRDefault="009548C1" w:rsidP="00DF75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C58" w:rsidRDefault="00FE7F59" w:rsidP="00DF759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5D94">
        <w:rPr>
          <w:rFonts w:ascii="Times New Roman" w:hAnsi="Times New Roman" w:cs="Times New Roman"/>
          <w:b/>
          <w:sz w:val="24"/>
          <w:szCs w:val="24"/>
        </w:rPr>
        <w:t>DARDO A. LOPEZ RODRIGUEZ</w:t>
      </w:r>
    </w:p>
    <w:p w:rsidR="002E7131" w:rsidRDefault="002E7131" w:rsidP="00DF759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5D94">
        <w:rPr>
          <w:rFonts w:ascii="Times New Roman" w:hAnsi="Times New Roman" w:cs="Times New Roman"/>
          <w:b/>
          <w:sz w:val="24"/>
          <w:szCs w:val="24"/>
        </w:rPr>
        <w:t>Director General de Secretaría.</w:t>
      </w:r>
    </w:p>
    <w:p w:rsidR="00A81E1A" w:rsidRDefault="00A81E1A" w:rsidP="00DF759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1E1A" w:rsidRDefault="00A81E1A" w:rsidP="00DF759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A81E1A" w:rsidSect="00DC5B2A">
      <w:pgSz w:w="11906" w:h="16838"/>
      <w:pgMar w:top="2041" w:right="851" w:bottom="187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2F"/>
    <w:rsid w:val="000C611C"/>
    <w:rsid w:val="001620AE"/>
    <w:rsid w:val="0025302F"/>
    <w:rsid w:val="00280C27"/>
    <w:rsid w:val="00290D27"/>
    <w:rsid w:val="002923EB"/>
    <w:rsid w:val="002A6689"/>
    <w:rsid w:val="002E7131"/>
    <w:rsid w:val="00393F1F"/>
    <w:rsid w:val="003E26BB"/>
    <w:rsid w:val="003E41BF"/>
    <w:rsid w:val="004218DA"/>
    <w:rsid w:val="004D68D3"/>
    <w:rsid w:val="004F7056"/>
    <w:rsid w:val="00586D07"/>
    <w:rsid w:val="005B390C"/>
    <w:rsid w:val="00646FEA"/>
    <w:rsid w:val="00685422"/>
    <w:rsid w:val="007365B7"/>
    <w:rsid w:val="00791F73"/>
    <w:rsid w:val="008667C8"/>
    <w:rsid w:val="008C2304"/>
    <w:rsid w:val="008D23D6"/>
    <w:rsid w:val="00912499"/>
    <w:rsid w:val="009548C1"/>
    <w:rsid w:val="009570FF"/>
    <w:rsid w:val="009B4585"/>
    <w:rsid w:val="009C5C58"/>
    <w:rsid w:val="00A11A12"/>
    <w:rsid w:val="00A14A11"/>
    <w:rsid w:val="00A81E1A"/>
    <w:rsid w:val="00C05458"/>
    <w:rsid w:val="00C10B27"/>
    <w:rsid w:val="00C70752"/>
    <w:rsid w:val="00CA4D96"/>
    <w:rsid w:val="00D444A9"/>
    <w:rsid w:val="00DB103B"/>
    <w:rsid w:val="00DC5B2A"/>
    <w:rsid w:val="00DF5D94"/>
    <w:rsid w:val="00DF7590"/>
    <w:rsid w:val="00E256AE"/>
    <w:rsid w:val="00F81695"/>
    <w:rsid w:val="00F92680"/>
    <w:rsid w:val="00FE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2018-06-01T16:33:00Z</cp:lastPrinted>
  <dcterms:created xsi:type="dcterms:W3CDTF">2018-06-01T19:20:00Z</dcterms:created>
  <dcterms:modified xsi:type="dcterms:W3CDTF">2018-06-01T19:20:00Z</dcterms:modified>
</cp:coreProperties>
</file>