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BD0C0B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</w:t>
      </w:r>
      <w:proofErr w:type="gramStart"/>
      <w:r>
        <w:rPr>
          <w:rFonts w:ascii="Times New Roman" w:eastAsia="Calibri" w:hAnsi="Times New Roman" w:cs="Times New Roman"/>
          <w:i/>
          <w:sz w:val="24"/>
        </w:rPr>
        <w:t>,29</w:t>
      </w:r>
      <w:proofErr w:type="gramEnd"/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i/>
          <w:sz w:val="24"/>
        </w:rPr>
        <w:t>de mayo</w:t>
      </w:r>
      <w:r w:rsidR="00AD6D7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</w:t>
      </w:r>
      <w:proofErr w:type="gramStart"/>
      <w:r w:rsidR="00E5670B">
        <w:rPr>
          <w:rFonts w:ascii="Times New Roman" w:eastAsia="Calibri" w:hAnsi="Times New Roman" w:cs="Times New Roman"/>
          <w:b/>
          <w:i/>
          <w:sz w:val="24"/>
        </w:rPr>
        <w:t>,OBRAS</w:t>
      </w:r>
      <w:proofErr w:type="gramEnd"/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BD0C0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11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DD7EC2" w:rsidRPr="006264C0" w:rsidRDefault="00D2270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2°.-</w:t>
      </w:r>
      <w:r w:rsidR="00BD0C0B">
        <w:rPr>
          <w:rFonts w:ascii="Times New Roman" w:eastAsia="Calibri" w:hAnsi="Times New Roman" w:cs="Times New Roman"/>
          <w:sz w:val="24"/>
        </w:rPr>
        <w:t xml:space="preserve">  Aprobación Acta Nº 10</w:t>
      </w:r>
      <w:r w:rsidRPr="006264C0">
        <w:rPr>
          <w:rFonts w:ascii="Times New Roman" w:eastAsia="Calibri" w:hAnsi="Times New Roman" w:cs="Times New Roman"/>
          <w:sz w:val="24"/>
        </w:rPr>
        <w:t>.</w:t>
      </w:r>
    </w:p>
    <w:p w:rsidR="00071633" w:rsidRDefault="00967736" w:rsidP="0007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1633" w:rsidRPr="00AF355E">
        <w:rPr>
          <w:rFonts w:ascii="Times New Roman" w:hAnsi="Times New Roman" w:cs="Times New Roman"/>
          <w:b/>
          <w:sz w:val="24"/>
          <w:szCs w:val="24"/>
        </w:rPr>
        <w:t>º.-</w:t>
      </w:r>
      <w:r w:rsidR="00071633" w:rsidRPr="00AD36C6">
        <w:rPr>
          <w:rFonts w:ascii="Times New Roman" w:hAnsi="Times New Roman" w:cs="Times New Roman"/>
          <w:b/>
          <w:sz w:val="24"/>
          <w:szCs w:val="24"/>
        </w:rPr>
        <w:t>Expediente Interno Nº 36/18</w:t>
      </w:r>
      <w:r w:rsidR="00071633">
        <w:rPr>
          <w:rFonts w:ascii="Times New Roman" w:hAnsi="Times New Roman" w:cs="Times New Roman"/>
          <w:sz w:val="24"/>
          <w:szCs w:val="24"/>
        </w:rPr>
        <w:t>, caratulado “</w:t>
      </w:r>
      <w:r w:rsidR="00071633" w:rsidRPr="00AD36C6">
        <w:rPr>
          <w:rFonts w:ascii="Times New Roman" w:hAnsi="Times New Roman" w:cs="Times New Roman"/>
          <w:b/>
          <w:sz w:val="24"/>
          <w:szCs w:val="24"/>
        </w:rPr>
        <w:t>EDILES PABLO RODRÍGUEZ, LILA DE LIMA, y Suplentes de Ediles CARLOS BRANCA Y AUGUSTO SÁNCHEZ</w:t>
      </w:r>
      <w:r w:rsidR="00071633">
        <w:rPr>
          <w:rFonts w:ascii="Times New Roman" w:hAnsi="Times New Roman" w:cs="Times New Roman"/>
          <w:sz w:val="24"/>
          <w:szCs w:val="24"/>
        </w:rPr>
        <w:t>, elevan anteproyecto proponiendo promover un Encuentro entre la Comisión de Transporte de la Junta Departamental de Tacuarembó y la Dirección de Transporte y Obras Públicas de la Intendencia y del Gobierno Nacional para informarse, analizar y trabajar al respecto.</w:t>
      </w:r>
    </w:p>
    <w:p w:rsidR="00EB301E" w:rsidRDefault="00967736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>º.-</w:t>
      </w:r>
      <w:r w:rsidR="00EB301E" w:rsidRPr="00F42F1D">
        <w:rPr>
          <w:rFonts w:ascii="Times New Roman" w:hAnsi="Times New Roman" w:cs="Times New Roman"/>
          <w:b/>
          <w:sz w:val="24"/>
          <w:szCs w:val="24"/>
        </w:rPr>
        <w:t xml:space="preserve"> Expediente Interno Nº 46/18,</w:t>
      </w:r>
      <w:r w:rsidR="00EB301E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EB301E" w:rsidRPr="00F42F1D">
        <w:rPr>
          <w:rFonts w:ascii="Times New Roman" w:hAnsi="Times New Roman" w:cs="Times New Roman"/>
          <w:b/>
          <w:sz w:val="24"/>
          <w:szCs w:val="24"/>
        </w:rPr>
        <w:t>“ EDIL</w:t>
      </w:r>
      <w:proofErr w:type="gramEnd"/>
      <w:r w:rsidR="00EB301E" w:rsidRPr="00F42F1D">
        <w:rPr>
          <w:rFonts w:ascii="Times New Roman" w:hAnsi="Times New Roman" w:cs="Times New Roman"/>
          <w:b/>
          <w:sz w:val="24"/>
          <w:szCs w:val="24"/>
        </w:rPr>
        <w:t xml:space="preserve"> SR. JORGE MANEIRO Y SUPLENTE DE EDIL NURY VALERIO,</w:t>
      </w:r>
      <w:r w:rsidR="00EB301E">
        <w:rPr>
          <w:rFonts w:ascii="Times New Roman" w:hAnsi="Times New Roman" w:cs="Times New Roman"/>
          <w:sz w:val="24"/>
          <w:szCs w:val="24"/>
        </w:rPr>
        <w:t xml:space="preserve"> presentan anteproyecto adjuntando nota de vecinos que solicitan la instalación de semáforos en la intersección de Ruta Nº 26 y Avenida Agustín Torres </w:t>
      </w:r>
      <w:proofErr w:type="spellStart"/>
      <w:r w:rsidR="00EB301E">
        <w:rPr>
          <w:rFonts w:ascii="Times New Roman" w:hAnsi="Times New Roman" w:cs="Times New Roman"/>
          <w:sz w:val="24"/>
          <w:szCs w:val="24"/>
        </w:rPr>
        <w:t>Medeiros</w:t>
      </w:r>
      <w:proofErr w:type="spellEnd"/>
      <w:r w:rsidR="00EB301E">
        <w:rPr>
          <w:rFonts w:ascii="Times New Roman" w:hAnsi="Times New Roman" w:cs="Times New Roman"/>
          <w:sz w:val="24"/>
          <w:szCs w:val="24"/>
        </w:rPr>
        <w:t>”</w:t>
      </w:r>
    </w:p>
    <w:p w:rsidR="00EB301E" w:rsidRDefault="00967736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º.- Expediente Interno Nº 47/18</w:t>
      </w:r>
      <w:r w:rsid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EB301E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EB301E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BD0C0B" w:rsidRDefault="00BD0C0B" w:rsidP="00BD0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>
        <w:rPr>
          <w:rFonts w:ascii="Times New Roman" w:hAnsi="Times New Roman" w:cs="Times New Roman"/>
          <w:sz w:val="24"/>
          <w:szCs w:val="24"/>
        </w:rPr>
        <w:t>caratulado “</w:t>
      </w:r>
      <w:r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BD0C0B" w:rsidRDefault="00BD0C0B" w:rsidP="00BD0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1054">
        <w:rPr>
          <w:rFonts w:ascii="Times New Roman" w:hAnsi="Times New Roman" w:cs="Times New Roman"/>
          <w:b/>
          <w:sz w:val="24"/>
          <w:szCs w:val="24"/>
        </w:rPr>
        <w:t>º.- Expediente Interno Nº  59/18,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861054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Nº 768/18, a fin de solicitar la correspondiente desafectación del uso público, en diferentes sectores de la urbanización denominada “T15”, de nuestra ciudad”</w:t>
      </w:r>
    </w:p>
    <w:p w:rsidR="00BD0C0B" w:rsidRDefault="00BD0C0B" w:rsidP="00BD0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20F3">
        <w:rPr>
          <w:rFonts w:ascii="Times New Roman" w:hAnsi="Times New Roman" w:cs="Times New Roman"/>
          <w:b/>
          <w:sz w:val="24"/>
          <w:szCs w:val="24"/>
        </w:rPr>
        <w:t>º.- Expediente Interno Nº 62/18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7420F3">
        <w:rPr>
          <w:rFonts w:ascii="Times New Roman" w:hAnsi="Times New Roman" w:cs="Times New Roman"/>
          <w:b/>
          <w:sz w:val="24"/>
          <w:szCs w:val="24"/>
        </w:rPr>
        <w:t>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2925/17, solicitando anuencia, para la apertura de la calle designada en el inmueble Padrón Nº 1678, manzana  Nº 117, propiedad de 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Ana Rodríguez, sito en la localidad de San Gregorio de Polanco”</w:t>
      </w:r>
    </w:p>
    <w:p w:rsidR="00BD0C0B" w:rsidRDefault="00BD0C0B" w:rsidP="00BD0C0B">
      <w:pPr>
        <w:jc w:val="both"/>
        <w:rPr>
          <w:rFonts w:ascii="Times New Roman" w:hAnsi="Times New Roman" w:cs="Times New Roman"/>
          <w:sz w:val="24"/>
          <w:szCs w:val="24"/>
        </w:rPr>
      </w:pPr>
      <w:r w:rsidRPr="007420F3">
        <w:rPr>
          <w:rFonts w:ascii="Times New Roman" w:hAnsi="Times New Roman" w:cs="Times New Roman"/>
          <w:b/>
          <w:sz w:val="24"/>
          <w:szCs w:val="24"/>
        </w:rPr>
        <w:t>8º.- Expediente Interno Nº 64/17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7420F3">
        <w:rPr>
          <w:rFonts w:ascii="Times New Roman" w:hAnsi="Times New Roman" w:cs="Times New Roman"/>
          <w:b/>
          <w:sz w:val="24"/>
          <w:szCs w:val="24"/>
        </w:rPr>
        <w:t>“INTENDENCIA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1217/18, comunicado lo dispuesto por la Dirección General de Tránsito y Transporte, sobre el cobro de matrículas de vehículos de alquiler”.</w:t>
      </w:r>
    </w:p>
    <w:p w:rsidR="00BD0C0B" w:rsidRDefault="00BD0C0B" w:rsidP="00EB3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C2" w:rsidRPr="00F12C6A" w:rsidRDefault="00D22703" w:rsidP="00A20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967736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BD0C0B">
        <w:rPr>
          <w:rFonts w:ascii="Times New Roman" w:eastAsia="Calibri" w:hAnsi="Times New Roman" w:cs="Times New Roman"/>
          <w:sz w:val="24"/>
        </w:rPr>
        <w:t xml:space="preserve"> a los veintinueve</w:t>
      </w:r>
      <w:r w:rsidR="00EB301E">
        <w:rPr>
          <w:rFonts w:ascii="Times New Roman" w:eastAsia="Calibri" w:hAnsi="Times New Roman" w:cs="Times New Roman"/>
          <w:sz w:val="24"/>
        </w:rPr>
        <w:t xml:space="preserve"> días del mes de mayo</w:t>
      </w:r>
      <w:r w:rsidR="00AD6D71">
        <w:rPr>
          <w:rFonts w:ascii="Times New Roman" w:eastAsia="Calibri" w:hAnsi="Times New Roman" w:cs="Times New Roman"/>
          <w:sz w:val="24"/>
        </w:rPr>
        <w:t xml:space="preserve">,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</w:t>
      </w:r>
      <w:proofErr w:type="gramStart"/>
      <w:r w:rsidR="00D45B51" w:rsidRPr="006264C0">
        <w:rPr>
          <w:rFonts w:ascii="Times New Roman" w:eastAsia="Calibri" w:hAnsi="Times New Roman" w:cs="Times New Roman"/>
          <w:sz w:val="24"/>
        </w:rPr>
        <w:t>;3</w:t>
      </w:r>
      <w:r w:rsidRPr="006264C0">
        <w:rPr>
          <w:rFonts w:ascii="Times New Roman" w:eastAsia="Calibri" w:hAnsi="Times New Roman" w:cs="Times New Roman"/>
          <w:sz w:val="24"/>
        </w:rPr>
        <w:t>0</w:t>
      </w:r>
      <w:proofErr w:type="gramEnd"/>
      <w:r w:rsidRPr="006264C0">
        <w:rPr>
          <w:rFonts w:ascii="Times New Roman" w:eastAsia="Calibri" w:hAnsi="Times New Roman" w:cs="Times New Roman"/>
          <w:sz w:val="24"/>
        </w:rPr>
        <w:t xml:space="preserve">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071633">
        <w:rPr>
          <w:rFonts w:ascii="Times New Roman" w:eastAsia="Calibri" w:hAnsi="Times New Roman" w:cs="Times New Roman"/>
          <w:sz w:val="24"/>
        </w:rPr>
        <w:t xml:space="preserve">asistencia de </w:t>
      </w:r>
      <w:r w:rsidR="00BD0C0B">
        <w:rPr>
          <w:rFonts w:ascii="Times New Roman" w:eastAsia="Calibri" w:hAnsi="Times New Roman" w:cs="Times New Roman"/>
          <w:b/>
          <w:sz w:val="24"/>
        </w:rPr>
        <w:t xml:space="preserve">los Sres. </w:t>
      </w:r>
      <w:r w:rsidRPr="006264C0">
        <w:rPr>
          <w:rFonts w:ascii="Times New Roman" w:eastAsia="Calibri" w:hAnsi="Times New Roman" w:cs="Times New Roman"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b/>
          <w:sz w:val="24"/>
        </w:rPr>
        <w:t>Suplentes de Ediles</w:t>
      </w:r>
      <w:r w:rsidR="00BD0C0B">
        <w:rPr>
          <w:rFonts w:ascii="Times New Roman" w:eastAsia="Calibri" w:hAnsi="Times New Roman" w:cs="Times New Roman"/>
          <w:sz w:val="24"/>
        </w:rPr>
        <w:t xml:space="preserve"> </w:t>
      </w:r>
      <w:r w:rsidR="00EB301E" w:rsidRPr="00EB301E">
        <w:rPr>
          <w:rFonts w:ascii="Times New Roman" w:eastAsia="Calibri" w:hAnsi="Times New Roman" w:cs="Times New Roman"/>
          <w:b/>
          <w:sz w:val="24"/>
        </w:rPr>
        <w:t xml:space="preserve">Javier </w:t>
      </w:r>
      <w:proofErr w:type="spellStart"/>
      <w:r w:rsidR="00EB301E" w:rsidRPr="00EB301E">
        <w:rPr>
          <w:rFonts w:ascii="Times New Roman" w:eastAsia="Calibri" w:hAnsi="Times New Roman" w:cs="Times New Roman"/>
          <w:b/>
          <w:sz w:val="24"/>
        </w:rPr>
        <w:t>Guedes</w:t>
      </w:r>
      <w:proofErr w:type="spellEnd"/>
      <w:r w:rsidR="00EB301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EB301E">
        <w:rPr>
          <w:rFonts w:ascii="Times New Roman" w:eastAsia="Calibri" w:hAnsi="Times New Roman" w:cs="Times New Roman"/>
          <w:sz w:val="24"/>
        </w:rPr>
        <w:t>( po</w:t>
      </w:r>
      <w:r w:rsidR="00967736">
        <w:rPr>
          <w:rFonts w:ascii="Times New Roman" w:eastAsia="Calibri" w:hAnsi="Times New Roman" w:cs="Times New Roman"/>
          <w:sz w:val="24"/>
        </w:rPr>
        <w:t>r</w:t>
      </w:r>
      <w:proofErr w:type="gramEnd"/>
      <w:r w:rsidR="00967736">
        <w:rPr>
          <w:rFonts w:ascii="Times New Roman" w:eastAsia="Calibri" w:hAnsi="Times New Roman" w:cs="Times New Roman"/>
          <w:sz w:val="24"/>
        </w:rPr>
        <w:t xml:space="preserve"> su titular Moira </w:t>
      </w:r>
      <w:proofErr w:type="spellStart"/>
      <w:r w:rsidR="00967736">
        <w:rPr>
          <w:rFonts w:ascii="Times New Roman" w:eastAsia="Calibri" w:hAnsi="Times New Roman" w:cs="Times New Roman"/>
          <w:sz w:val="24"/>
        </w:rPr>
        <w:t>Pietrafesa</w:t>
      </w:r>
      <w:proofErr w:type="spellEnd"/>
      <w:r w:rsidR="00967736">
        <w:rPr>
          <w:rFonts w:ascii="Times New Roman" w:eastAsia="Calibri" w:hAnsi="Times New Roman" w:cs="Times New Roman"/>
          <w:sz w:val="24"/>
        </w:rPr>
        <w:t>)</w:t>
      </w:r>
      <w:r w:rsidR="00EB301E">
        <w:rPr>
          <w:rFonts w:ascii="Times New Roman" w:eastAsia="Calibri" w:hAnsi="Times New Roman" w:cs="Times New Roman"/>
          <w:sz w:val="24"/>
        </w:rPr>
        <w:t xml:space="preserve">, </w:t>
      </w:r>
      <w:r w:rsidR="00AF35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D0C0B">
        <w:rPr>
          <w:rFonts w:ascii="Times New Roman" w:eastAsia="Calibri" w:hAnsi="Times New Roman" w:cs="Times New Roman"/>
          <w:b/>
          <w:sz w:val="24"/>
        </w:rPr>
        <w:t>Ruben</w:t>
      </w:r>
      <w:proofErr w:type="spellEnd"/>
      <w:r w:rsidR="00BD0C0B">
        <w:rPr>
          <w:rFonts w:ascii="Times New Roman" w:eastAsia="Calibri" w:hAnsi="Times New Roman" w:cs="Times New Roman"/>
          <w:b/>
          <w:sz w:val="24"/>
        </w:rPr>
        <w:t xml:space="preserve"> Moreira </w:t>
      </w:r>
      <w:r w:rsidR="00BD0C0B" w:rsidRPr="00BD0C0B">
        <w:rPr>
          <w:rFonts w:ascii="Times New Roman" w:eastAsia="Calibri" w:hAnsi="Times New Roman" w:cs="Times New Roman"/>
          <w:sz w:val="24"/>
        </w:rPr>
        <w:t>(por su titular Maximiliano Campo)</w:t>
      </w:r>
      <w:r w:rsidR="00BD0C0B">
        <w:rPr>
          <w:rFonts w:ascii="Times New Roman" w:eastAsia="Calibri" w:hAnsi="Times New Roman" w:cs="Times New Roman"/>
          <w:sz w:val="24"/>
        </w:rPr>
        <w:t xml:space="preserve">, </w:t>
      </w:r>
      <w:r w:rsidR="00BD0C0B" w:rsidRPr="00BD0C0B">
        <w:rPr>
          <w:rFonts w:ascii="Times New Roman" w:eastAsia="Calibri" w:hAnsi="Times New Roman" w:cs="Times New Roman"/>
          <w:b/>
          <w:sz w:val="24"/>
        </w:rPr>
        <w:t>Juan Carlos Fernández</w:t>
      </w:r>
      <w:r w:rsidR="00BD0C0B">
        <w:rPr>
          <w:rFonts w:ascii="Times New Roman" w:eastAsia="Calibri" w:hAnsi="Times New Roman" w:cs="Times New Roman"/>
          <w:sz w:val="24"/>
        </w:rPr>
        <w:t xml:space="preserve"> (por su titular Esc. Célica Galarraga)</w:t>
      </w:r>
      <w:r w:rsidR="00BD0C0B" w:rsidRPr="00BD0C0B">
        <w:rPr>
          <w:rFonts w:ascii="Times New Roman" w:eastAsia="Calibri" w:hAnsi="Times New Roman" w:cs="Times New Roman"/>
          <w:sz w:val="24"/>
        </w:rPr>
        <w:t xml:space="preserve"> </w:t>
      </w:r>
      <w:r w:rsidR="00967736" w:rsidRPr="00BD0C0B">
        <w:rPr>
          <w:rFonts w:ascii="Times New Roman" w:eastAsia="Calibri" w:hAnsi="Times New Roman" w:cs="Times New Roman"/>
          <w:sz w:val="24"/>
        </w:rPr>
        <w:t xml:space="preserve"> </w:t>
      </w:r>
      <w:r w:rsidR="00967736">
        <w:rPr>
          <w:rFonts w:ascii="Times New Roman" w:eastAsia="Calibri" w:hAnsi="Times New Roman" w:cs="Times New Roman"/>
          <w:sz w:val="24"/>
        </w:rPr>
        <w:t xml:space="preserve">y </w:t>
      </w:r>
      <w:r w:rsidR="00967736" w:rsidRPr="00BD0C0B">
        <w:rPr>
          <w:rFonts w:ascii="Times New Roman" w:eastAsia="Calibri" w:hAnsi="Times New Roman" w:cs="Times New Roman"/>
          <w:b/>
          <w:sz w:val="24"/>
        </w:rPr>
        <w:t>Prof. Enrique Reyes</w:t>
      </w:r>
      <w:r w:rsidR="00967736">
        <w:rPr>
          <w:rFonts w:ascii="Times New Roman" w:eastAsia="Calibri" w:hAnsi="Times New Roman" w:cs="Times New Roman"/>
          <w:sz w:val="24"/>
        </w:rPr>
        <w:t xml:space="preserve"> (por su titular Mtro. Jesús Casco)</w:t>
      </w:r>
      <w:r w:rsidR="006E6DFB">
        <w:rPr>
          <w:rFonts w:ascii="Times New Roman" w:eastAsia="Calibri" w:hAnsi="Times New Roman" w:cs="Times New Roman"/>
          <w:sz w:val="24"/>
        </w:rPr>
        <w:t>.</w:t>
      </w:r>
      <w:r w:rsidR="006264C0" w:rsidRPr="006264C0">
        <w:rPr>
          <w:rFonts w:ascii="Times New Roman" w:eastAsia="Calibri" w:hAnsi="Times New Roman" w:cs="Times New Roman"/>
          <w:sz w:val="24"/>
        </w:rPr>
        <w:t xml:space="preserve"> 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BD0C0B">
        <w:rPr>
          <w:rFonts w:ascii="Times New Roman" w:eastAsia="Calibri" w:hAnsi="Times New Roman" w:cs="Times New Roman"/>
          <w:sz w:val="24"/>
        </w:rPr>
        <w:t xml:space="preserve">dente ad-hoc Juan Carlos Fernández 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>d-hoc el Edil Prof. Enrique Reyes.</w:t>
      </w:r>
    </w:p>
    <w:p w:rsidR="00F808A6" w:rsidRPr="006264C0" w:rsidRDefault="00F808A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DD7EC2" w:rsidRPr="006264C0" w:rsidRDefault="00D2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-2-</w:t>
      </w:r>
    </w:p>
    <w:p w:rsidR="00F808A6" w:rsidRPr="006264C0" w:rsidRDefault="00F80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22703" w:rsidRPr="006264C0" w:rsidRDefault="00BD0C0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Se aprueba el Acta Nº 10</w:t>
      </w:r>
      <w:r w:rsidR="00071633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 xml:space="preserve"> sin observaciones.</w:t>
      </w:r>
    </w:p>
    <w:p w:rsidR="00725337" w:rsidRPr="00967736" w:rsidRDefault="00967736" w:rsidP="00967736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67736">
        <w:rPr>
          <w:rFonts w:ascii="Times New Roman" w:eastAsia="Calibri" w:hAnsi="Times New Roman" w:cs="Times New Roman"/>
          <w:b/>
          <w:sz w:val="24"/>
        </w:rPr>
        <w:t>4 -</w:t>
      </w:r>
    </w:p>
    <w:p w:rsidR="00F12C6A" w:rsidRPr="00BD0C0B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6A">
        <w:rPr>
          <w:rFonts w:ascii="Times New Roman" w:hAnsi="Times New Roman" w:cs="Times New Roman"/>
          <w:b/>
          <w:sz w:val="24"/>
          <w:szCs w:val="24"/>
        </w:rPr>
        <w:t>Expediente Interno Nº 36/18</w:t>
      </w:r>
      <w:r w:rsidRPr="00F12C6A">
        <w:rPr>
          <w:rFonts w:ascii="Times New Roman" w:hAnsi="Times New Roman" w:cs="Times New Roman"/>
          <w:sz w:val="24"/>
          <w:szCs w:val="24"/>
        </w:rPr>
        <w:t>, caratulado “</w:t>
      </w:r>
      <w:r w:rsidRPr="00F12C6A">
        <w:rPr>
          <w:rFonts w:ascii="Times New Roman" w:hAnsi="Times New Roman" w:cs="Times New Roman"/>
          <w:b/>
          <w:sz w:val="24"/>
          <w:szCs w:val="24"/>
        </w:rPr>
        <w:t>EDILES PABLO RODRÍGUEZ, LILA DE LIMA, y Suplentes de Ediles CARLOS BRANCA Y AUGUSTO SÁNCHEZ</w:t>
      </w:r>
      <w:r w:rsidRPr="00F12C6A">
        <w:rPr>
          <w:rFonts w:ascii="Times New Roman" w:hAnsi="Times New Roman" w:cs="Times New Roman"/>
          <w:sz w:val="24"/>
          <w:szCs w:val="24"/>
        </w:rPr>
        <w:t>, elevan anteproyecto proponiendo promover un Encuentro entre la Comisión de Transporte de la Junta Departamental de Tacuarembó y la Dirección de Transporte y Obras Públicas de la Intendencia y del Gobierno Nacional para informarse, analizar y trabajar al respecto.</w:t>
      </w:r>
      <w:r w:rsidR="00AF35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F355E">
        <w:rPr>
          <w:rFonts w:ascii="Times New Roman" w:hAnsi="Times New Roman" w:cs="Times New Roman"/>
          <w:sz w:val="24"/>
          <w:szCs w:val="24"/>
        </w:rPr>
        <w:t>invito</w:t>
      </w:r>
      <w:proofErr w:type="spellEnd"/>
      <w:r w:rsidR="00AF355E">
        <w:rPr>
          <w:rFonts w:ascii="Times New Roman" w:hAnsi="Times New Roman" w:cs="Times New Roman"/>
          <w:sz w:val="24"/>
          <w:szCs w:val="24"/>
        </w:rPr>
        <w:t xml:space="preserve"> a los proponentes y la Sra. Lila de Lima, dijo avisarán cuando puedan venir.</w:t>
      </w:r>
      <w:r w:rsidR="00EB301E">
        <w:rPr>
          <w:rFonts w:ascii="Times New Roman" w:hAnsi="Times New Roman" w:cs="Times New Roman"/>
          <w:sz w:val="24"/>
          <w:szCs w:val="24"/>
        </w:rPr>
        <w:t xml:space="preserve"> Queda en carpeta.</w:t>
      </w:r>
    </w:p>
    <w:p w:rsidR="00EB301E" w:rsidRDefault="00967736" w:rsidP="00EB301E">
      <w:pPr>
        <w:pStyle w:val="Prrafodelist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1E">
        <w:rPr>
          <w:rFonts w:ascii="Times New Roman" w:hAnsi="Times New Roman" w:cs="Times New Roman"/>
          <w:b/>
          <w:sz w:val="24"/>
          <w:szCs w:val="24"/>
        </w:rPr>
        <w:t>–</w:t>
      </w:r>
    </w:p>
    <w:p w:rsidR="00EB301E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F1D">
        <w:rPr>
          <w:rFonts w:ascii="Times New Roman" w:hAnsi="Times New Roman" w:cs="Times New Roman"/>
          <w:b/>
          <w:sz w:val="24"/>
          <w:szCs w:val="24"/>
        </w:rPr>
        <w:t>Expediente Interno Nº 46/18,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F42F1D">
        <w:rPr>
          <w:rFonts w:ascii="Times New Roman" w:hAnsi="Times New Roman" w:cs="Times New Roman"/>
          <w:b/>
          <w:sz w:val="24"/>
          <w:szCs w:val="24"/>
        </w:rPr>
        <w:t>“ EDIL</w:t>
      </w:r>
      <w:proofErr w:type="gramEnd"/>
      <w:r w:rsidRPr="00F42F1D">
        <w:rPr>
          <w:rFonts w:ascii="Times New Roman" w:hAnsi="Times New Roman" w:cs="Times New Roman"/>
          <w:b/>
          <w:sz w:val="24"/>
          <w:szCs w:val="24"/>
        </w:rPr>
        <w:t xml:space="preserve"> SR. JORGE MANEIRO Y SUPLENTE DE EDIL NURY VALERIO,</w:t>
      </w:r>
      <w:r>
        <w:rPr>
          <w:rFonts w:ascii="Times New Roman" w:hAnsi="Times New Roman" w:cs="Times New Roman"/>
          <w:sz w:val="24"/>
          <w:szCs w:val="24"/>
        </w:rPr>
        <w:t xml:space="preserve"> presentan anteproyecto adjuntando nota de vecinos que solicitan la instalación de semáforos en la intersección de Ruta Nº 26 y Avenida Agustín Torres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</w:t>
      </w:r>
      <w:r w:rsidR="00967736">
        <w:rPr>
          <w:rFonts w:ascii="Times New Roman" w:hAnsi="Times New Roman" w:cs="Times New Roman"/>
          <w:sz w:val="24"/>
          <w:szCs w:val="24"/>
        </w:rPr>
        <w:t>iros</w:t>
      </w:r>
      <w:proofErr w:type="spellEnd"/>
      <w:r w:rsidR="00967736">
        <w:rPr>
          <w:rFonts w:ascii="Times New Roman" w:hAnsi="Times New Roman" w:cs="Times New Roman"/>
          <w:sz w:val="24"/>
          <w:szCs w:val="24"/>
        </w:rPr>
        <w:t xml:space="preserve">” Se recibió a la Sra. Edil </w:t>
      </w:r>
      <w:proofErr w:type="spellStart"/>
      <w:r w:rsidR="00967736">
        <w:rPr>
          <w:rFonts w:ascii="Times New Roman" w:hAnsi="Times New Roman" w:cs="Times New Roman"/>
          <w:sz w:val="24"/>
          <w:szCs w:val="24"/>
        </w:rPr>
        <w:t>Nury</w:t>
      </w:r>
      <w:proofErr w:type="spellEnd"/>
      <w:r w:rsidR="00967736">
        <w:rPr>
          <w:rFonts w:ascii="Times New Roman" w:hAnsi="Times New Roman" w:cs="Times New Roman"/>
          <w:sz w:val="24"/>
          <w:szCs w:val="24"/>
        </w:rPr>
        <w:t xml:space="preserve"> Valerio, quien informó a la Comisión sobre el tema. Hay versión taquigráfica.</w:t>
      </w:r>
      <w:r w:rsidR="00BD0C0B">
        <w:rPr>
          <w:rFonts w:ascii="Times New Roman" w:hAnsi="Times New Roman" w:cs="Times New Roman"/>
          <w:sz w:val="24"/>
          <w:szCs w:val="24"/>
        </w:rPr>
        <w:t xml:space="preserve"> Se solicitará entrevista con Ministro </w:t>
      </w:r>
      <w:proofErr w:type="spellStart"/>
      <w:r w:rsidR="00BD0C0B">
        <w:rPr>
          <w:rFonts w:ascii="Times New Roman" w:hAnsi="Times New Roman" w:cs="Times New Roman"/>
          <w:sz w:val="24"/>
          <w:szCs w:val="24"/>
        </w:rPr>
        <w:t>Rossi</w:t>
      </w:r>
      <w:proofErr w:type="spellEnd"/>
      <w:r w:rsidR="00BD0C0B">
        <w:rPr>
          <w:rFonts w:ascii="Times New Roman" w:hAnsi="Times New Roman" w:cs="Times New Roman"/>
          <w:sz w:val="24"/>
          <w:szCs w:val="24"/>
        </w:rPr>
        <w:t>.</w:t>
      </w:r>
    </w:p>
    <w:p w:rsidR="00EB301E" w:rsidRDefault="00967736" w:rsidP="001D4595">
      <w:pPr>
        <w:pStyle w:val="Prrafodelist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301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EB301E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P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EB301E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P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</w:t>
      </w:r>
      <w:r w:rsidR="001D4595">
        <w:rPr>
          <w:rFonts w:ascii="Times New Roman" w:hAnsi="Times New Roman" w:cs="Times New Roman"/>
          <w:sz w:val="24"/>
          <w:szCs w:val="24"/>
        </w:rPr>
        <w:t xml:space="preserve">reso a Valle </w:t>
      </w:r>
      <w:proofErr w:type="spellStart"/>
      <w:r w:rsidR="001D4595">
        <w:rPr>
          <w:rFonts w:ascii="Times New Roman" w:hAnsi="Times New Roman" w:cs="Times New Roman"/>
          <w:sz w:val="24"/>
          <w:szCs w:val="24"/>
        </w:rPr>
        <w:t>E</w:t>
      </w:r>
      <w:r w:rsidRPr="00EB301E">
        <w:rPr>
          <w:rFonts w:ascii="Times New Roman" w:hAnsi="Times New Roman" w:cs="Times New Roman"/>
          <w:sz w:val="24"/>
          <w:szCs w:val="24"/>
        </w:rPr>
        <w:t>frente</w:t>
      </w:r>
      <w:proofErr w:type="spellEnd"/>
      <w:r w:rsidRPr="00EB301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Pr="00EB301E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1D4595" w:rsidRPr="00EB301E" w:rsidRDefault="001D4595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Comisión decide ir a Valle Edén el próximo martes a las 12 y 30.</w:t>
      </w:r>
    </w:p>
    <w:p w:rsidR="00822392" w:rsidRDefault="001D4595" w:rsidP="00822392">
      <w:pPr>
        <w:pStyle w:val="Prrafodelist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</w:t>
      </w:r>
    </w:p>
    <w:p w:rsidR="00822392" w:rsidRDefault="00822392" w:rsidP="00822392">
      <w:pPr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56/18, </w:t>
      </w:r>
      <w:r w:rsidRPr="00822392">
        <w:rPr>
          <w:rFonts w:ascii="Times New Roman" w:hAnsi="Times New Roman" w:cs="Times New Roman"/>
          <w:sz w:val="24"/>
          <w:szCs w:val="24"/>
        </w:rPr>
        <w:t>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822392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>
        <w:rPr>
          <w:rFonts w:ascii="Times New Roman" w:hAnsi="Times New Roman" w:cs="Times New Roman"/>
          <w:sz w:val="24"/>
          <w:szCs w:val="24"/>
        </w:rPr>
        <w:t xml:space="preserve"> Queda en carpeta.</w:t>
      </w:r>
    </w:p>
    <w:p w:rsidR="00822392" w:rsidRDefault="00822392" w:rsidP="00822392">
      <w:pPr>
        <w:pStyle w:val="Prrafodelist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822392" w:rsidRPr="00822392" w:rsidRDefault="00822392" w:rsidP="008223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lastRenderedPageBreak/>
        <w:t>Expediente Interno Nº  59/18,</w:t>
      </w:r>
      <w:r w:rsidRPr="00822392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822392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Pr="00822392"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 w:rsidRPr="00822392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822392">
        <w:rPr>
          <w:rFonts w:ascii="Times New Roman" w:hAnsi="Times New Roman" w:cs="Times New Roman"/>
          <w:sz w:val="24"/>
          <w:szCs w:val="24"/>
        </w:rPr>
        <w:t>. Nº 768/18, a fin de solicitar la correspondiente desafectación del uso público, en diferentes sectores de la urbanización denominada “T15”, de nuestra ciudad”</w:t>
      </w:r>
      <w:r>
        <w:rPr>
          <w:rFonts w:ascii="Times New Roman" w:hAnsi="Times New Roman" w:cs="Times New Roman"/>
          <w:sz w:val="24"/>
          <w:szCs w:val="24"/>
        </w:rPr>
        <w:t xml:space="preserve"> Se decide invitar para el martes 5 de junio quien corresponda de la Oficina de Ordenamiento Territorial de la IDT.</w:t>
      </w:r>
    </w:p>
    <w:p w:rsidR="00822392" w:rsidRPr="00822392" w:rsidRDefault="00822392" w:rsidP="00822392">
      <w:pPr>
        <w:pStyle w:val="Prrafodelist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>9-</w:t>
      </w:r>
    </w:p>
    <w:p w:rsidR="00822392" w:rsidRPr="00822392" w:rsidRDefault="00822392" w:rsidP="0082239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62/18</w:t>
      </w:r>
      <w:r w:rsidRPr="00822392">
        <w:rPr>
          <w:rFonts w:ascii="Times New Roman" w:hAnsi="Times New Roman" w:cs="Times New Roman"/>
          <w:sz w:val="24"/>
          <w:szCs w:val="24"/>
        </w:rPr>
        <w:t>, 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INTENDENCIA DEPARTAMENTAL DE TACUAREMBÓ</w:t>
      </w:r>
      <w:r w:rsidRPr="00822392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Pr="00822392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822392">
        <w:rPr>
          <w:rFonts w:ascii="Times New Roman" w:hAnsi="Times New Roman" w:cs="Times New Roman"/>
          <w:sz w:val="24"/>
          <w:szCs w:val="24"/>
        </w:rPr>
        <w:t xml:space="preserve">. Nº 2925/17, solicitando anuencia, para la apertura de la calle designada en el inmueble Padrón Nº 1678, manzana  Nº 117, propiedad de Hugo </w:t>
      </w:r>
      <w:proofErr w:type="spellStart"/>
      <w:r w:rsidRPr="00822392">
        <w:rPr>
          <w:rFonts w:ascii="Times New Roman" w:hAnsi="Times New Roman" w:cs="Times New Roman"/>
          <w:sz w:val="24"/>
          <w:szCs w:val="24"/>
        </w:rPr>
        <w:t>Otondo</w:t>
      </w:r>
      <w:proofErr w:type="spellEnd"/>
      <w:r w:rsidRPr="00822392">
        <w:rPr>
          <w:rFonts w:ascii="Times New Roman" w:hAnsi="Times New Roman" w:cs="Times New Roman"/>
          <w:sz w:val="24"/>
          <w:szCs w:val="24"/>
        </w:rPr>
        <w:t xml:space="preserve"> y Ana Rodríguez, sito en la localidad de San Gregorio de Polanco”</w:t>
      </w:r>
    </w:p>
    <w:p w:rsid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mismo Oficio se invitará a Marcos Alonso y Walter Mederos para tratar este tema.</w:t>
      </w:r>
    </w:p>
    <w:p w:rsidR="00822392" w:rsidRPr="00822392" w:rsidRDefault="00822392" w:rsidP="0082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>-10-</w:t>
      </w:r>
    </w:p>
    <w:p w:rsid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64/17</w:t>
      </w:r>
      <w:r w:rsidRPr="00822392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822392">
        <w:rPr>
          <w:rFonts w:ascii="Times New Roman" w:hAnsi="Times New Roman" w:cs="Times New Roman"/>
          <w:b/>
          <w:sz w:val="24"/>
          <w:szCs w:val="24"/>
        </w:rPr>
        <w:t>“INTENDENCIA DEPARTAMENTAL DE TACUAREMBÓ</w:t>
      </w:r>
      <w:r w:rsidRPr="00822392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Pr="00822392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822392">
        <w:rPr>
          <w:rFonts w:ascii="Times New Roman" w:hAnsi="Times New Roman" w:cs="Times New Roman"/>
          <w:sz w:val="24"/>
          <w:szCs w:val="24"/>
        </w:rPr>
        <w:t>. 1217/18, comunicado lo dispuesto por la Dirección General de Tránsito y Transporte, sobre el cobro de matrículas de vehículos de alquiler”.</w:t>
      </w:r>
    </w:p>
    <w:p w:rsid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invitará a Asesoría Legal de la Intendencia para tratar este tema, el 12 de junio a las 19 y 40.</w:t>
      </w:r>
    </w:p>
    <w:p w:rsidR="00822392" w:rsidRPr="00822392" w:rsidRDefault="00822392" w:rsidP="0082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 hora 20 y 15 se levanta la Sesión.</w:t>
      </w:r>
    </w:p>
    <w:p w:rsidR="001D4595" w:rsidRPr="00822392" w:rsidRDefault="001D4595" w:rsidP="001D459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EB301E" w:rsidRDefault="00EB301E" w:rsidP="00EB3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E" w:rsidRPr="00EB301E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12C6A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12C6A" w:rsidSect="00F12C6A">
      <w:pgSz w:w="11906" w:h="16838"/>
      <w:pgMar w:top="187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71633"/>
    <w:rsid w:val="000809C5"/>
    <w:rsid w:val="00092B5D"/>
    <w:rsid w:val="000A4384"/>
    <w:rsid w:val="000B0666"/>
    <w:rsid w:val="000C40A2"/>
    <w:rsid w:val="000C7D71"/>
    <w:rsid w:val="000E529C"/>
    <w:rsid w:val="000F49A2"/>
    <w:rsid w:val="00104E56"/>
    <w:rsid w:val="0015519A"/>
    <w:rsid w:val="00193882"/>
    <w:rsid w:val="001B4826"/>
    <w:rsid w:val="001D4595"/>
    <w:rsid w:val="001E0D46"/>
    <w:rsid w:val="00203BE5"/>
    <w:rsid w:val="00213CC4"/>
    <w:rsid w:val="00216904"/>
    <w:rsid w:val="002511C5"/>
    <w:rsid w:val="00265ED0"/>
    <w:rsid w:val="00274C4E"/>
    <w:rsid w:val="002923F9"/>
    <w:rsid w:val="002A4C70"/>
    <w:rsid w:val="002B4807"/>
    <w:rsid w:val="002B612F"/>
    <w:rsid w:val="002F5943"/>
    <w:rsid w:val="00334F5B"/>
    <w:rsid w:val="00337125"/>
    <w:rsid w:val="00377867"/>
    <w:rsid w:val="00384F2A"/>
    <w:rsid w:val="003B7C74"/>
    <w:rsid w:val="004064B6"/>
    <w:rsid w:val="004417D5"/>
    <w:rsid w:val="0044189F"/>
    <w:rsid w:val="004440B4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502838"/>
    <w:rsid w:val="00505095"/>
    <w:rsid w:val="00522B4B"/>
    <w:rsid w:val="0053473E"/>
    <w:rsid w:val="005537E0"/>
    <w:rsid w:val="005631B3"/>
    <w:rsid w:val="005C219E"/>
    <w:rsid w:val="00607188"/>
    <w:rsid w:val="006264C0"/>
    <w:rsid w:val="006433D9"/>
    <w:rsid w:val="00660301"/>
    <w:rsid w:val="00661160"/>
    <w:rsid w:val="006735D3"/>
    <w:rsid w:val="00687A18"/>
    <w:rsid w:val="006E6DFB"/>
    <w:rsid w:val="00706ABB"/>
    <w:rsid w:val="00725337"/>
    <w:rsid w:val="007536E0"/>
    <w:rsid w:val="007D55C4"/>
    <w:rsid w:val="00822392"/>
    <w:rsid w:val="008311D6"/>
    <w:rsid w:val="0083733B"/>
    <w:rsid w:val="0084251A"/>
    <w:rsid w:val="00852AC5"/>
    <w:rsid w:val="0087167C"/>
    <w:rsid w:val="00882A20"/>
    <w:rsid w:val="00886C71"/>
    <w:rsid w:val="008A4A23"/>
    <w:rsid w:val="008B75E4"/>
    <w:rsid w:val="00932070"/>
    <w:rsid w:val="009351E0"/>
    <w:rsid w:val="00967736"/>
    <w:rsid w:val="009679B4"/>
    <w:rsid w:val="00975C11"/>
    <w:rsid w:val="0099392E"/>
    <w:rsid w:val="00A035AA"/>
    <w:rsid w:val="00A14ABC"/>
    <w:rsid w:val="00A205E4"/>
    <w:rsid w:val="00A2581E"/>
    <w:rsid w:val="00A85E49"/>
    <w:rsid w:val="00AB09EB"/>
    <w:rsid w:val="00AD6D71"/>
    <w:rsid w:val="00AE72FE"/>
    <w:rsid w:val="00AF355E"/>
    <w:rsid w:val="00BA449C"/>
    <w:rsid w:val="00BD0C0B"/>
    <w:rsid w:val="00BE57CB"/>
    <w:rsid w:val="00C11979"/>
    <w:rsid w:val="00C33E3C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7EC2"/>
    <w:rsid w:val="00E06280"/>
    <w:rsid w:val="00E107AA"/>
    <w:rsid w:val="00E21D7C"/>
    <w:rsid w:val="00E5670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8B34-1080-4F1E-9729-8D63370C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2018-05-16T18:57:00Z</cp:lastPrinted>
  <dcterms:created xsi:type="dcterms:W3CDTF">2018-06-04T16:54:00Z</dcterms:created>
  <dcterms:modified xsi:type="dcterms:W3CDTF">2018-06-04T16:54:00Z</dcterms:modified>
</cp:coreProperties>
</file>